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198E41" w14:textId="77777777" w:rsidR="00957F56" w:rsidRPr="00DF35DD" w:rsidRDefault="00957F56" w:rsidP="00957F56">
      <w:pPr>
        <w:rPr>
          <w:rFonts w:asciiTheme="majorBidi" w:hAnsiTheme="majorBidi" w:cstheme="majorBidi"/>
          <w:b/>
          <w:color w:val="17365D" w:themeColor="text2" w:themeShade="BF"/>
          <w:sz w:val="36"/>
          <w:szCs w:val="36"/>
        </w:rPr>
      </w:pPr>
      <w:r w:rsidRPr="00DF35DD">
        <w:rPr>
          <w:rFonts w:asciiTheme="majorBidi" w:hAnsiTheme="majorBidi" w:cstheme="majorBidi"/>
          <w:b/>
          <w:color w:val="17365D" w:themeColor="text2" w:themeShade="BF"/>
          <w:sz w:val="36"/>
          <w:szCs w:val="36"/>
        </w:rPr>
        <w:t>ROYAUME DU MAROC</w:t>
      </w:r>
    </w:p>
    <w:p w14:paraId="70735815" w14:textId="77777777" w:rsidR="00957F56" w:rsidRPr="00DF35DD" w:rsidRDefault="00957F56" w:rsidP="00957F56">
      <w:pPr>
        <w:rPr>
          <w:rFonts w:asciiTheme="majorBidi" w:hAnsiTheme="majorBidi" w:cstheme="majorBidi"/>
          <w:b/>
          <w:color w:val="17365D" w:themeColor="text2" w:themeShade="BF"/>
          <w:sz w:val="36"/>
          <w:szCs w:val="36"/>
        </w:rPr>
      </w:pPr>
      <w:r w:rsidRPr="00DF35DD">
        <w:rPr>
          <w:rFonts w:asciiTheme="majorBidi" w:hAnsiTheme="majorBidi" w:cstheme="majorBidi"/>
          <w:b/>
          <w:color w:val="17365D" w:themeColor="text2" w:themeShade="BF"/>
          <w:sz w:val="36"/>
          <w:szCs w:val="36"/>
        </w:rPr>
        <w:t>UNIVERSITE SIDI MOHAMED BEN ABDALLAH</w:t>
      </w:r>
    </w:p>
    <w:p w14:paraId="1407233B" w14:textId="77777777" w:rsidR="00957F56" w:rsidRPr="00DF35DD" w:rsidRDefault="00957F56" w:rsidP="00957F56">
      <w:pPr>
        <w:rPr>
          <w:rFonts w:asciiTheme="majorBidi" w:hAnsiTheme="majorBidi" w:cstheme="majorBidi"/>
          <w:b/>
          <w:color w:val="17365D" w:themeColor="text2" w:themeShade="BF"/>
          <w:sz w:val="36"/>
          <w:szCs w:val="36"/>
        </w:rPr>
      </w:pPr>
      <w:r w:rsidRPr="00DF35DD">
        <w:rPr>
          <w:rFonts w:asciiTheme="majorBidi" w:hAnsiTheme="majorBidi" w:cstheme="majorBidi"/>
          <w:b/>
          <w:color w:val="17365D" w:themeColor="text2" w:themeShade="BF"/>
          <w:sz w:val="36"/>
          <w:szCs w:val="36"/>
        </w:rPr>
        <w:t>FES</w:t>
      </w:r>
    </w:p>
    <w:p w14:paraId="70DF3CD0" w14:textId="77777777" w:rsidR="007E59B5" w:rsidRPr="00DF35DD" w:rsidRDefault="007E59B5" w:rsidP="00957F56">
      <w:pPr>
        <w:rPr>
          <w:rFonts w:asciiTheme="majorBidi" w:hAnsiTheme="majorBidi" w:cstheme="majorBidi"/>
          <w:b/>
          <w:color w:val="17365D" w:themeColor="text2" w:themeShade="BF"/>
          <w:sz w:val="36"/>
          <w:szCs w:val="36"/>
          <w:u w:val="single"/>
        </w:rPr>
      </w:pPr>
      <w:r w:rsidRPr="00DF35DD">
        <w:rPr>
          <w:rFonts w:asciiTheme="majorBidi" w:hAnsiTheme="majorBidi" w:cstheme="majorBidi"/>
          <w:b/>
          <w:color w:val="17365D" w:themeColor="text2" w:themeShade="BF"/>
          <w:sz w:val="36"/>
          <w:szCs w:val="36"/>
          <w:u w:val="single"/>
        </w:rPr>
        <w:t>FACULTE DES LETTRES</w:t>
      </w:r>
      <w:r w:rsidR="00DF35DD" w:rsidRPr="00DF35DD">
        <w:rPr>
          <w:rFonts w:asciiTheme="majorBidi" w:hAnsiTheme="majorBidi" w:cstheme="majorBidi"/>
          <w:b/>
          <w:color w:val="17365D" w:themeColor="text2" w:themeShade="BF"/>
          <w:sz w:val="36"/>
          <w:szCs w:val="36"/>
          <w:u w:val="single"/>
        </w:rPr>
        <w:t xml:space="preserve"> ET DES SCIENCES HUMAINES</w:t>
      </w:r>
      <w:r w:rsidRPr="00DF35DD">
        <w:rPr>
          <w:rFonts w:asciiTheme="majorBidi" w:hAnsiTheme="majorBidi" w:cstheme="majorBidi"/>
          <w:b/>
          <w:color w:val="17365D" w:themeColor="text2" w:themeShade="BF"/>
          <w:sz w:val="36"/>
          <w:szCs w:val="36"/>
          <w:u w:val="single"/>
        </w:rPr>
        <w:t xml:space="preserve"> SAIS FES</w:t>
      </w:r>
    </w:p>
    <w:p w14:paraId="3F2CE21C" w14:textId="77777777" w:rsidR="00957F56" w:rsidRPr="00C15C72" w:rsidRDefault="00957F56" w:rsidP="00957F56">
      <w:pPr>
        <w:tabs>
          <w:tab w:val="left" w:pos="567"/>
        </w:tabs>
        <w:rPr>
          <w:rFonts w:asciiTheme="majorBidi" w:hAnsiTheme="majorBidi" w:cstheme="majorBidi"/>
          <w:b/>
          <w:sz w:val="28"/>
        </w:rPr>
      </w:pPr>
      <w:r w:rsidRPr="00C15C72">
        <w:rPr>
          <w:rFonts w:asciiTheme="majorBidi" w:hAnsiTheme="majorBidi" w:cstheme="majorBidi"/>
          <w:noProof/>
          <w:sz w:val="28"/>
        </w:rPr>
        <w:drawing>
          <wp:anchor distT="0" distB="0" distL="114300" distR="114300" simplePos="0" relativeHeight="251661824" behindDoc="0" locked="0" layoutInCell="1" allowOverlap="1" wp14:anchorId="213887C6" wp14:editId="10BD6F0E">
            <wp:simplePos x="0" y="0"/>
            <wp:positionH relativeFrom="column">
              <wp:posOffset>2447925</wp:posOffset>
            </wp:positionH>
            <wp:positionV relativeFrom="paragraph">
              <wp:posOffset>148590</wp:posOffset>
            </wp:positionV>
            <wp:extent cx="1014095" cy="1259205"/>
            <wp:effectExtent l="19050" t="0" r="0" b="0"/>
            <wp:wrapNone/>
            <wp:docPr id="2" name="Picture 5" descr="univ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nivers"/>
                    <pic:cNvPicPr>
                      <a:picLocks noChangeAspect="1" noChangeArrowheads="1"/>
                    </pic:cNvPicPr>
                  </pic:nvPicPr>
                  <pic:blipFill>
                    <a:blip r:embed="rId7" cstate="print"/>
                    <a:srcRect/>
                    <a:stretch>
                      <a:fillRect/>
                    </a:stretch>
                  </pic:blipFill>
                  <pic:spPr bwMode="auto">
                    <a:xfrm>
                      <a:off x="0" y="0"/>
                      <a:ext cx="1014095" cy="1259205"/>
                    </a:xfrm>
                    <a:prstGeom prst="rect">
                      <a:avLst/>
                    </a:prstGeom>
                    <a:noFill/>
                    <a:ln w="9525">
                      <a:noFill/>
                      <a:miter lim="800000"/>
                      <a:headEnd/>
                      <a:tailEnd/>
                    </a:ln>
                  </pic:spPr>
                </pic:pic>
              </a:graphicData>
            </a:graphic>
          </wp:anchor>
        </w:drawing>
      </w:r>
    </w:p>
    <w:p w14:paraId="37EB3167" w14:textId="77777777" w:rsidR="00957F56" w:rsidRPr="00C15C72" w:rsidRDefault="00957F56" w:rsidP="00957F56">
      <w:pPr>
        <w:tabs>
          <w:tab w:val="left" w:pos="567"/>
        </w:tabs>
        <w:rPr>
          <w:rFonts w:asciiTheme="majorBidi" w:hAnsiTheme="majorBidi" w:cstheme="majorBidi"/>
          <w:b/>
          <w:sz w:val="28"/>
        </w:rPr>
      </w:pPr>
    </w:p>
    <w:p w14:paraId="54D2FF1A" w14:textId="77777777" w:rsidR="00957F56" w:rsidRPr="00C15C72" w:rsidRDefault="00957F56" w:rsidP="00957F56">
      <w:pPr>
        <w:tabs>
          <w:tab w:val="left" w:pos="567"/>
        </w:tabs>
        <w:rPr>
          <w:rFonts w:asciiTheme="majorBidi" w:hAnsiTheme="majorBidi" w:cstheme="majorBidi"/>
          <w:b/>
          <w:sz w:val="28"/>
        </w:rPr>
      </w:pPr>
    </w:p>
    <w:p w14:paraId="3D917B9C" w14:textId="77777777" w:rsidR="00957F56" w:rsidRPr="00C15C72" w:rsidRDefault="00957F56" w:rsidP="00957F56">
      <w:pPr>
        <w:tabs>
          <w:tab w:val="left" w:pos="567"/>
        </w:tabs>
        <w:rPr>
          <w:rFonts w:asciiTheme="majorBidi" w:hAnsiTheme="majorBidi" w:cstheme="majorBidi"/>
          <w:b/>
          <w:sz w:val="28"/>
        </w:rPr>
      </w:pPr>
    </w:p>
    <w:p w14:paraId="113FF07B" w14:textId="77777777" w:rsidR="00957F56" w:rsidRPr="00C15C72" w:rsidRDefault="00957F56" w:rsidP="00957F56">
      <w:pPr>
        <w:tabs>
          <w:tab w:val="left" w:pos="567"/>
        </w:tabs>
        <w:rPr>
          <w:rFonts w:asciiTheme="majorBidi" w:hAnsiTheme="majorBidi" w:cstheme="majorBidi"/>
          <w:b/>
          <w:sz w:val="28"/>
        </w:rPr>
      </w:pPr>
    </w:p>
    <w:p w14:paraId="5CF96C3C" w14:textId="77777777" w:rsidR="00957F56" w:rsidRPr="00C15C72" w:rsidRDefault="00957F56" w:rsidP="00957F56">
      <w:pPr>
        <w:tabs>
          <w:tab w:val="left" w:pos="567"/>
        </w:tabs>
        <w:rPr>
          <w:rFonts w:asciiTheme="majorBidi" w:hAnsiTheme="majorBidi" w:cstheme="majorBidi"/>
          <w:sz w:val="28"/>
        </w:rPr>
      </w:pPr>
    </w:p>
    <w:p w14:paraId="67BA138F" w14:textId="77777777" w:rsidR="00957F56" w:rsidRPr="00C15C72" w:rsidRDefault="00957F56" w:rsidP="00957F56">
      <w:pPr>
        <w:rPr>
          <w:rFonts w:asciiTheme="majorBidi" w:hAnsiTheme="majorBidi" w:cstheme="majorBidi"/>
          <w:sz w:val="28"/>
        </w:rPr>
      </w:pPr>
    </w:p>
    <w:p w14:paraId="688D4604" w14:textId="77777777" w:rsidR="00957F56" w:rsidRDefault="00957F56" w:rsidP="00957F56">
      <w:pPr>
        <w:rPr>
          <w:rFonts w:asciiTheme="majorBidi" w:hAnsiTheme="majorBidi" w:cstheme="majorBidi"/>
          <w:b/>
          <w:bCs/>
          <w:color w:val="17365D"/>
          <w:u w:val="single"/>
        </w:rPr>
      </w:pPr>
    </w:p>
    <w:p w14:paraId="0EC3E4F8" w14:textId="77777777" w:rsidR="007E59B5" w:rsidRPr="00F17DA7" w:rsidRDefault="007E59B5" w:rsidP="00957F56">
      <w:pPr>
        <w:rPr>
          <w:rFonts w:asciiTheme="majorBidi" w:hAnsiTheme="majorBidi" w:cstheme="majorBidi"/>
          <w:b/>
          <w:bCs/>
          <w:color w:val="17365D"/>
          <w:u w:val="single"/>
        </w:rPr>
      </w:pPr>
    </w:p>
    <w:p w14:paraId="0C33A596" w14:textId="77777777" w:rsidR="00957F56" w:rsidRPr="00C15C72" w:rsidRDefault="00957F56" w:rsidP="00957F56">
      <w:pPr>
        <w:rPr>
          <w:rFonts w:asciiTheme="majorBidi" w:hAnsiTheme="majorBidi" w:cstheme="majorBidi"/>
          <w:b/>
          <w:bCs/>
          <w:sz w:val="36"/>
          <w:szCs w:val="36"/>
        </w:rPr>
      </w:pPr>
      <w:r w:rsidRPr="00C15C72">
        <w:rPr>
          <w:rFonts w:asciiTheme="majorBidi" w:hAnsiTheme="majorBidi" w:cstheme="majorBidi"/>
          <w:b/>
          <w:bCs/>
          <w:sz w:val="36"/>
          <w:szCs w:val="36"/>
        </w:rPr>
        <w:t xml:space="preserve">APPEL D’OFFRES OUVERT N° </w:t>
      </w:r>
      <w:r w:rsidR="00DF35DD">
        <w:rPr>
          <w:rFonts w:asciiTheme="majorBidi" w:hAnsiTheme="majorBidi" w:cstheme="majorBidi"/>
          <w:b/>
          <w:bCs/>
          <w:sz w:val="36"/>
          <w:szCs w:val="36"/>
        </w:rPr>
        <w:t>01</w:t>
      </w:r>
      <w:r w:rsidRPr="00C15C72">
        <w:rPr>
          <w:rFonts w:asciiTheme="majorBidi" w:hAnsiTheme="majorBidi" w:cstheme="majorBidi"/>
          <w:b/>
          <w:bCs/>
          <w:sz w:val="36"/>
          <w:szCs w:val="36"/>
        </w:rPr>
        <w:t>/20</w:t>
      </w:r>
      <w:r w:rsidR="007E59B5">
        <w:rPr>
          <w:rFonts w:asciiTheme="majorBidi" w:hAnsiTheme="majorBidi" w:cstheme="majorBidi"/>
          <w:b/>
          <w:bCs/>
          <w:sz w:val="36"/>
          <w:szCs w:val="36"/>
        </w:rPr>
        <w:t>20</w:t>
      </w:r>
    </w:p>
    <w:p w14:paraId="34641467" w14:textId="3F8C678C" w:rsidR="00957F56" w:rsidRDefault="00957F56" w:rsidP="00957F56">
      <w:pPr>
        <w:rPr>
          <w:rFonts w:asciiTheme="majorBidi" w:hAnsiTheme="majorBidi" w:cstheme="majorBidi"/>
          <w:b/>
          <w:bCs/>
          <w:i/>
          <w:iCs/>
          <w:sz w:val="36"/>
          <w:szCs w:val="36"/>
          <w:u w:val="single"/>
        </w:rPr>
      </w:pPr>
      <w:r w:rsidRPr="00D81A0D">
        <w:rPr>
          <w:rFonts w:asciiTheme="majorBidi" w:hAnsiTheme="majorBidi" w:cstheme="majorBidi"/>
          <w:b/>
          <w:bCs/>
          <w:i/>
          <w:iCs/>
          <w:sz w:val="36"/>
          <w:szCs w:val="36"/>
          <w:u w:val="single"/>
        </w:rPr>
        <w:t xml:space="preserve">SEANCE PUBLIQUE </w:t>
      </w:r>
    </w:p>
    <w:p w14:paraId="086D36A3" w14:textId="428A4AE1" w:rsidR="002F431C" w:rsidRPr="00D81A0D" w:rsidRDefault="002F431C" w:rsidP="00957F56">
      <w:pPr>
        <w:rPr>
          <w:rFonts w:asciiTheme="majorBidi" w:hAnsiTheme="majorBidi" w:cstheme="majorBidi"/>
          <w:b/>
          <w:bCs/>
          <w:i/>
          <w:iCs/>
          <w:sz w:val="36"/>
          <w:szCs w:val="36"/>
          <w:u w:val="single"/>
        </w:rPr>
      </w:pPr>
      <w:r>
        <w:rPr>
          <w:rFonts w:asciiTheme="majorBidi" w:hAnsiTheme="majorBidi" w:cstheme="majorBidi"/>
          <w:b/>
          <w:bCs/>
          <w:i/>
          <w:iCs/>
          <w:sz w:val="36"/>
          <w:szCs w:val="36"/>
          <w:u w:val="single"/>
        </w:rPr>
        <w:t>DU 10/12/2020 A 12H</w:t>
      </w:r>
    </w:p>
    <w:p w14:paraId="7E6F93FF" w14:textId="77777777" w:rsidR="00957F56" w:rsidRPr="00D81A0D" w:rsidRDefault="00957F56" w:rsidP="00957F56">
      <w:pPr>
        <w:rPr>
          <w:rFonts w:asciiTheme="majorBidi" w:hAnsiTheme="majorBidi" w:cstheme="majorBidi"/>
        </w:rPr>
      </w:pPr>
    </w:p>
    <w:p w14:paraId="198DA303" w14:textId="77777777" w:rsidR="00957F56" w:rsidRDefault="00957F56" w:rsidP="00957F56">
      <w:pPr>
        <w:spacing w:after="240"/>
        <w:rPr>
          <w:rFonts w:asciiTheme="majorBidi" w:hAnsiTheme="majorBidi" w:cstheme="majorBidi"/>
          <w:b/>
          <w:sz w:val="28"/>
        </w:rPr>
      </w:pPr>
      <w:r w:rsidRPr="00BF674B">
        <w:rPr>
          <w:rFonts w:asciiTheme="majorBidi" w:hAnsiTheme="majorBidi" w:cstheme="majorBidi"/>
          <w:b/>
          <w:sz w:val="52"/>
        </w:rPr>
        <w:t>C</w:t>
      </w:r>
      <w:r w:rsidRPr="00BF674B">
        <w:rPr>
          <w:rFonts w:asciiTheme="majorBidi" w:hAnsiTheme="majorBidi" w:cstheme="majorBidi"/>
          <w:b/>
        </w:rPr>
        <w:t>AHIERDES</w:t>
      </w:r>
      <w:r w:rsidRPr="00BF674B">
        <w:rPr>
          <w:rFonts w:asciiTheme="majorBidi" w:hAnsiTheme="majorBidi" w:cstheme="majorBidi"/>
          <w:b/>
          <w:sz w:val="52"/>
        </w:rPr>
        <w:t>P</w:t>
      </w:r>
      <w:r w:rsidRPr="00BF674B">
        <w:rPr>
          <w:rFonts w:asciiTheme="majorBidi" w:hAnsiTheme="majorBidi" w:cstheme="majorBidi"/>
          <w:b/>
          <w:sz w:val="28"/>
        </w:rPr>
        <w:t>RESCRIPTIONS</w:t>
      </w:r>
      <w:r w:rsidRPr="00BF674B">
        <w:rPr>
          <w:rFonts w:asciiTheme="majorBidi" w:hAnsiTheme="majorBidi" w:cstheme="majorBidi"/>
          <w:b/>
          <w:sz w:val="52"/>
        </w:rPr>
        <w:t>S</w:t>
      </w:r>
      <w:r w:rsidRPr="00BF674B">
        <w:rPr>
          <w:rFonts w:asciiTheme="majorBidi" w:hAnsiTheme="majorBidi" w:cstheme="majorBidi"/>
          <w:b/>
          <w:sz w:val="28"/>
        </w:rPr>
        <w:t>PECIALES</w:t>
      </w:r>
    </w:p>
    <w:p w14:paraId="69B369DA" w14:textId="77777777" w:rsidR="007E59B5" w:rsidRPr="00BF674B" w:rsidRDefault="007E59B5" w:rsidP="00957F56">
      <w:pPr>
        <w:spacing w:after="240"/>
        <w:rPr>
          <w:rFonts w:asciiTheme="majorBidi" w:hAnsiTheme="majorBidi" w:cstheme="majorBidi"/>
          <w:b/>
          <w:sz w:val="28"/>
        </w:rPr>
      </w:pPr>
    </w:p>
    <w:p w14:paraId="22F0C024" w14:textId="77777777" w:rsidR="00957F56" w:rsidRPr="00F17DA7" w:rsidRDefault="002F431C" w:rsidP="00957F56">
      <w:pPr>
        <w:ind w:left="284" w:hanging="142"/>
        <w:rPr>
          <w:rFonts w:asciiTheme="majorBidi" w:hAnsiTheme="majorBidi" w:cstheme="majorBidi"/>
          <w:b/>
          <w:bCs/>
          <w:u w:val="single"/>
        </w:rPr>
      </w:pPr>
      <w:r>
        <w:rPr>
          <w:rFonts w:asciiTheme="majorBidi" w:hAnsiTheme="majorBidi" w:cstheme="majorBidi"/>
          <w:b/>
          <w:noProof/>
        </w:rPr>
        <w:pict w14:anchorId="4E5A216F">
          <v:roundrect id="_x0000_s1031" style="position:absolute;left:0;text-align:left;margin-left:7.75pt;margin-top:1.05pt;width:487.55pt;height:82.95pt;z-index:-251653632" arcsize="10923f" strokecolor="#666" strokeweight="1pt">
            <v:fill color2="#999" focusposition="1" focussize="" focus="100%" type="gradient"/>
            <v:shadow on="t" type="perspective" color="#7f7f7f" opacity=".5" offset="1pt" offset2="-3pt"/>
          </v:roundrect>
        </w:pict>
      </w:r>
    </w:p>
    <w:p w14:paraId="0907E6CB" w14:textId="77777777" w:rsidR="007E59B5" w:rsidRDefault="00957F56" w:rsidP="00957F56">
      <w:pPr>
        <w:rPr>
          <w:b/>
          <w:bCs/>
          <w:color w:val="0F243E"/>
          <w:sz w:val="36"/>
          <w:szCs w:val="36"/>
        </w:rPr>
      </w:pPr>
      <w:r w:rsidRPr="002E3983">
        <w:rPr>
          <w:rFonts w:asciiTheme="majorBidi" w:hAnsiTheme="majorBidi" w:cstheme="majorBidi"/>
          <w:b/>
          <w:bCs/>
          <w:color w:val="244061" w:themeColor="accent1" w:themeShade="80"/>
          <w:sz w:val="40"/>
          <w:szCs w:val="40"/>
          <w:u w:val="single"/>
        </w:rPr>
        <w:t>OBJET</w:t>
      </w:r>
      <w:r w:rsidRPr="002E3983">
        <w:rPr>
          <w:rFonts w:asciiTheme="majorBidi" w:hAnsiTheme="majorBidi" w:cstheme="majorBidi"/>
          <w:b/>
          <w:bCs/>
          <w:color w:val="244061" w:themeColor="accent1" w:themeShade="80"/>
          <w:sz w:val="40"/>
          <w:szCs w:val="40"/>
        </w:rPr>
        <w:t xml:space="preserve"> : </w:t>
      </w:r>
      <w:r w:rsidRPr="00551FBA">
        <w:rPr>
          <w:b/>
          <w:bCs/>
          <w:color w:val="0F243E"/>
          <w:sz w:val="36"/>
          <w:szCs w:val="36"/>
        </w:rPr>
        <w:t xml:space="preserve">TRAVAUX </w:t>
      </w:r>
      <w:r>
        <w:rPr>
          <w:b/>
          <w:bCs/>
          <w:color w:val="0F243E"/>
          <w:sz w:val="36"/>
          <w:szCs w:val="36"/>
        </w:rPr>
        <w:t>D</w:t>
      </w:r>
      <w:r w:rsidR="007E59B5">
        <w:rPr>
          <w:b/>
          <w:bCs/>
          <w:color w:val="0F243E"/>
          <w:sz w:val="36"/>
          <w:szCs w:val="36"/>
        </w:rPr>
        <w:t xml:space="preserve">’AMENAGEMENT EXTERIEUR </w:t>
      </w:r>
    </w:p>
    <w:p w14:paraId="0F2DB8B0" w14:textId="77777777" w:rsidR="00957F56" w:rsidRDefault="0089372B" w:rsidP="0089372B">
      <w:pPr>
        <w:rPr>
          <w:rFonts w:asciiTheme="majorBidi" w:hAnsiTheme="majorBidi" w:cstheme="majorBidi"/>
          <w:b/>
        </w:rPr>
      </w:pPr>
      <w:r>
        <w:rPr>
          <w:b/>
          <w:bCs/>
          <w:color w:val="0F243E"/>
          <w:sz w:val="36"/>
          <w:szCs w:val="36"/>
        </w:rPr>
        <w:t xml:space="preserve">AU SEIN DE </w:t>
      </w:r>
      <w:r w:rsidR="007E59B5">
        <w:rPr>
          <w:b/>
          <w:bCs/>
          <w:color w:val="0F243E"/>
          <w:sz w:val="36"/>
          <w:szCs w:val="36"/>
        </w:rPr>
        <w:t>LA FACULTE</w:t>
      </w:r>
      <w:r w:rsidR="00DF35DD">
        <w:rPr>
          <w:b/>
          <w:bCs/>
          <w:color w:val="0F243E"/>
          <w:sz w:val="36"/>
          <w:szCs w:val="36"/>
        </w:rPr>
        <w:t xml:space="preserve"> DES LETTRES ET DES SCIENCES HUMAINES</w:t>
      </w:r>
      <w:r w:rsidR="007E59B5">
        <w:rPr>
          <w:b/>
          <w:bCs/>
          <w:color w:val="0F243E"/>
          <w:sz w:val="36"/>
          <w:szCs w:val="36"/>
        </w:rPr>
        <w:t xml:space="preserve"> SAIS</w:t>
      </w:r>
      <w:r w:rsidR="00957F56">
        <w:rPr>
          <w:b/>
          <w:bCs/>
          <w:color w:val="0F243E"/>
          <w:sz w:val="36"/>
          <w:szCs w:val="36"/>
        </w:rPr>
        <w:t xml:space="preserve"> FES</w:t>
      </w:r>
    </w:p>
    <w:p w14:paraId="68130197" w14:textId="77777777" w:rsidR="00957F56" w:rsidRDefault="00957F56" w:rsidP="00957F56">
      <w:pPr>
        <w:tabs>
          <w:tab w:val="left" w:pos="2552"/>
        </w:tabs>
        <w:rPr>
          <w:rFonts w:asciiTheme="majorBidi" w:hAnsiTheme="majorBidi" w:cstheme="majorBidi"/>
        </w:rPr>
      </w:pPr>
    </w:p>
    <w:p w14:paraId="3C30ECE6" w14:textId="77777777" w:rsidR="00957F56" w:rsidRDefault="00957F56" w:rsidP="00957F56">
      <w:pPr>
        <w:tabs>
          <w:tab w:val="left" w:pos="2552"/>
        </w:tabs>
        <w:rPr>
          <w:rFonts w:asciiTheme="majorBidi" w:hAnsiTheme="majorBidi" w:cstheme="majorBidi"/>
        </w:rPr>
      </w:pPr>
    </w:p>
    <w:p w14:paraId="3BFD14BD" w14:textId="77777777" w:rsidR="007E59B5" w:rsidRDefault="007E59B5" w:rsidP="00957F56">
      <w:pPr>
        <w:tabs>
          <w:tab w:val="left" w:pos="2552"/>
        </w:tabs>
        <w:rPr>
          <w:rFonts w:asciiTheme="majorBidi" w:hAnsiTheme="majorBidi" w:cstheme="majorBidi"/>
        </w:rPr>
      </w:pPr>
    </w:p>
    <w:p w14:paraId="771160B0" w14:textId="77777777" w:rsidR="00957F56" w:rsidRPr="00C15C72" w:rsidRDefault="002F431C" w:rsidP="00957F56">
      <w:pPr>
        <w:tabs>
          <w:tab w:val="left" w:pos="2552"/>
        </w:tabs>
        <w:rPr>
          <w:rFonts w:asciiTheme="majorBidi" w:hAnsiTheme="majorBidi" w:cstheme="majorBidi"/>
        </w:rPr>
      </w:pPr>
      <w:r>
        <w:rPr>
          <w:rFonts w:asciiTheme="majorBidi" w:hAnsiTheme="majorBidi" w:cstheme="majorBidi"/>
          <w:noProof/>
        </w:rPr>
        <w:pict w14:anchorId="72C185C0">
          <v:roundrect id="_x0000_s1032" style="position:absolute;left:0;text-align:left;margin-left:100.1pt;margin-top:9.55pt;width:288.95pt;height:26.85pt;z-index:-251652608" arcsize="10923f" strokecolor="#666" strokeweight="1pt">
            <v:fill color2="#999" focusposition="1" focussize="" focus="100%" type="gradient"/>
            <v:shadow on="t" type="perspective" color="#7f7f7f" opacity=".5" offset="1pt" offset2="-3pt"/>
          </v:roundrect>
        </w:pict>
      </w:r>
    </w:p>
    <w:p w14:paraId="70B72B75" w14:textId="77777777" w:rsidR="00957F56" w:rsidRPr="00F77743" w:rsidRDefault="00957F56" w:rsidP="00957F56">
      <w:pPr>
        <w:tabs>
          <w:tab w:val="left" w:pos="142"/>
          <w:tab w:val="left" w:pos="2694"/>
        </w:tabs>
        <w:rPr>
          <w:rFonts w:asciiTheme="majorBidi" w:hAnsiTheme="majorBidi" w:cstheme="majorBidi"/>
          <w:b/>
          <w:i/>
          <w:color w:val="403152" w:themeColor="accent4" w:themeShade="80"/>
          <w:sz w:val="36"/>
          <w:szCs w:val="36"/>
        </w:rPr>
      </w:pPr>
      <w:r w:rsidRPr="00F77743">
        <w:rPr>
          <w:rFonts w:asciiTheme="majorBidi" w:hAnsiTheme="majorBidi" w:cstheme="majorBidi"/>
          <w:b/>
          <w:i/>
          <w:color w:val="403152" w:themeColor="accent4" w:themeShade="80"/>
          <w:sz w:val="36"/>
          <w:szCs w:val="36"/>
        </w:rPr>
        <w:t xml:space="preserve">Lot unique </w:t>
      </w:r>
    </w:p>
    <w:p w14:paraId="3E0B1A85" w14:textId="77777777" w:rsidR="00957F56" w:rsidRDefault="00957F56" w:rsidP="00957F56">
      <w:pPr>
        <w:tabs>
          <w:tab w:val="left" w:pos="567"/>
          <w:tab w:val="left" w:pos="993"/>
        </w:tabs>
        <w:rPr>
          <w:rFonts w:asciiTheme="majorBidi" w:hAnsiTheme="majorBidi" w:cstheme="majorBidi"/>
        </w:rPr>
      </w:pPr>
    </w:p>
    <w:p w14:paraId="4B053343" w14:textId="77777777" w:rsidR="00957F56" w:rsidRPr="001858F6" w:rsidRDefault="00957F56" w:rsidP="00957F56">
      <w:pPr>
        <w:tabs>
          <w:tab w:val="left" w:pos="567"/>
          <w:tab w:val="left" w:pos="993"/>
        </w:tabs>
        <w:rPr>
          <w:rFonts w:asciiTheme="majorBidi" w:hAnsiTheme="majorBidi" w:cstheme="majorBidi"/>
          <w:color w:val="0F243E" w:themeColor="text2" w:themeShade="80"/>
        </w:rPr>
      </w:pPr>
      <w:r w:rsidRPr="001858F6">
        <w:rPr>
          <w:rFonts w:asciiTheme="majorBidi" w:hAnsiTheme="majorBidi" w:cstheme="majorBidi"/>
          <w:color w:val="0F243E" w:themeColor="text2" w:themeShade="80"/>
        </w:rPr>
        <w:t>------------------------------------------------------------------------------------------------------------------------</w:t>
      </w:r>
    </w:p>
    <w:p w14:paraId="218C6E1A" w14:textId="77777777" w:rsidR="00957F56" w:rsidRDefault="00957F56" w:rsidP="00957F56">
      <w:pPr>
        <w:autoSpaceDE w:val="0"/>
        <w:autoSpaceDN w:val="0"/>
        <w:adjustRightInd w:val="0"/>
        <w:rPr>
          <w:color w:val="000000"/>
        </w:rPr>
      </w:pPr>
      <w:r>
        <w:rPr>
          <w:color w:val="000000"/>
        </w:rPr>
        <w:t xml:space="preserve">En application des dispositions de l’article 16 §1 alinéa 2 et l’article 17 §3 alinéa 2 du règlement fixant les conditions et les formes de passation des marchés de l’Université du 22/08/2014 </w:t>
      </w:r>
    </w:p>
    <w:p w14:paraId="2368B057" w14:textId="77777777" w:rsidR="00957F56" w:rsidRPr="001858F6" w:rsidRDefault="00957F56" w:rsidP="00957F56">
      <w:pPr>
        <w:tabs>
          <w:tab w:val="left" w:pos="567"/>
          <w:tab w:val="left" w:pos="993"/>
        </w:tabs>
        <w:rPr>
          <w:rFonts w:asciiTheme="majorBidi" w:hAnsiTheme="majorBidi" w:cstheme="majorBidi"/>
          <w:color w:val="0F243E" w:themeColor="text2" w:themeShade="80"/>
        </w:rPr>
      </w:pPr>
      <w:r>
        <w:rPr>
          <w:rFonts w:asciiTheme="majorBidi" w:hAnsiTheme="majorBidi" w:cstheme="majorBidi"/>
          <w:color w:val="0F243E" w:themeColor="text2" w:themeShade="80"/>
        </w:rPr>
        <w:t>--------</w:t>
      </w:r>
      <w:r w:rsidRPr="001858F6">
        <w:rPr>
          <w:rFonts w:asciiTheme="majorBidi" w:hAnsiTheme="majorBidi" w:cstheme="majorBidi"/>
          <w:color w:val="0F243E" w:themeColor="text2" w:themeShade="80"/>
        </w:rPr>
        <w:t>----------------------------------------------------------------------------------------------------------------</w:t>
      </w:r>
    </w:p>
    <w:p w14:paraId="0241CBBB" w14:textId="77777777" w:rsidR="00957F56" w:rsidRDefault="00957F56" w:rsidP="00957F56">
      <w:pPr>
        <w:autoSpaceDE w:val="0"/>
        <w:autoSpaceDN w:val="0"/>
        <w:adjustRightInd w:val="0"/>
        <w:rPr>
          <w:rFonts w:asciiTheme="majorBidi" w:hAnsiTheme="majorBidi" w:cstheme="majorBidi"/>
          <w:sz w:val="20"/>
          <w:szCs w:val="20"/>
        </w:rPr>
      </w:pPr>
    </w:p>
    <w:p w14:paraId="31317B68" w14:textId="77777777" w:rsidR="007E59B5" w:rsidRDefault="007E59B5" w:rsidP="00957F56">
      <w:pPr>
        <w:autoSpaceDE w:val="0"/>
        <w:autoSpaceDN w:val="0"/>
        <w:adjustRightInd w:val="0"/>
        <w:rPr>
          <w:rFonts w:asciiTheme="majorBidi" w:hAnsiTheme="majorBidi" w:cstheme="majorBidi"/>
          <w:b/>
          <w:u w:val="single"/>
        </w:rPr>
      </w:pPr>
    </w:p>
    <w:p w14:paraId="525820A5" w14:textId="77777777" w:rsidR="007E59B5" w:rsidRDefault="007E59B5" w:rsidP="00957F56">
      <w:pPr>
        <w:autoSpaceDE w:val="0"/>
        <w:autoSpaceDN w:val="0"/>
        <w:adjustRightInd w:val="0"/>
        <w:rPr>
          <w:rFonts w:asciiTheme="majorBidi" w:hAnsiTheme="majorBidi" w:cstheme="majorBidi"/>
          <w:b/>
          <w:u w:val="single"/>
        </w:rPr>
      </w:pPr>
    </w:p>
    <w:p w14:paraId="19E93EF3" w14:textId="77777777" w:rsidR="007E59B5" w:rsidRDefault="007E59B5" w:rsidP="00957F56">
      <w:pPr>
        <w:autoSpaceDE w:val="0"/>
        <w:autoSpaceDN w:val="0"/>
        <w:adjustRightInd w:val="0"/>
        <w:rPr>
          <w:rFonts w:asciiTheme="majorBidi" w:hAnsiTheme="majorBidi" w:cstheme="majorBidi"/>
          <w:b/>
          <w:u w:val="single"/>
        </w:rPr>
      </w:pPr>
      <w:r w:rsidRPr="007E59B5">
        <w:rPr>
          <w:rFonts w:asciiTheme="majorBidi" w:hAnsiTheme="majorBidi" w:cstheme="majorBidi"/>
          <w:b/>
          <w:noProof/>
          <w:u w:val="single"/>
        </w:rPr>
        <w:drawing>
          <wp:inline distT="0" distB="0" distL="0" distR="0" wp14:anchorId="0534FC35" wp14:editId="5CBC2EA1">
            <wp:extent cx="5859780" cy="1493520"/>
            <wp:effectExtent l="19050" t="0" r="7620" b="0"/>
            <wp:docPr id="18" name="Image 16"/>
            <wp:cNvGraphicFramePr/>
            <a:graphic xmlns:a="http://schemas.openxmlformats.org/drawingml/2006/main">
              <a:graphicData uri="http://schemas.openxmlformats.org/drawingml/2006/picture">
                <pic:pic xmlns:pic="http://schemas.openxmlformats.org/drawingml/2006/picture">
                  <pic:nvPicPr>
                    <pic:cNvPr id="2" name="Image 1"/>
                    <pic:cNvPicPr>
                      <a:picLocks noChangeAspect="1"/>
                    </pic:cNvPicPr>
                  </pic:nvPicPr>
                  <pic:blipFill>
                    <a:blip r:embed="rId8" cstate="print"/>
                    <a:stretch>
                      <a:fillRect/>
                    </a:stretch>
                  </pic:blipFill>
                  <pic:spPr>
                    <a:xfrm>
                      <a:off x="0" y="0"/>
                      <a:ext cx="5859780" cy="1493520"/>
                    </a:xfrm>
                    <a:prstGeom prst="rect">
                      <a:avLst/>
                    </a:prstGeom>
                  </pic:spPr>
                </pic:pic>
              </a:graphicData>
            </a:graphic>
          </wp:inline>
        </w:drawing>
      </w:r>
    </w:p>
    <w:p w14:paraId="24209E10" w14:textId="77777777" w:rsidR="007E59B5" w:rsidRDefault="007E59B5" w:rsidP="00957F56">
      <w:pPr>
        <w:autoSpaceDE w:val="0"/>
        <w:autoSpaceDN w:val="0"/>
        <w:adjustRightInd w:val="0"/>
        <w:rPr>
          <w:rFonts w:asciiTheme="majorBidi" w:hAnsiTheme="majorBidi" w:cstheme="majorBidi"/>
          <w:b/>
          <w:u w:val="single"/>
        </w:rPr>
      </w:pPr>
    </w:p>
    <w:p w14:paraId="125C7E9E" w14:textId="77777777" w:rsidR="00957F56" w:rsidRPr="00F17DA7" w:rsidRDefault="00957F56" w:rsidP="00957F56">
      <w:pPr>
        <w:autoSpaceDE w:val="0"/>
        <w:autoSpaceDN w:val="0"/>
        <w:adjustRightInd w:val="0"/>
        <w:rPr>
          <w:rFonts w:asciiTheme="majorBidi" w:hAnsiTheme="majorBidi" w:cstheme="majorBidi"/>
          <w:b/>
          <w:bCs/>
          <w:sz w:val="32"/>
          <w:szCs w:val="32"/>
          <w:u w:val="single"/>
        </w:rPr>
      </w:pPr>
      <w:r w:rsidRPr="00F17DA7">
        <w:rPr>
          <w:rFonts w:asciiTheme="majorBidi" w:hAnsiTheme="majorBidi" w:cstheme="majorBidi"/>
          <w:b/>
          <w:bCs/>
          <w:sz w:val="32"/>
          <w:szCs w:val="32"/>
          <w:u w:val="single"/>
        </w:rPr>
        <w:t>ROYAUME DU MAROC</w:t>
      </w:r>
    </w:p>
    <w:p w14:paraId="01722CB9" w14:textId="77777777" w:rsidR="00957F56" w:rsidRDefault="00957F56" w:rsidP="00957F56">
      <w:pPr>
        <w:autoSpaceDE w:val="0"/>
        <w:autoSpaceDN w:val="0"/>
        <w:adjustRightInd w:val="0"/>
        <w:rPr>
          <w:rFonts w:asciiTheme="majorBidi" w:hAnsiTheme="majorBidi" w:cstheme="majorBidi"/>
          <w:b/>
          <w:bCs/>
          <w:sz w:val="32"/>
          <w:szCs w:val="32"/>
          <w:u w:val="single"/>
        </w:rPr>
      </w:pPr>
      <w:r w:rsidRPr="00F17DA7">
        <w:rPr>
          <w:rFonts w:asciiTheme="majorBidi" w:hAnsiTheme="majorBidi" w:cstheme="majorBidi"/>
          <w:b/>
          <w:bCs/>
          <w:sz w:val="32"/>
          <w:szCs w:val="32"/>
          <w:u w:val="single"/>
        </w:rPr>
        <w:t xml:space="preserve">PRESIDENCE DE L’UNIVERSITE SIDI MOHAMMED </w:t>
      </w:r>
    </w:p>
    <w:p w14:paraId="142A66F6" w14:textId="77777777" w:rsidR="00957F56" w:rsidRDefault="00957F56" w:rsidP="00957F56">
      <w:pPr>
        <w:autoSpaceDE w:val="0"/>
        <w:autoSpaceDN w:val="0"/>
        <w:adjustRightInd w:val="0"/>
        <w:rPr>
          <w:rFonts w:asciiTheme="majorBidi" w:hAnsiTheme="majorBidi" w:cstheme="majorBidi"/>
          <w:b/>
          <w:bCs/>
          <w:sz w:val="32"/>
          <w:szCs w:val="32"/>
          <w:u w:val="single"/>
        </w:rPr>
      </w:pPr>
      <w:r w:rsidRPr="00F17DA7">
        <w:rPr>
          <w:rFonts w:asciiTheme="majorBidi" w:hAnsiTheme="majorBidi" w:cstheme="majorBidi"/>
          <w:b/>
          <w:bCs/>
          <w:sz w:val="32"/>
          <w:szCs w:val="32"/>
          <w:u w:val="single"/>
        </w:rPr>
        <w:t>BEN ABDELLAH</w:t>
      </w:r>
    </w:p>
    <w:p w14:paraId="39BCB639" w14:textId="77777777" w:rsidR="00DF35DD" w:rsidRPr="00DF35DD" w:rsidRDefault="00DF35DD" w:rsidP="00DF35DD">
      <w:pPr>
        <w:autoSpaceDE w:val="0"/>
        <w:autoSpaceDN w:val="0"/>
        <w:adjustRightInd w:val="0"/>
        <w:rPr>
          <w:rFonts w:asciiTheme="majorBidi" w:hAnsiTheme="majorBidi" w:cstheme="majorBidi"/>
          <w:b/>
          <w:bCs/>
          <w:sz w:val="32"/>
          <w:szCs w:val="32"/>
          <w:u w:val="single"/>
        </w:rPr>
      </w:pPr>
      <w:r w:rsidRPr="00DF35DD">
        <w:rPr>
          <w:rFonts w:asciiTheme="majorBidi" w:hAnsiTheme="majorBidi" w:cstheme="majorBidi"/>
          <w:b/>
          <w:bCs/>
          <w:sz w:val="32"/>
          <w:szCs w:val="32"/>
          <w:u w:val="single"/>
        </w:rPr>
        <w:t>FACULTE DES LETTRES ET DES SCIENCES HUMAINES SAIS FES</w:t>
      </w:r>
    </w:p>
    <w:p w14:paraId="17A7794C" w14:textId="77777777" w:rsidR="00957F56" w:rsidRPr="00C15C72" w:rsidRDefault="00957F56" w:rsidP="00957F56">
      <w:pPr>
        <w:autoSpaceDE w:val="0"/>
        <w:autoSpaceDN w:val="0"/>
        <w:adjustRightInd w:val="0"/>
        <w:rPr>
          <w:rFonts w:asciiTheme="majorBidi" w:hAnsiTheme="majorBidi" w:cstheme="majorBidi"/>
        </w:rPr>
      </w:pPr>
    </w:p>
    <w:p w14:paraId="0EE50678" w14:textId="77777777" w:rsidR="00957F56" w:rsidRPr="00C15C72" w:rsidRDefault="00957F56" w:rsidP="00957F56">
      <w:pPr>
        <w:autoSpaceDE w:val="0"/>
        <w:autoSpaceDN w:val="0"/>
        <w:adjustRightInd w:val="0"/>
        <w:rPr>
          <w:rFonts w:asciiTheme="majorBidi" w:hAnsiTheme="majorBidi" w:cstheme="majorBidi"/>
        </w:rPr>
      </w:pPr>
    </w:p>
    <w:p w14:paraId="0335E35E" w14:textId="77777777" w:rsidR="00DF35DD" w:rsidRPr="00DF35DD" w:rsidRDefault="00DF35DD" w:rsidP="00DF35DD">
      <w:pPr>
        <w:rPr>
          <w:rFonts w:asciiTheme="majorBidi" w:hAnsiTheme="majorBidi" w:cstheme="majorBidi"/>
          <w:b/>
          <w:color w:val="17365D" w:themeColor="text2" w:themeShade="BF"/>
          <w:sz w:val="40"/>
          <w:szCs w:val="40"/>
          <w:u w:val="single"/>
        </w:rPr>
      </w:pPr>
      <w:r w:rsidRPr="00DF35DD">
        <w:rPr>
          <w:rFonts w:asciiTheme="majorBidi" w:hAnsiTheme="majorBidi" w:cstheme="majorBidi"/>
          <w:b/>
          <w:color w:val="17365D" w:themeColor="text2" w:themeShade="BF"/>
          <w:sz w:val="40"/>
          <w:szCs w:val="40"/>
          <w:u w:val="single"/>
        </w:rPr>
        <w:t xml:space="preserve">TRAVAUX D’AMENAGEMENT EXTERIEUR </w:t>
      </w:r>
    </w:p>
    <w:p w14:paraId="45604259" w14:textId="77777777" w:rsidR="00DF35DD" w:rsidRPr="00DF35DD" w:rsidRDefault="0089372B" w:rsidP="00DF35DD">
      <w:pPr>
        <w:rPr>
          <w:rFonts w:asciiTheme="majorBidi" w:hAnsiTheme="majorBidi" w:cstheme="majorBidi"/>
          <w:b/>
          <w:color w:val="17365D" w:themeColor="text2" w:themeShade="BF"/>
          <w:sz w:val="40"/>
          <w:szCs w:val="40"/>
          <w:u w:val="single"/>
        </w:rPr>
      </w:pPr>
      <w:r>
        <w:rPr>
          <w:rFonts w:asciiTheme="majorBidi" w:hAnsiTheme="majorBidi" w:cstheme="majorBidi"/>
          <w:b/>
          <w:color w:val="17365D" w:themeColor="text2" w:themeShade="BF"/>
          <w:sz w:val="40"/>
          <w:szCs w:val="40"/>
          <w:u w:val="single"/>
        </w:rPr>
        <w:t xml:space="preserve">AU SEIN DE </w:t>
      </w:r>
      <w:r w:rsidR="00DF35DD" w:rsidRPr="00DF35DD">
        <w:rPr>
          <w:rFonts w:asciiTheme="majorBidi" w:hAnsiTheme="majorBidi" w:cstheme="majorBidi"/>
          <w:b/>
          <w:color w:val="17365D" w:themeColor="text2" w:themeShade="BF"/>
          <w:sz w:val="40"/>
          <w:szCs w:val="40"/>
          <w:u w:val="single"/>
        </w:rPr>
        <w:t xml:space="preserve"> LA FACULTE DES LETTRES ET DES SCIENCES HUMAINES SAIS FES</w:t>
      </w:r>
    </w:p>
    <w:p w14:paraId="18DE28D4" w14:textId="77777777" w:rsidR="00957F56" w:rsidRPr="00C15C72" w:rsidRDefault="00957F56" w:rsidP="00DF35DD">
      <w:pPr>
        <w:rPr>
          <w:rFonts w:asciiTheme="majorBidi" w:hAnsiTheme="majorBidi" w:cstheme="majorBidi"/>
          <w:sz w:val="28"/>
          <w:szCs w:val="28"/>
          <w:u w:val="single"/>
        </w:rPr>
      </w:pPr>
    </w:p>
    <w:p w14:paraId="1DD104FD" w14:textId="77777777" w:rsidR="00957F56" w:rsidRPr="00C15C72" w:rsidRDefault="00957F56" w:rsidP="00957F56">
      <w:pPr>
        <w:autoSpaceDE w:val="0"/>
        <w:autoSpaceDN w:val="0"/>
        <w:adjustRightInd w:val="0"/>
        <w:rPr>
          <w:rFonts w:asciiTheme="majorBidi" w:hAnsiTheme="majorBidi" w:cstheme="majorBidi"/>
          <w:sz w:val="28"/>
          <w:szCs w:val="28"/>
          <w:u w:val="single"/>
        </w:rPr>
      </w:pPr>
      <w:r w:rsidRPr="00C15C72">
        <w:rPr>
          <w:rFonts w:asciiTheme="majorBidi" w:hAnsiTheme="majorBidi" w:cstheme="majorBidi"/>
          <w:sz w:val="28"/>
          <w:szCs w:val="28"/>
          <w:u w:val="single"/>
        </w:rPr>
        <w:t>LOT UNIQUE</w:t>
      </w:r>
    </w:p>
    <w:p w14:paraId="76B92BAF" w14:textId="77777777" w:rsidR="00957F56" w:rsidRPr="00C15C72" w:rsidRDefault="00957F56" w:rsidP="00957F56">
      <w:pPr>
        <w:widowControl w:val="0"/>
        <w:tabs>
          <w:tab w:val="left" w:pos="11907"/>
        </w:tabs>
        <w:autoSpaceDE w:val="0"/>
        <w:autoSpaceDN w:val="0"/>
        <w:adjustRightInd w:val="0"/>
        <w:spacing w:line="240" w:lineRule="atLeast"/>
        <w:rPr>
          <w:rFonts w:asciiTheme="majorBidi" w:hAnsiTheme="majorBidi" w:cstheme="majorBidi"/>
        </w:rPr>
      </w:pPr>
    </w:p>
    <w:p w14:paraId="38CDC73E" w14:textId="77777777" w:rsidR="00957F56" w:rsidRPr="00C15C72" w:rsidRDefault="00957F56" w:rsidP="00957F56">
      <w:pPr>
        <w:widowControl w:val="0"/>
        <w:tabs>
          <w:tab w:val="left" w:pos="11907"/>
        </w:tabs>
        <w:autoSpaceDE w:val="0"/>
        <w:autoSpaceDN w:val="0"/>
        <w:adjustRightInd w:val="0"/>
        <w:spacing w:line="240" w:lineRule="atLeast"/>
        <w:rPr>
          <w:rFonts w:asciiTheme="majorBidi" w:hAnsiTheme="majorBidi" w:cstheme="majorBidi"/>
        </w:rPr>
      </w:pPr>
      <w:r w:rsidRPr="00C15C72">
        <w:rPr>
          <w:rFonts w:asciiTheme="majorBidi" w:hAnsiTheme="majorBidi" w:cstheme="majorBidi"/>
        </w:rPr>
        <w:t>MARCHE N°......./20</w:t>
      </w:r>
      <w:r w:rsidR="00FB3C15">
        <w:rPr>
          <w:rFonts w:asciiTheme="majorBidi" w:hAnsiTheme="majorBidi" w:cstheme="majorBidi"/>
        </w:rPr>
        <w:t>20</w:t>
      </w:r>
    </w:p>
    <w:p w14:paraId="49617A4D" w14:textId="77777777" w:rsidR="00957F56" w:rsidRPr="00C15C72" w:rsidRDefault="00957F56" w:rsidP="00957F56">
      <w:pPr>
        <w:widowControl w:val="0"/>
        <w:tabs>
          <w:tab w:val="left" w:pos="11907"/>
        </w:tabs>
        <w:autoSpaceDE w:val="0"/>
        <w:autoSpaceDN w:val="0"/>
        <w:adjustRightInd w:val="0"/>
        <w:spacing w:line="240" w:lineRule="atLeast"/>
        <w:rPr>
          <w:rFonts w:asciiTheme="majorBidi" w:hAnsiTheme="majorBidi" w:cstheme="majorBidi"/>
        </w:rPr>
      </w:pPr>
    </w:p>
    <w:p w14:paraId="3B9DC193" w14:textId="77777777" w:rsidR="00957F56" w:rsidRPr="00B61338" w:rsidRDefault="00957F56" w:rsidP="00957F56">
      <w:pPr>
        <w:jc w:val="both"/>
        <w:rPr>
          <w:sz w:val="26"/>
          <w:szCs w:val="26"/>
        </w:rPr>
      </w:pPr>
      <w:r w:rsidRPr="00B61338">
        <w:rPr>
          <w:sz w:val="26"/>
          <w:szCs w:val="26"/>
        </w:rPr>
        <w:t xml:space="preserve">Marché passé suite à l’appel d’offres ouvert n° </w:t>
      </w:r>
      <w:r w:rsidR="00DF35DD">
        <w:rPr>
          <w:sz w:val="26"/>
          <w:szCs w:val="26"/>
        </w:rPr>
        <w:t>01</w:t>
      </w:r>
      <w:r w:rsidRPr="00B61338">
        <w:rPr>
          <w:sz w:val="26"/>
          <w:szCs w:val="26"/>
        </w:rPr>
        <w:t>/20</w:t>
      </w:r>
      <w:r w:rsidR="00FB3C15">
        <w:rPr>
          <w:sz w:val="26"/>
          <w:szCs w:val="26"/>
        </w:rPr>
        <w:t>20</w:t>
      </w:r>
      <w:r w:rsidRPr="00B61338">
        <w:rPr>
          <w:sz w:val="26"/>
          <w:szCs w:val="26"/>
        </w:rPr>
        <w:t xml:space="preserve">, séance publique, en vertu des dispositions du chapitre IV- Article 17,§1 du règlement fixant les conditions et les formes de passation des marchés de l’Université du 22/08/2014. </w:t>
      </w:r>
    </w:p>
    <w:p w14:paraId="2E1809EE" w14:textId="77777777" w:rsidR="00957F56" w:rsidRPr="00C15C72" w:rsidRDefault="00957F56" w:rsidP="00957F56">
      <w:pPr>
        <w:widowControl w:val="0"/>
        <w:tabs>
          <w:tab w:val="left" w:pos="11907"/>
        </w:tabs>
        <w:autoSpaceDE w:val="0"/>
        <w:autoSpaceDN w:val="0"/>
        <w:adjustRightInd w:val="0"/>
        <w:spacing w:line="240" w:lineRule="atLeast"/>
        <w:rPr>
          <w:rFonts w:asciiTheme="majorBidi" w:hAnsiTheme="majorBidi" w:cstheme="majorBidi"/>
        </w:rPr>
      </w:pPr>
    </w:p>
    <w:p w14:paraId="6B41CE05" w14:textId="77777777" w:rsidR="00957F56" w:rsidRPr="00C15C72" w:rsidRDefault="00957F56" w:rsidP="00957F56">
      <w:pPr>
        <w:widowControl w:val="0"/>
        <w:tabs>
          <w:tab w:val="left" w:pos="11907"/>
        </w:tabs>
        <w:autoSpaceDE w:val="0"/>
        <w:autoSpaceDN w:val="0"/>
        <w:adjustRightInd w:val="0"/>
        <w:spacing w:line="240" w:lineRule="atLeast"/>
        <w:rPr>
          <w:rFonts w:asciiTheme="majorBidi" w:hAnsiTheme="majorBidi" w:cstheme="majorBidi"/>
          <w:b/>
          <w:bCs/>
          <w:u w:val="single"/>
        </w:rPr>
      </w:pPr>
      <w:r w:rsidRPr="00C15C72">
        <w:rPr>
          <w:rFonts w:asciiTheme="majorBidi" w:hAnsiTheme="majorBidi" w:cstheme="majorBidi"/>
          <w:b/>
          <w:bCs/>
          <w:u w:val="single"/>
        </w:rPr>
        <w:t>Entre les soussignés:</w:t>
      </w:r>
    </w:p>
    <w:p w14:paraId="5689787F" w14:textId="77777777" w:rsidR="00957F56" w:rsidRPr="00C15C72" w:rsidRDefault="00957F56" w:rsidP="00957F56">
      <w:pPr>
        <w:widowControl w:val="0"/>
        <w:tabs>
          <w:tab w:val="left" w:pos="11907"/>
        </w:tabs>
        <w:autoSpaceDE w:val="0"/>
        <w:autoSpaceDN w:val="0"/>
        <w:adjustRightInd w:val="0"/>
        <w:spacing w:line="240" w:lineRule="atLeast"/>
        <w:rPr>
          <w:rFonts w:asciiTheme="majorBidi" w:hAnsiTheme="majorBidi" w:cstheme="majorBidi"/>
        </w:rPr>
      </w:pPr>
    </w:p>
    <w:p w14:paraId="72E08284" w14:textId="77777777" w:rsidR="00957F56" w:rsidRPr="00C15C72" w:rsidRDefault="00957F56" w:rsidP="00FB3C15">
      <w:pPr>
        <w:widowControl w:val="0"/>
        <w:tabs>
          <w:tab w:val="left" w:pos="11907"/>
        </w:tabs>
        <w:autoSpaceDE w:val="0"/>
        <w:autoSpaceDN w:val="0"/>
        <w:adjustRightInd w:val="0"/>
        <w:spacing w:line="240" w:lineRule="atLeast"/>
        <w:jc w:val="left"/>
        <w:rPr>
          <w:rFonts w:asciiTheme="majorBidi" w:hAnsiTheme="majorBidi" w:cstheme="majorBidi"/>
        </w:rPr>
      </w:pPr>
      <w:r w:rsidRPr="009C4803">
        <w:rPr>
          <w:rFonts w:asciiTheme="majorBidi" w:hAnsiTheme="majorBidi" w:cstheme="majorBidi"/>
          <w:b/>
          <w:bCs/>
        </w:rPr>
        <w:t>M</w:t>
      </w:r>
      <w:r w:rsidRPr="00C15C72">
        <w:rPr>
          <w:rFonts w:asciiTheme="majorBidi" w:hAnsiTheme="majorBidi" w:cstheme="majorBidi"/>
        </w:rPr>
        <w:t xml:space="preserve">onsieur le </w:t>
      </w:r>
      <w:r w:rsidRPr="00957F56">
        <w:rPr>
          <w:rFonts w:asciiTheme="majorBidi" w:hAnsiTheme="majorBidi" w:cstheme="majorBidi"/>
          <w:b/>
          <w:bCs/>
        </w:rPr>
        <w:t>D</w:t>
      </w:r>
      <w:r w:rsidR="00FB3C15">
        <w:rPr>
          <w:rFonts w:asciiTheme="majorBidi" w:hAnsiTheme="majorBidi" w:cstheme="majorBidi"/>
          <w:b/>
          <w:bCs/>
        </w:rPr>
        <w:t>oyen</w:t>
      </w:r>
      <w:r>
        <w:rPr>
          <w:rFonts w:asciiTheme="majorBidi" w:hAnsiTheme="majorBidi" w:cstheme="majorBidi"/>
        </w:rPr>
        <w:t xml:space="preserve"> de l</w:t>
      </w:r>
      <w:r w:rsidR="00FB3C15">
        <w:rPr>
          <w:rFonts w:asciiTheme="majorBidi" w:hAnsiTheme="majorBidi" w:cstheme="majorBidi"/>
        </w:rPr>
        <w:t>a faculté des lettres sais</w:t>
      </w:r>
      <w:r>
        <w:rPr>
          <w:rFonts w:asciiTheme="majorBidi" w:hAnsiTheme="majorBidi" w:cstheme="majorBidi"/>
        </w:rPr>
        <w:t xml:space="preserve"> F</w:t>
      </w:r>
      <w:r w:rsidR="00FB3C15">
        <w:rPr>
          <w:rFonts w:asciiTheme="majorBidi" w:hAnsiTheme="majorBidi" w:cstheme="majorBidi"/>
        </w:rPr>
        <w:t>ès</w:t>
      </w:r>
      <w:r w:rsidRPr="00C15C72">
        <w:rPr>
          <w:rFonts w:asciiTheme="majorBidi" w:hAnsiTheme="majorBidi" w:cstheme="majorBidi"/>
        </w:rPr>
        <w:t>, désigné dans tout ce qui suit par le "</w:t>
      </w:r>
      <w:r w:rsidR="00FB3C15">
        <w:rPr>
          <w:rFonts w:asciiTheme="majorBidi" w:hAnsiTheme="majorBidi" w:cstheme="majorBidi"/>
          <w:b/>
          <w:bCs/>
          <w:u w:val="single"/>
        </w:rPr>
        <w:t xml:space="preserve">MAITRE </w:t>
      </w:r>
      <w:r w:rsidRPr="009C4803">
        <w:rPr>
          <w:rFonts w:asciiTheme="majorBidi" w:hAnsiTheme="majorBidi" w:cstheme="majorBidi"/>
          <w:b/>
          <w:bCs/>
          <w:u w:val="single"/>
        </w:rPr>
        <w:t>D’ OUVRAGE</w:t>
      </w:r>
      <w:r w:rsidRPr="00C15C72">
        <w:rPr>
          <w:rFonts w:asciiTheme="majorBidi" w:hAnsiTheme="majorBidi" w:cstheme="majorBidi"/>
        </w:rPr>
        <w:t>"</w:t>
      </w:r>
    </w:p>
    <w:p w14:paraId="29FBEEC0" w14:textId="77777777" w:rsidR="00957F56" w:rsidRPr="00C15C72" w:rsidRDefault="00957F56" w:rsidP="00957F56">
      <w:pPr>
        <w:widowControl w:val="0"/>
        <w:tabs>
          <w:tab w:val="left" w:pos="11907"/>
        </w:tabs>
        <w:autoSpaceDE w:val="0"/>
        <w:autoSpaceDN w:val="0"/>
        <w:adjustRightInd w:val="0"/>
        <w:spacing w:line="240" w:lineRule="atLeast"/>
        <w:rPr>
          <w:rFonts w:asciiTheme="majorBidi" w:hAnsiTheme="majorBidi" w:cstheme="majorBidi"/>
        </w:rPr>
      </w:pPr>
    </w:p>
    <w:p w14:paraId="41030BB3" w14:textId="77777777" w:rsidR="00957F56" w:rsidRPr="00C15C72" w:rsidRDefault="00957F56" w:rsidP="00957F56">
      <w:pPr>
        <w:widowControl w:val="0"/>
        <w:tabs>
          <w:tab w:val="left" w:pos="11907"/>
        </w:tabs>
        <w:autoSpaceDE w:val="0"/>
        <w:autoSpaceDN w:val="0"/>
        <w:adjustRightInd w:val="0"/>
        <w:spacing w:line="240" w:lineRule="atLeast"/>
        <w:jc w:val="right"/>
        <w:rPr>
          <w:rFonts w:asciiTheme="majorBidi" w:hAnsiTheme="majorBidi" w:cstheme="majorBidi"/>
        </w:rPr>
      </w:pPr>
      <w:r w:rsidRPr="00C15C72">
        <w:rPr>
          <w:rFonts w:asciiTheme="majorBidi" w:hAnsiTheme="majorBidi" w:cstheme="majorBidi"/>
          <w:b/>
          <w:bCs/>
          <w:u w:val="single"/>
        </w:rPr>
        <w:t>D' UNE PART</w:t>
      </w:r>
    </w:p>
    <w:p w14:paraId="2CE4A49A" w14:textId="77777777" w:rsidR="00957F56" w:rsidRPr="00C15C72" w:rsidRDefault="00957F56" w:rsidP="00957F56">
      <w:pPr>
        <w:widowControl w:val="0"/>
        <w:tabs>
          <w:tab w:val="left" w:pos="11907"/>
        </w:tabs>
        <w:autoSpaceDE w:val="0"/>
        <w:autoSpaceDN w:val="0"/>
        <w:adjustRightInd w:val="0"/>
        <w:spacing w:line="240" w:lineRule="atLeast"/>
        <w:jc w:val="left"/>
        <w:rPr>
          <w:rFonts w:asciiTheme="majorBidi" w:hAnsiTheme="majorBidi" w:cstheme="majorBidi"/>
          <w:b/>
          <w:bCs/>
          <w:u w:val="single"/>
        </w:rPr>
      </w:pPr>
      <w:r w:rsidRPr="00C15C72">
        <w:rPr>
          <w:rFonts w:asciiTheme="majorBidi" w:hAnsiTheme="majorBidi" w:cstheme="majorBidi"/>
          <w:b/>
          <w:bCs/>
          <w:u w:val="single"/>
        </w:rPr>
        <w:t>ET</w:t>
      </w:r>
    </w:p>
    <w:p w14:paraId="5A8B61DD" w14:textId="77777777" w:rsidR="00957F56" w:rsidRPr="00C15C72" w:rsidRDefault="00957F56" w:rsidP="00957F56">
      <w:pPr>
        <w:widowControl w:val="0"/>
        <w:tabs>
          <w:tab w:val="left" w:pos="11907"/>
        </w:tabs>
        <w:autoSpaceDE w:val="0"/>
        <w:autoSpaceDN w:val="0"/>
        <w:adjustRightInd w:val="0"/>
        <w:spacing w:line="240" w:lineRule="atLeast"/>
        <w:rPr>
          <w:rFonts w:asciiTheme="majorBidi" w:hAnsiTheme="majorBidi" w:cstheme="majorBidi"/>
          <w:b/>
          <w:bCs/>
          <w:u w:val="single"/>
        </w:rPr>
      </w:pPr>
    </w:p>
    <w:p w14:paraId="303644C9" w14:textId="77777777" w:rsidR="00957F56" w:rsidRPr="00C15C72" w:rsidRDefault="00957F56" w:rsidP="00957F56">
      <w:pPr>
        <w:widowControl w:val="0"/>
        <w:tabs>
          <w:tab w:val="left" w:pos="11907"/>
        </w:tabs>
        <w:autoSpaceDE w:val="0"/>
        <w:autoSpaceDN w:val="0"/>
        <w:adjustRightInd w:val="0"/>
        <w:spacing w:line="360" w:lineRule="auto"/>
        <w:jc w:val="left"/>
        <w:rPr>
          <w:rFonts w:asciiTheme="majorBidi" w:hAnsiTheme="majorBidi" w:cstheme="majorBidi"/>
        </w:rPr>
      </w:pPr>
      <w:r w:rsidRPr="00C15C72">
        <w:rPr>
          <w:rFonts w:asciiTheme="majorBidi" w:hAnsiTheme="majorBidi" w:cstheme="majorBidi"/>
        </w:rPr>
        <w:t>Monsieur......................................................................................</w:t>
      </w:r>
      <w:r>
        <w:rPr>
          <w:rFonts w:asciiTheme="majorBidi" w:hAnsiTheme="majorBidi" w:cstheme="majorBidi"/>
        </w:rPr>
        <w:t>........................</w:t>
      </w:r>
      <w:r w:rsidRPr="00C15C72">
        <w:rPr>
          <w:rFonts w:asciiTheme="majorBidi" w:hAnsiTheme="majorBidi" w:cstheme="majorBidi"/>
        </w:rPr>
        <w:t>..........................</w:t>
      </w:r>
    </w:p>
    <w:p w14:paraId="2CF9A345" w14:textId="77777777" w:rsidR="00957F56" w:rsidRPr="00C15C72" w:rsidRDefault="00957F56" w:rsidP="00957F56">
      <w:pPr>
        <w:widowControl w:val="0"/>
        <w:tabs>
          <w:tab w:val="left" w:pos="11907"/>
        </w:tabs>
        <w:autoSpaceDE w:val="0"/>
        <w:autoSpaceDN w:val="0"/>
        <w:adjustRightInd w:val="0"/>
        <w:spacing w:line="360" w:lineRule="auto"/>
        <w:jc w:val="left"/>
        <w:rPr>
          <w:rFonts w:asciiTheme="majorBidi" w:hAnsiTheme="majorBidi" w:cstheme="majorBidi"/>
          <w:u w:val="single"/>
        </w:rPr>
      </w:pPr>
      <w:r w:rsidRPr="00C15C72">
        <w:rPr>
          <w:rFonts w:asciiTheme="majorBidi" w:hAnsiTheme="majorBidi" w:cstheme="majorBidi"/>
        </w:rPr>
        <w:t>Agissant au nom et pour le compte de:................................................................</w:t>
      </w:r>
      <w:r>
        <w:rPr>
          <w:rFonts w:asciiTheme="majorBidi" w:hAnsiTheme="majorBidi" w:cstheme="majorBidi"/>
        </w:rPr>
        <w:t>........................</w:t>
      </w:r>
      <w:r w:rsidRPr="00C15C72">
        <w:rPr>
          <w:rFonts w:asciiTheme="majorBidi" w:hAnsiTheme="majorBidi" w:cstheme="majorBidi"/>
        </w:rPr>
        <w:t>.</w:t>
      </w:r>
    </w:p>
    <w:p w14:paraId="7FF95625" w14:textId="77777777" w:rsidR="00957F56" w:rsidRPr="00C15C72" w:rsidRDefault="00957F56" w:rsidP="00957F56">
      <w:pPr>
        <w:widowControl w:val="0"/>
        <w:tabs>
          <w:tab w:val="left" w:pos="11907"/>
        </w:tabs>
        <w:autoSpaceDE w:val="0"/>
        <w:autoSpaceDN w:val="0"/>
        <w:adjustRightInd w:val="0"/>
        <w:spacing w:line="360" w:lineRule="auto"/>
        <w:jc w:val="left"/>
        <w:rPr>
          <w:rFonts w:asciiTheme="majorBidi" w:hAnsiTheme="majorBidi" w:cstheme="majorBidi"/>
        </w:rPr>
      </w:pPr>
      <w:r w:rsidRPr="00C15C72">
        <w:rPr>
          <w:rFonts w:asciiTheme="majorBidi" w:hAnsiTheme="majorBidi" w:cstheme="majorBidi"/>
        </w:rPr>
        <w:t>Domiciliée..............................................................................................................</w:t>
      </w:r>
      <w:r>
        <w:rPr>
          <w:rFonts w:asciiTheme="majorBidi" w:hAnsiTheme="majorBidi" w:cstheme="majorBidi"/>
        </w:rPr>
        <w:t>.......................</w:t>
      </w:r>
    </w:p>
    <w:p w14:paraId="1B6ABF9B" w14:textId="77777777" w:rsidR="00957F56" w:rsidRPr="00C15C72" w:rsidRDefault="00957F56" w:rsidP="00957F56">
      <w:pPr>
        <w:widowControl w:val="0"/>
        <w:tabs>
          <w:tab w:val="left" w:pos="11907"/>
        </w:tabs>
        <w:autoSpaceDE w:val="0"/>
        <w:autoSpaceDN w:val="0"/>
        <w:adjustRightInd w:val="0"/>
        <w:spacing w:line="360" w:lineRule="auto"/>
        <w:jc w:val="left"/>
        <w:rPr>
          <w:rFonts w:asciiTheme="majorBidi" w:hAnsiTheme="majorBidi" w:cstheme="majorBidi"/>
        </w:rPr>
      </w:pPr>
      <w:r w:rsidRPr="00C15C72">
        <w:rPr>
          <w:rFonts w:asciiTheme="majorBidi" w:hAnsiTheme="majorBidi" w:cstheme="majorBidi"/>
        </w:rPr>
        <w:t>Forme juridique......................................................................................................</w:t>
      </w:r>
      <w:r>
        <w:rPr>
          <w:rFonts w:asciiTheme="majorBidi" w:hAnsiTheme="majorBidi" w:cstheme="majorBidi"/>
        </w:rPr>
        <w:t>.......................</w:t>
      </w:r>
    </w:p>
    <w:p w14:paraId="69456204" w14:textId="77777777" w:rsidR="00957F56" w:rsidRPr="00C15C72" w:rsidRDefault="00957F56" w:rsidP="00957F56">
      <w:pPr>
        <w:widowControl w:val="0"/>
        <w:tabs>
          <w:tab w:val="left" w:pos="11907"/>
        </w:tabs>
        <w:autoSpaceDE w:val="0"/>
        <w:autoSpaceDN w:val="0"/>
        <w:adjustRightInd w:val="0"/>
        <w:spacing w:line="360" w:lineRule="auto"/>
        <w:jc w:val="left"/>
        <w:rPr>
          <w:rFonts w:asciiTheme="majorBidi" w:hAnsiTheme="majorBidi" w:cstheme="majorBidi"/>
        </w:rPr>
      </w:pPr>
      <w:r w:rsidRPr="00C15C72">
        <w:rPr>
          <w:rFonts w:asciiTheme="majorBidi" w:hAnsiTheme="majorBidi" w:cstheme="majorBidi"/>
        </w:rPr>
        <w:t>Registre de commerce de...............................sous le n°.......................................</w:t>
      </w:r>
      <w:r>
        <w:rPr>
          <w:rFonts w:asciiTheme="majorBidi" w:hAnsiTheme="majorBidi" w:cstheme="majorBidi"/>
        </w:rPr>
        <w:t>........................</w:t>
      </w:r>
    </w:p>
    <w:p w14:paraId="25CE22F3" w14:textId="77777777" w:rsidR="00957F56" w:rsidRPr="00C15C72" w:rsidRDefault="00957F56" w:rsidP="00957F56">
      <w:pPr>
        <w:widowControl w:val="0"/>
        <w:tabs>
          <w:tab w:val="left" w:pos="11907"/>
        </w:tabs>
        <w:autoSpaceDE w:val="0"/>
        <w:autoSpaceDN w:val="0"/>
        <w:adjustRightInd w:val="0"/>
        <w:spacing w:line="360" w:lineRule="auto"/>
        <w:jc w:val="left"/>
        <w:rPr>
          <w:rFonts w:asciiTheme="majorBidi" w:hAnsiTheme="majorBidi" w:cstheme="majorBidi"/>
        </w:rPr>
      </w:pPr>
      <w:r w:rsidRPr="00C15C72">
        <w:rPr>
          <w:rFonts w:asciiTheme="majorBidi" w:hAnsiTheme="majorBidi" w:cstheme="majorBidi"/>
        </w:rPr>
        <w:t>Affiliée à la C</w:t>
      </w:r>
      <w:r>
        <w:rPr>
          <w:rFonts w:asciiTheme="majorBidi" w:hAnsiTheme="majorBidi" w:cstheme="majorBidi"/>
        </w:rPr>
        <w:t>.</w:t>
      </w:r>
      <w:r w:rsidRPr="00C15C72">
        <w:rPr>
          <w:rFonts w:asciiTheme="majorBidi" w:hAnsiTheme="majorBidi" w:cstheme="majorBidi"/>
        </w:rPr>
        <w:t>N</w:t>
      </w:r>
      <w:r>
        <w:rPr>
          <w:rFonts w:asciiTheme="majorBidi" w:hAnsiTheme="majorBidi" w:cstheme="majorBidi"/>
        </w:rPr>
        <w:t>.</w:t>
      </w:r>
      <w:r w:rsidRPr="00C15C72">
        <w:rPr>
          <w:rFonts w:asciiTheme="majorBidi" w:hAnsiTheme="majorBidi" w:cstheme="majorBidi"/>
        </w:rPr>
        <w:t>S</w:t>
      </w:r>
      <w:r>
        <w:rPr>
          <w:rFonts w:asciiTheme="majorBidi" w:hAnsiTheme="majorBidi" w:cstheme="majorBidi"/>
        </w:rPr>
        <w:t>.</w:t>
      </w:r>
      <w:r w:rsidRPr="00C15C72">
        <w:rPr>
          <w:rFonts w:asciiTheme="majorBidi" w:hAnsiTheme="majorBidi" w:cstheme="majorBidi"/>
        </w:rPr>
        <w:t>S sous le n°.................................................................................</w:t>
      </w:r>
      <w:r>
        <w:rPr>
          <w:rFonts w:asciiTheme="majorBidi" w:hAnsiTheme="majorBidi" w:cstheme="majorBidi"/>
        </w:rPr>
        <w:t>......................</w:t>
      </w:r>
    </w:p>
    <w:p w14:paraId="701F828A" w14:textId="77777777" w:rsidR="00957F56" w:rsidRPr="00C15C72" w:rsidRDefault="00957F56" w:rsidP="00957F56">
      <w:pPr>
        <w:widowControl w:val="0"/>
        <w:tabs>
          <w:tab w:val="left" w:pos="11907"/>
        </w:tabs>
        <w:autoSpaceDE w:val="0"/>
        <w:autoSpaceDN w:val="0"/>
        <w:adjustRightInd w:val="0"/>
        <w:spacing w:line="360" w:lineRule="auto"/>
        <w:jc w:val="left"/>
        <w:rPr>
          <w:rFonts w:asciiTheme="majorBidi" w:hAnsiTheme="majorBidi" w:cstheme="majorBidi"/>
        </w:rPr>
      </w:pPr>
      <w:r w:rsidRPr="00C15C72">
        <w:rPr>
          <w:rFonts w:asciiTheme="majorBidi" w:hAnsiTheme="majorBidi" w:cstheme="majorBidi"/>
        </w:rPr>
        <w:t>Titulaire du Compte N°.....................................</w:t>
      </w:r>
      <w:r>
        <w:rPr>
          <w:rFonts w:asciiTheme="majorBidi" w:hAnsiTheme="majorBidi" w:cstheme="majorBidi"/>
        </w:rPr>
        <w:t>......</w:t>
      </w:r>
      <w:r w:rsidRPr="00C15C72">
        <w:rPr>
          <w:rFonts w:asciiTheme="majorBidi" w:hAnsiTheme="majorBidi" w:cstheme="majorBidi"/>
        </w:rPr>
        <w:t>.....Auprès de..........................</w:t>
      </w:r>
      <w:r>
        <w:rPr>
          <w:rFonts w:asciiTheme="majorBidi" w:hAnsiTheme="majorBidi" w:cstheme="majorBidi"/>
        </w:rPr>
        <w:t>.....................</w:t>
      </w:r>
    </w:p>
    <w:p w14:paraId="03DFE62B" w14:textId="77777777" w:rsidR="00957F56" w:rsidRPr="00C15C72" w:rsidRDefault="00957F56" w:rsidP="00957F56">
      <w:pPr>
        <w:widowControl w:val="0"/>
        <w:tabs>
          <w:tab w:val="left" w:pos="11907"/>
        </w:tabs>
        <w:autoSpaceDE w:val="0"/>
        <w:autoSpaceDN w:val="0"/>
        <w:adjustRightInd w:val="0"/>
        <w:spacing w:line="360" w:lineRule="auto"/>
        <w:rPr>
          <w:rFonts w:asciiTheme="majorBidi" w:hAnsiTheme="majorBidi" w:cstheme="majorBidi"/>
        </w:rPr>
      </w:pPr>
      <w:r w:rsidRPr="00C15C72">
        <w:rPr>
          <w:rFonts w:asciiTheme="majorBidi" w:hAnsiTheme="majorBidi" w:cstheme="majorBidi"/>
        </w:rPr>
        <w:t>Désignée par "</w:t>
      </w:r>
      <w:r w:rsidRPr="004B692F">
        <w:rPr>
          <w:rFonts w:asciiTheme="majorBidi" w:hAnsiTheme="majorBidi" w:cstheme="majorBidi"/>
          <w:sz w:val="28"/>
          <w:szCs w:val="28"/>
        </w:rPr>
        <w:t>L'entreprise</w:t>
      </w:r>
      <w:r w:rsidRPr="00C15C72">
        <w:rPr>
          <w:rFonts w:asciiTheme="majorBidi" w:hAnsiTheme="majorBidi" w:cstheme="majorBidi"/>
        </w:rPr>
        <w:t>".</w:t>
      </w:r>
    </w:p>
    <w:p w14:paraId="3F8DA0D1" w14:textId="77777777" w:rsidR="00957F56" w:rsidRPr="00C15C72" w:rsidRDefault="00957F56" w:rsidP="00957F56">
      <w:pPr>
        <w:widowControl w:val="0"/>
        <w:tabs>
          <w:tab w:val="left" w:pos="11907"/>
        </w:tabs>
        <w:autoSpaceDE w:val="0"/>
        <w:autoSpaceDN w:val="0"/>
        <w:adjustRightInd w:val="0"/>
        <w:spacing w:line="240" w:lineRule="atLeast"/>
        <w:jc w:val="right"/>
        <w:rPr>
          <w:rFonts w:asciiTheme="majorBidi" w:hAnsiTheme="majorBidi" w:cstheme="majorBidi"/>
          <w:b/>
          <w:bCs/>
          <w:u w:val="single"/>
        </w:rPr>
      </w:pPr>
      <w:r w:rsidRPr="00C15C72">
        <w:rPr>
          <w:rFonts w:asciiTheme="majorBidi" w:hAnsiTheme="majorBidi" w:cstheme="majorBidi"/>
          <w:b/>
          <w:bCs/>
          <w:u w:val="single"/>
        </w:rPr>
        <w:t>D' AUTRE PART</w:t>
      </w:r>
    </w:p>
    <w:p w14:paraId="375F374F" w14:textId="77777777" w:rsidR="00957F56" w:rsidRPr="00C15C72" w:rsidRDefault="00957F56" w:rsidP="00957F56">
      <w:pPr>
        <w:widowControl w:val="0"/>
        <w:tabs>
          <w:tab w:val="left" w:pos="11907"/>
        </w:tabs>
        <w:autoSpaceDE w:val="0"/>
        <w:autoSpaceDN w:val="0"/>
        <w:adjustRightInd w:val="0"/>
        <w:spacing w:line="240" w:lineRule="atLeast"/>
        <w:rPr>
          <w:rFonts w:asciiTheme="majorBidi" w:hAnsiTheme="majorBidi" w:cstheme="majorBidi"/>
        </w:rPr>
      </w:pPr>
    </w:p>
    <w:p w14:paraId="5AD9B32E" w14:textId="77777777" w:rsidR="00957F56" w:rsidRDefault="00957F56" w:rsidP="00957F56">
      <w:pPr>
        <w:widowControl w:val="0"/>
        <w:tabs>
          <w:tab w:val="left" w:pos="11907"/>
        </w:tabs>
        <w:autoSpaceDE w:val="0"/>
        <w:autoSpaceDN w:val="0"/>
        <w:adjustRightInd w:val="0"/>
        <w:spacing w:line="240" w:lineRule="atLeast"/>
        <w:rPr>
          <w:rFonts w:asciiTheme="majorBidi" w:hAnsiTheme="majorBidi" w:cstheme="majorBidi"/>
        </w:rPr>
      </w:pPr>
    </w:p>
    <w:p w14:paraId="6CBBD19C" w14:textId="77777777" w:rsidR="00957F56" w:rsidRPr="00C15C72" w:rsidRDefault="00957F56" w:rsidP="00957F56">
      <w:pPr>
        <w:widowControl w:val="0"/>
        <w:tabs>
          <w:tab w:val="left" w:pos="11907"/>
        </w:tabs>
        <w:autoSpaceDE w:val="0"/>
        <w:autoSpaceDN w:val="0"/>
        <w:adjustRightInd w:val="0"/>
        <w:spacing w:line="240" w:lineRule="atLeast"/>
        <w:rPr>
          <w:rFonts w:asciiTheme="majorBidi" w:hAnsiTheme="majorBidi" w:cstheme="majorBidi"/>
        </w:rPr>
      </w:pPr>
    </w:p>
    <w:p w14:paraId="7C654F12" w14:textId="77777777" w:rsidR="00957F56" w:rsidRPr="00F17DA7" w:rsidRDefault="00957F56" w:rsidP="00957F56">
      <w:pPr>
        <w:widowControl w:val="0"/>
        <w:tabs>
          <w:tab w:val="left" w:pos="11907"/>
        </w:tabs>
        <w:autoSpaceDE w:val="0"/>
        <w:autoSpaceDN w:val="0"/>
        <w:adjustRightInd w:val="0"/>
        <w:spacing w:line="240" w:lineRule="atLeast"/>
        <w:rPr>
          <w:rFonts w:asciiTheme="majorBidi" w:hAnsiTheme="majorBidi" w:cstheme="majorBidi"/>
          <w:i/>
          <w:iCs/>
        </w:rPr>
      </w:pPr>
      <w:r w:rsidRPr="00F17DA7">
        <w:rPr>
          <w:rFonts w:asciiTheme="majorBidi" w:hAnsiTheme="majorBidi" w:cstheme="majorBidi"/>
          <w:b/>
          <w:bCs/>
          <w:i/>
          <w:iCs/>
          <w:u w:val="single"/>
        </w:rPr>
        <w:t>Il a été convenu et arrêté ce qui suit:</w:t>
      </w:r>
    </w:p>
    <w:p w14:paraId="55975A0D" w14:textId="77777777" w:rsidR="00957F56" w:rsidRPr="00C15C72" w:rsidRDefault="00957F56" w:rsidP="00957F56">
      <w:pPr>
        <w:widowControl w:val="0"/>
        <w:autoSpaceDE w:val="0"/>
        <w:autoSpaceDN w:val="0"/>
        <w:adjustRightInd w:val="0"/>
        <w:spacing w:line="240" w:lineRule="atLeast"/>
        <w:rPr>
          <w:rFonts w:asciiTheme="majorBidi" w:hAnsiTheme="majorBidi" w:cstheme="majorBidi"/>
        </w:rPr>
      </w:pPr>
    </w:p>
    <w:p w14:paraId="2A668FF2" w14:textId="77777777" w:rsidR="00957F56" w:rsidRPr="00C15C72" w:rsidRDefault="00957F56" w:rsidP="00957F56">
      <w:pPr>
        <w:widowControl w:val="0"/>
        <w:autoSpaceDE w:val="0"/>
        <w:autoSpaceDN w:val="0"/>
        <w:adjustRightInd w:val="0"/>
        <w:spacing w:line="240" w:lineRule="atLeast"/>
        <w:rPr>
          <w:rFonts w:asciiTheme="majorBidi" w:hAnsiTheme="majorBidi" w:cstheme="majorBidi"/>
          <w:b/>
          <w:bCs/>
          <w:u w:val="single"/>
        </w:rPr>
      </w:pPr>
    </w:p>
    <w:p w14:paraId="3BAD0DFB" w14:textId="77777777" w:rsidR="00957F56" w:rsidRPr="00C15C72" w:rsidRDefault="00957F56" w:rsidP="00957F56">
      <w:pPr>
        <w:widowControl w:val="0"/>
        <w:autoSpaceDE w:val="0"/>
        <w:autoSpaceDN w:val="0"/>
        <w:adjustRightInd w:val="0"/>
        <w:spacing w:line="240" w:lineRule="atLeast"/>
        <w:rPr>
          <w:rFonts w:asciiTheme="majorBidi" w:hAnsiTheme="majorBidi" w:cstheme="majorBidi"/>
          <w:b/>
          <w:bCs/>
          <w:u w:val="single"/>
        </w:rPr>
      </w:pPr>
    </w:p>
    <w:p w14:paraId="78FE3291" w14:textId="77777777" w:rsidR="00957F56" w:rsidRDefault="00957F56" w:rsidP="00957F56">
      <w:pPr>
        <w:widowControl w:val="0"/>
        <w:autoSpaceDE w:val="0"/>
        <w:autoSpaceDN w:val="0"/>
        <w:adjustRightInd w:val="0"/>
        <w:spacing w:line="240" w:lineRule="atLeast"/>
        <w:rPr>
          <w:rFonts w:asciiTheme="majorBidi" w:hAnsiTheme="majorBidi" w:cstheme="majorBidi"/>
          <w:b/>
          <w:bCs/>
          <w:u w:val="single"/>
        </w:rPr>
      </w:pPr>
    </w:p>
    <w:p w14:paraId="4AE6E374" w14:textId="77777777" w:rsidR="00957F56" w:rsidRDefault="00957F56" w:rsidP="00957F56">
      <w:pPr>
        <w:widowControl w:val="0"/>
        <w:autoSpaceDE w:val="0"/>
        <w:autoSpaceDN w:val="0"/>
        <w:adjustRightInd w:val="0"/>
        <w:spacing w:line="240" w:lineRule="atLeast"/>
        <w:rPr>
          <w:rFonts w:asciiTheme="majorBidi" w:hAnsiTheme="majorBidi" w:cstheme="majorBidi"/>
          <w:b/>
          <w:bCs/>
          <w:u w:val="single"/>
        </w:rPr>
      </w:pPr>
    </w:p>
    <w:p w14:paraId="16B0BFDF" w14:textId="77777777" w:rsidR="00957F56" w:rsidRPr="00F17DA7" w:rsidRDefault="00957F56" w:rsidP="00957F56">
      <w:pPr>
        <w:widowControl w:val="0"/>
        <w:tabs>
          <w:tab w:val="left" w:pos="11907"/>
        </w:tabs>
        <w:autoSpaceDE w:val="0"/>
        <w:autoSpaceDN w:val="0"/>
        <w:adjustRightInd w:val="0"/>
        <w:spacing w:line="240" w:lineRule="atLeast"/>
        <w:rPr>
          <w:rFonts w:asciiTheme="majorBidi" w:hAnsiTheme="majorBidi" w:cstheme="majorBidi"/>
          <w:b/>
          <w:bCs/>
          <w:i/>
          <w:iCs/>
          <w:sz w:val="36"/>
          <w:szCs w:val="36"/>
          <w:u w:val="single"/>
        </w:rPr>
      </w:pPr>
      <w:r w:rsidRPr="00F17DA7">
        <w:rPr>
          <w:rFonts w:asciiTheme="majorBidi" w:hAnsiTheme="majorBidi" w:cstheme="majorBidi"/>
          <w:b/>
          <w:bCs/>
          <w:i/>
          <w:iCs/>
          <w:sz w:val="36"/>
          <w:szCs w:val="36"/>
          <w:u w:val="single"/>
        </w:rPr>
        <w:t>CHAPITRE I</w:t>
      </w:r>
    </w:p>
    <w:p w14:paraId="15BD829D" w14:textId="77777777" w:rsidR="00957F56" w:rsidRPr="00C15C72" w:rsidRDefault="00957F56" w:rsidP="00957F56">
      <w:pPr>
        <w:widowControl w:val="0"/>
        <w:tabs>
          <w:tab w:val="left" w:pos="11907"/>
        </w:tabs>
        <w:autoSpaceDE w:val="0"/>
        <w:autoSpaceDN w:val="0"/>
        <w:adjustRightInd w:val="0"/>
        <w:spacing w:line="240" w:lineRule="atLeast"/>
        <w:jc w:val="both"/>
        <w:rPr>
          <w:rFonts w:asciiTheme="majorBidi" w:hAnsiTheme="majorBidi" w:cstheme="majorBidi"/>
          <w:b/>
          <w:bCs/>
          <w:u w:val="single"/>
        </w:rPr>
      </w:pPr>
    </w:p>
    <w:p w14:paraId="22488825" w14:textId="77777777" w:rsidR="00957F56" w:rsidRPr="00F17DA7" w:rsidRDefault="00957F56" w:rsidP="00957F56">
      <w:pPr>
        <w:widowControl w:val="0"/>
        <w:tabs>
          <w:tab w:val="left" w:pos="11907"/>
        </w:tabs>
        <w:autoSpaceDE w:val="0"/>
        <w:autoSpaceDN w:val="0"/>
        <w:adjustRightInd w:val="0"/>
        <w:spacing w:line="240" w:lineRule="atLeast"/>
        <w:jc w:val="left"/>
        <w:rPr>
          <w:rFonts w:asciiTheme="majorBidi" w:hAnsiTheme="majorBidi" w:cstheme="majorBidi"/>
          <w:b/>
          <w:bCs/>
          <w:i/>
          <w:iCs/>
          <w:sz w:val="28"/>
          <w:szCs w:val="28"/>
          <w:u w:val="single"/>
        </w:rPr>
      </w:pPr>
      <w:r w:rsidRPr="00F17DA7">
        <w:rPr>
          <w:rFonts w:asciiTheme="majorBidi" w:hAnsiTheme="majorBidi" w:cstheme="majorBidi"/>
          <w:b/>
          <w:bCs/>
          <w:i/>
          <w:iCs/>
          <w:sz w:val="28"/>
          <w:szCs w:val="28"/>
          <w:u w:val="single"/>
        </w:rPr>
        <w:t>I-CAHIER DES CLAUSES ADMINISTRATIVES</w:t>
      </w:r>
      <w:r>
        <w:rPr>
          <w:rFonts w:asciiTheme="majorBidi" w:hAnsiTheme="majorBidi" w:cstheme="majorBidi"/>
          <w:b/>
          <w:bCs/>
          <w:i/>
          <w:iCs/>
          <w:sz w:val="28"/>
          <w:szCs w:val="28"/>
          <w:u w:val="single"/>
        </w:rPr>
        <w:t xml:space="preserve"> ET FINANCIERES</w:t>
      </w:r>
      <w:r w:rsidRPr="00F17DA7">
        <w:rPr>
          <w:rFonts w:asciiTheme="majorBidi" w:hAnsiTheme="majorBidi" w:cstheme="majorBidi"/>
          <w:b/>
          <w:bCs/>
          <w:i/>
          <w:iCs/>
          <w:sz w:val="28"/>
          <w:szCs w:val="28"/>
          <w:u w:val="single"/>
        </w:rPr>
        <w:t>.</w:t>
      </w:r>
    </w:p>
    <w:p w14:paraId="539BB561" w14:textId="77777777" w:rsidR="00957F56" w:rsidRPr="00C15C72" w:rsidRDefault="00957F56" w:rsidP="00957F56">
      <w:pPr>
        <w:widowControl w:val="0"/>
        <w:tabs>
          <w:tab w:val="left" w:pos="11907"/>
        </w:tabs>
        <w:autoSpaceDE w:val="0"/>
        <w:autoSpaceDN w:val="0"/>
        <w:adjustRightInd w:val="0"/>
        <w:spacing w:line="240" w:lineRule="atLeast"/>
        <w:jc w:val="both"/>
        <w:rPr>
          <w:rFonts w:asciiTheme="majorBidi" w:hAnsiTheme="majorBidi" w:cstheme="majorBidi"/>
          <w:u w:val="single"/>
        </w:rPr>
      </w:pPr>
    </w:p>
    <w:p w14:paraId="178A1E16" w14:textId="77777777" w:rsidR="00957F56" w:rsidRPr="00C15C72" w:rsidRDefault="00957F56" w:rsidP="00957F56">
      <w:pPr>
        <w:widowControl w:val="0"/>
        <w:tabs>
          <w:tab w:val="left" w:pos="11907"/>
        </w:tabs>
        <w:autoSpaceDE w:val="0"/>
        <w:autoSpaceDN w:val="0"/>
        <w:adjustRightInd w:val="0"/>
        <w:spacing w:line="240" w:lineRule="atLeast"/>
        <w:jc w:val="both"/>
        <w:rPr>
          <w:rFonts w:asciiTheme="majorBidi" w:hAnsiTheme="majorBidi" w:cstheme="majorBidi"/>
          <w:b/>
          <w:bCs/>
          <w:u w:val="single"/>
        </w:rPr>
      </w:pPr>
      <w:r w:rsidRPr="00C15C72">
        <w:rPr>
          <w:rFonts w:asciiTheme="majorBidi" w:hAnsiTheme="majorBidi" w:cstheme="majorBidi"/>
          <w:b/>
          <w:bCs/>
          <w:u w:val="single"/>
        </w:rPr>
        <w:t>ARTICLE 1:OBJET DU MARCHE</w:t>
      </w:r>
    </w:p>
    <w:p w14:paraId="28B0EF49" w14:textId="77777777" w:rsidR="00957F56" w:rsidRPr="00C15C72" w:rsidRDefault="00957F56" w:rsidP="00957F56">
      <w:pPr>
        <w:widowControl w:val="0"/>
        <w:tabs>
          <w:tab w:val="left" w:pos="11907"/>
        </w:tabs>
        <w:autoSpaceDE w:val="0"/>
        <w:autoSpaceDN w:val="0"/>
        <w:adjustRightInd w:val="0"/>
        <w:spacing w:line="240" w:lineRule="atLeast"/>
        <w:jc w:val="both"/>
        <w:rPr>
          <w:rFonts w:asciiTheme="majorBidi" w:hAnsiTheme="majorBidi" w:cstheme="majorBidi"/>
          <w:u w:val="single"/>
        </w:rPr>
      </w:pPr>
    </w:p>
    <w:p w14:paraId="26D88D53" w14:textId="77777777" w:rsidR="00957F56" w:rsidRPr="00C15C72" w:rsidRDefault="00957F56" w:rsidP="0089372B">
      <w:pPr>
        <w:widowControl w:val="0"/>
        <w:tabs>
          <w:tab w:val="left" w:pos="11907"/>
        </w:tabs>
        <w:autoSpaceDE w:val="0"/>
        <w:autoSpaceDN w:val="0"/>
        <w:adjustRightInd w:val="0"/>
        <w:spacing w:line="240" w:lineRule="atLeast"/>
        <w:jc w:val="both"/>
        <w:rPr>
          <w:rFonts w:asciiTheme="majorBidi" w:hAnsiTheme="majorBidi" w:cstheme="majorBidi"/>
        </w:rPr>
      </w:pPr>
      <w:r w:rsidRPr="00C15C72">
        <w:rPr>
          <w:rFonts w:asciiTheme="majorBidi" w:hAnsiTheme="majorBidi" w:cstheme="majorBidi"/>
        </w:rPr>
        <w:t xml:space="preserve">Le présent marché a pour objet l'exécution en lot unique des </w:t>
      </w:r>
      <w:r w:rsidR="00894452" w:rsidRPr="00F2353C">
        <w:rPr>
          <w:rFonts w:asciiTheme="majorBidi" w:hAnsiTheme="majorBidi" w:cstheme="majorBidi"/>
          <w:b/>
          <w:bCs/>
          <w:u w:val="single"/>
        </w:rPr>
        <w:t xml:space="preserve">Travaux D’aménagement Extérieur </w:t>
      </w:r>
      <w:r w:rsidR="00894452">
        <w:rPr>
          <w:rFonts w:asciiTheme="majorBidi" w:hAnsiTheme="majorBidi" w:cstheme="majorBidi"/>
          <w:b/>
          <w:bCs/>
          <w:u w:val="single"/>
        </w:rPr>
        <w:t>Au Sein De</w:t>
      </w:r>
      <w:r w:rsidR="00894452" w:rsidRPr="00F2353C">
        <w:rPr>
          <w:rFonts w:asciiTheme="majorBidi" w:hAnsiTheme="majorBidi" w:cstheme="majorBidi"/>
          <w:b/>
          <w:bCs/>
          <w:u w:val="single"/>
        </w:rPr>
        <w:t xml:space="preserve"> La Faculté Des Lettres Et Des Sciences Humain</w:t>
      </w:r>
      <w:r w:rsidR="00894452">
        <w:rPr>
          <w:rFonts w:asciiTheme="majorBidi" w:hAnsiTheme="majorBidi" w:cstheme="majorBidi"/>
          <w:b/>
          <w:bCs/>
          <w:u w:val="single"/>
        </w:rPr>
        <w:t>s</w:t>
      </w:r>
      <w:r w:rsidR="00894452" w:rsidRPr="00F2353C">
        <w:rPr>
          <w:rFonts w:asciiTheme="majorBidi" w:hAnsiTheme="majorBidi" w:cstheme="majorBidi"/>
          <w:b/>
          <w:bCs/>
          <w:u w:val="single"/>
        </w:rPr>
        <w:t xml:space="preserve"> Sais </w:t>
      </w:r>
      <w:r w:rsidR="00894452" w:rsidRPr="00F2353C">
        <w:rPr>
          <w:rFonts w:asciiTheme="majorBidi" w:hAnsiTheme="majorBidi" w:cstheme="majorBidi"/>
          <w:b/>
          <w:bCs/>
          <w:i/>
          <w:iCs/>
          <w:u w:val="single"/>
        </w:rPr>
        <w:t>Fès</w:t>
      </w:r>
      <w:r w:rsidRPr="00C15C72">
        <w:rPr>
          <w:rFonts w:asciiTheme="majorBidi" w:hAnsiTheme="majorBidi" w:cstheme="majorBidi"/>
        </w:rPr>
        <w:t>désigné dans tout ce qui suit par «le maître d’ouvrage».</w:t>
      </w:r>
    </w:p>
    <w:p w14:paraId="5CB27FC5" w14:textId="77777777" w:rsidR="00957F56" w:rsidRPr="00C15C72" w:rsidRDefault="00957F56" w:rsidP="00957F56">
      <w:pPr>
        <w:widowControl w:val="0"/>
        <w:tabs>
          <w:tab w:val="left" w:pos="11907"/>
        </w:tabs>
        <w:autoSpaceDE w:val="0"/>
        <w:autoSpaceDN w:val="0"/>
        <w:adjustRightInd w:val="0"/>
        <w:spacing w:line="240" w:lineRule="atLeast"/>
        <w:jc w:val="both"/>
        <w:rPr>
          <w:rFonts w:asciiTheme="majorBidi" w:hAnsiTheme="majorBidi" w:cstheme="majorBidi"/>
          <w:u w:val="single"/>
        </w:rPr>
      </w:pPr>
    </w:p>
    <w:p w14:paraId="46DC8182" w14:textId="77777777" w:rsidR="00957F56" w:rsidRPr="00C15C72" w:rsidRDefault="00957F56" w:rsidP="00957F56">
      <w:pPr>
        <w:widowControl w:val="0"/>
        <w:tabs>
          <w:tab w:val="left" w:pos="11907"/>
        </w:tabs>
        <w:autoSpaceDE w:val="0"/>
        <w:autoSpaceDN w:val="0"/>
        <w:adjustRightInd w:val="0"/>
        <w:spacing w:line="240" w:lineRule="atLeast"/>
        <w:jc w:val="both"/>
        <w:rPr>
          <w:rFonts w:asciiTheme="majorBidi" w:hAnsiTheme="majorBidi" w:cstheme="majorBidi"/>
          <w:b/>
          <w:bCs/>
          <w:u w:val="single"/>
        </w:rPr>
      </w:pPr>
      <w:r w:rsidRPr="00C15C72">
        <w:rPr>
          <w:rFonts w:asciiTheme="majorBidi" w:hAnsiTheme="majorBidi" w:cstheme="majorBidi"/>
          <w:b/>
          <w:bCs/>
          <w:u w:val="single"/>
        </w:rPr>
        <w:t>ARTICLE 2:</w:t>
      </w:r>
      <w:r>
        <w:rPr>
          <w:b/>
          <w:bCs/>
          <w:sz w:val="26"/>
          <w:szCs w:val="26"/>
          <w:u w:val="single"/>
        </w:rPr>
        <w:t>CONSISTANCE DES TRAVAUX</w:t>
      </w:r>
    </w:p>
    <w:p w14:paraId="14612302" w14:textId="77777777" w:rsidR="00957F56" w:rsidRPr="00C15C72" w:rsidRDefault="00957F56" w:rsidP="00957F56">
      <w:pPr>
        <w:widowControl w:val="0"/>
        <w:tabs>
          <w:tab w:val="left" w:pos="11907"/>
        </w:tabs>
        <w:autoSpaceDE w:val="0"/>
        <w:autoSpaceDN w:val="0"/>
        <w:adjustRightInd w:val="0"/>
        <w:spacing w:line="240" w:lineRule="atLeast"/>
        <w:jc w:val="both"/>
        <w:rPr>
          <w:rFonts w:asciiTheme="majorBidi" w:hAnsiTheme="majorBidi" w:cstheme="majorBidi"/>
        </w:rPr>
      </w:pPr>
    </w:p>
    <w:p w14:paraId="6D88C1D7" w14:textId="77777777" w:rsidR="00957F56" w:rsidRDefault="00957F56" w:rsidP="00957F56">
      <w:pPr>
        <w:widowControl w:val="0"/>
        <w:tabs>
          <w:tab w:val="left" w:pos="11907"/>
        </w:tabs>
        <w:autoSpaceDE w:val="0"/>
        <w:autoSpaceDN w:val="0"/>
        <w:adjustRightInd w:val="0"/>
        <w:spacing w:line="240" w:lineRule="atLeast"/>
        <w:jc w:val="both"/>
        <w:rPr>
          <w:rFonts w:asciiTheme="majorBidi" w:hAnsiTheme="majorBidi" w:cstheme="majorBidi"/>
        </w:rPr>
      </w:pPr>
      <w:r w:rsidRPr="00C15C72">
        <w:rPr>
          <w:rFonts w:asciiTheme="majorBidi" w:hAnsiTheme="majorBidi" w:cstheme="majorBidi"/>
        </w:rPr>
        <w:t>Les travau</w:t>
      </w:r>
      <w:r w:rsidR="00FB3C15">
        <w:rPr>
          <w:rFonts w:asciiTheme="majorBidi" w:hAnsiTheme="majorBidi" w:cstheme="majorBidi"/>
        </w:rPr>
        <w:t>x consistent en l’aménagement extérieur de la faculté</w:t>
      </w:r>
      <w:r>
        <w:rPr>
          <w:rFonts w:asciiTheme="majorBidi" w:hAnsiTheme="majorBidi" w:cstheme="majorBidi"/>
        </w:rPr>
        <w:t> :</w:t>
      </w:r>
    </w:p>
    <w:p w14:paraId="32814533" w14:textId="77777777" w:rsidR="00C876BA" w:rsidRPr="00C876BA" w:rsidRDefault="00C876BA" w:rsidP="007C78BA">
      <w:pPr>
        <w:pStyle w:val="Paragraphedeliste"/>
        <w:widowControl w:val="0"/>
        <w:numPr>
          <w:ilvl w:val="0"/>
          <w:numId w:val="20"/>
        </w:numPr>
        <w:tabs>
          <w:tab w:val="left" w:pos="11907"/>
        </w:tabs>
        <w:autoSpaceDE w:val="0"/>
        <w:autoSpaceDN w:val="0"/>
        <w:adjustRightInd w:val="0"/>
        <w:spacing w:line="240" w:lineRule="atLeast"/>
        <w:jc w:val="both"/>
        <w:rPr>
          <w:rFonts w:asciiTheme="majorBidi" w:hAnsiTheme="majorBidi" w:cstheme="majorBidi"/>
          <w:i/>
        </w:rPr>
      </w:pPr>
      <w:r w:rsidRPr="00C876BA">
        <w:rPr>
          <w:rFonts w:asciiTheme="majorBidi" w:hAnsiTheme="majorBidi" w:cstheme="majorBidi"/>
          <w:i/>
        </w:rPr>
        <w:t>Dallage des allées piétonnes</w:t>
      </w:r>
    </w:p>
    <w:p w14:paraId="2448852E" w14:textId="77777777" w:rsidR="00C876BA" w:rsidRPr="00C876BA" w:rsidRDefault="00C876BA" w:rsidP="007C78BA">
      <w:pPr>
        <w:pStyle w:val="Paragraphedeliste"/>
        <w:widowControl w:val="0"/>
        <w:numPr>
          <w:ilvl w:val="0"/>
          <w:numId w:val="20"/>
        </w:numPr>
        <w:tabs>
          <w:tab w:val="left" w:pos="11907"/>
        </w:tabs>
        <w:autoSpaceDE w:val="0"/>
        <w:autoSpaceDN w:val="0"/>
        <w:adjustRightInd w:val="0"/>
        <w:spacing w:line="240" w:lineRule="atLeast"/>
        <w:jc w:val="both"/>
        <w:rPr>
          <w:rFonts w:asciiTheme="majorBidi" w:hAnsiTheme="majorBidi" w:cstheme="majorBidi"/>
          <w:i/>
        </w:rPr>
      </w:pPr>
      <w:r w:rsidRPr="00C876BA">
        <w:rPr>
          <w:rFonts w:asciiTheme="majorBidi" w:hAnsiTheme="majorBidi" w:cstheme="majorBidi"/>
          <w:i/>
        </w:rPr>
        <w:t>Parkings – charpente métallique</w:t>
      </w:r>
    </w:p>
    <w:p w14:paraId="0D29EC69" w14:textId="77777777" w:rsidR="00C876BA" w:rsidRPr="00C876BA" w:rsidRDefault="00C876BA" w:rsidP="007C78BA">
      <w:pPr>
        <w:pStyle w:val="Paragraphedeliste"/>
        <w:widowControl w:val="0"/>
        <w:numPr>
          <w:ilvl w:val="0"/>
          <w:numId w:val="20"/>
        </w:numPr>
        <w:tabs>
          <w:tab w:val="left" w:pos="11907"/>
        </w:tabs>
        <w:autoSpaceDE w:val="0"/>
        <w:autoSpaceDN w:val="0"/>
        <w:adjustRightInd w:val="0"/>
        <w:spacing w:line="240" w:lineRule="atLeast"/>
        <w:jc w:val="both"/>
        <w:rPr>
          <w:rFonts w:asciiTheme="majorBidi" w:hAnsiTheme="majorBidi" w:cstheme="majorBidi"/>
          <w:i/>
        </w:rPr>
      </w:pPr>
      <w:r w:rsidRPr="00C876BA">
        <w:rPr>
          <w:rFonts w:asciiTheme="majorBidi" w:hAnsiTheme="majorBidi" w:cstheme="majorBidi"/>
          <w:i/>
        </w:rPr>
        <w:t>Ouverture des portes</w:t>
      </w:r>
    </w:p>
    <w:p w14:paraId="1C5F428D" w14:textId="77777777" w:rsidR="00C876BA" w:rsidRPr="00C876BA" w:rsidRDefault="00C876BA" w:rsidP="007C78BA">
      <w:pPr>
        <w:pStyle w:val="Paragraphedeliste"/>
        <w:widowControl w:val="0"/>
        <w:numPr>
          <w:ilvl w:val="0"/>
          <w:numId w:val="20"/>
        </w:numPr>
        <w:tabs>
          <w:tab w:val="left" w:pos="11907"/>
        </w:tabs>
        <w:autoSpaceDE w:val="0"/>
        <w:autoSpaceDN w:val="0"/>
        <w:adjustRightInd w:val="0"/>
        <w:spacing w:line="240" w:lineRule="atLeast"/>
        <w:jc w:val="both"/>
        <w:rPr>
          <w:rFonts w:asciiTheme="majorBidi" w:hAnsiTheme="majorBidi" w:cstheme="majorBidi"/>
          <w:i/>
        </w:rPr>
      </w:pPr>
      <w:r w:rsidRPr="00C876BA">
        <w:rPr>
          <w:rFonts w:asciiTheme="majorBidi" w:hAnsiTheme="majorBidi" w:cstheme="majorBidi"/>
          <w:i/>
        </w:rPr>
        <w:t>Guérites</w:t>
      </w:r>
    </w:p>
    <w:p w14:paraId="0D88DCDD" w14:textId="77777777" w:rsidR="00C876BA" w:rsidRPr="00C876BA" w:rsidRDefault="00C876BA" w:rsidP="007C78BA">
      <w:pPr>
        <w:pStyle w:val="Paragraphedeliste"/>
        <w:widowControl w:val="0"/>
        <w:numPr>
          <w:ilvl w:val="0"/>
          <w:numId w:val="20"/>
        </w:numPr>
        <w:tabs>
          <w:tab w:val="left" w:pos="11907"/>
        </w:tabs>
        <w:autoSpaceDE w:val="0"/>
        <w:autoSpaceDN w:val="0"/>
        <w:adjustRightInd w:val="0"/>
        <w:spacing w:line="240" w:lineRule="atLeast"/>
        <w:jc w:val="both"/>
        <w:rPr>
          <w:rFonts w:asciiTheme="majorBidi" w:hAnsiTheme="majorBidi" w:cstheme="majorBidi"/>
          <w:i/>
        </w:rPr>
      </w:pPr>
      <w:r w:rsidRPr="00C876BA">
        <w:rPr>
          <w:rFonts w:asciiTheme="majorBidi" w:hAnsiTheme="majorBidi" w:cstheme="majorBidi"/>
          <w:i/>
        </w:rPr>
        <w:t>Fontaines</w:t>
      </w:r>
    </w:p>
    <w:p w14:paraId="568DC241" w14:textId="77777777" w:rsidR="00C876BA" w:rsidRPr="00C876BA" w:rsidRDefault="00C876BA" w:rsidP="007C78BA">
      <w:pPr>
        <w:pStyle w:val="Paragraphedeliste"/>
        <w:widowControl w:val="0"/>
        <w:numPr>
          <w:ilvl w:val="0"/>
          <w:numId w:val="20"/>
        </w:numPr>
        <w:tabs>
          <w:tab w:val="left" w:pos="11907"/>
        </w:tabs>
        <w:autoSpaceDE w:val="0"/>
        <w:autoSpaceDN w:val="0"/>
        <w:adjustRightInd w:val="0"/>
        <w:spacing w:line="240" w:lineRule="atLeast"/>
        <w:jc w:val="both"/>
        <w:rPr>
          <w:rFonts w:asciiTheme="majorBidi" w:hAnsiTheme="majorBidi" w:cstheme="majorBidi"/>
          <w:i/>
        </w:rPr>
      </w:pPr>
      <w:r w:rsidRPr="00C876BA">
        <w:rPr>
          <w:rFonts w:asciiTheme="majorBidi" w:hAnsiTheme="majorBidi" w:cstheme="majorBidi"/>
          <w:i/>
        </w:rPr>
        <w:t>Menuiseries –Aluminium-métalliques.</w:t>
      </w:r>
    </w:p>
    <w:p w14:paraId="17622BC1" w14:textId="77777777" w:rsidR="00C876BA" w:rsidRPr="00C876BA" w:rsidRDefault="00C876BA" w:rsidP="007C78BA">
      <w:pPr>
        <w:pStyle w:val="Paragraphedeliste"/>
        <w:widowControl w:val="0"/>
        <w:numPr>
          <w:ilvl w:val="0"/>
          <w:numId w:val="20"/>
        </w:numPr>
        <w:tabs>
          <w:tab w:val="left" w:pos="11907"/>
        </w:tabs>
        <w:autoSpaceDE w:val="0"/>
        <w:autoSpaceDN w:val="0"/>
        <w:adjustRightInd w:val="0"/>
        <w:spacing w:line="240" w:lineRule="atLeast"/>
        <w:jc w:val="both"/>
        <w:rPr>
          <w:rFonts w:asciiTheme="majorBidi" w:hAnsiTheme="majorBidi" w:cstheme="majorBidi"/>
          <w:i/>
        </w:rPr>
      </w:pPr>
      <w:r w:rsidRPr="00C876BA">
        <w:rPr>
          <w:rFonts w:asciiTheme="majorBidi" w:hAnsiTheme="majorBidi" w:cstheme="majorBidi"/>
          <w:i/>
        </w:rPr>
        <w:t>Revêtement</w:t>
      </w:r>
    </w:p>
    <w:p w14:paraId="2C35536C" w14:textId="77777777" w:rsidR="00C876BA" w:rsidRPr="00C876BA" w:rsidRDefault="00C876BA" w:rsidP="007C78BA">
      <w:pPr>
        <w:pStyle w:val="Paragraphedeliste"/>
        <w:widowControl w:val="0"/>
        <w:numPr>
          <w:ilvl w:val="0"/>
          <w:numId w:val="20"/>
        </w:numPr>
        <w:tabs>
          <w:tab w:val="left" w:pos="11907"/>
        </w:tabs>
        <w:autoSpaceDE w:val="0"/>
        <w:autoSpaceDN w:val="0"/>
        <w:adjustRightInd w:val="0"/>
        <w:spacing w:line="240" w:lineRule="atLeast"/>
        <w:jc w:val="both"/>
        <w:rPr>
          <w:rFonts w:asciiTheme="majorBidi" w:hAnsiTheme="majorBidi" w:cstheme="majorBidi"/>
          <w:i/>
        </w:rPr>
      </w:pPr>
      <w:r w:rsidRPr="00C876BA">
        <w:rPr>
          <w:rFonts w:asciiTheme="majorBidi" w:hAnsiTheme="majorBidi" w:cstheme="majorBidi"/>
          <w:i/>
        </w:rPr>
        <w:t>Etanchéité</w:t>
      </w:r>
    </w:p>
    <w:p w14:paraId="14CE1494" w14:textId="77777777" w:rsidR="00C876BA" w:rsidRPr="00C876BA" w:rsidRDefault="00C876BA" w:rsidP="007C78BA">
      <w:pPr>
        <w:pStyle w:val="Paragraphedeliste"/>
        <w:widowControl w:val="0"/>
        <w:numPr>
          <w:ilvl w:val="0"/>
          <w:numId w:val="20"/>
        </w:numPr>
        <w:tabs>
          <w:tab w:val="left" w:pos="11907"/>
        </w:tabs>
        <w:autoSpaceDE w:val="0"/>
        <w:autoSpaceDN w:val="0"/>
        <w:adjustRightInd w:val="0"/>
        <w:spacing w:line="240" w:lineRule="atLeast"/>
        <w:jc w:val="both"/>
        <w:rPr>
          <w:rFonts w:asciiTheme="majorBidi" w:hAnsiTheme="majorBidi" w:cstheme="majorBidi"/>
          <w:i/>
        </w:rPr>
      </w:pPr>
      <w:r w:rsidRPr="00C876BA">
        <w:rPr>
          <w:rFonts w:asciiTheme="majorBidi" w:hAnsiTheme="majorBidi" w:cstheme="majorBidi"/>
          <w:i/>
        </w:rPr>
        <w:t>Electricité</w:t>
      </w:r>
    </w:p>
    <w:p w14:paraId="40F82A09" w14:textId="77777777" w:rsidR="00C876BA" w:rsidRPr="00C876BA" w:rsidRDefault="00C876BA" w:rsidP="007C78BA">
      <w:pPr>
        <w:pStyle w:val="Paragraphedeliste"/>
        <w:widowControl w:val="0"/>
        <w:numPr>
          <w:ilvl w:val="0"/>
          <w:numId w:val="20"/>
        </w:numPr>
        <w:tabs>
          <w:tab w:val="left" w:pos="11907"/>
        </w:tabs>
        <w:autoSpaceDE w:val="0"/>
        <w:autoSpaceDN w:val="0"/>
        <w:adjustRightInd w:val="0"/>
        <w:spacing w:line="240" w:lineRule="atLeast"/>
        <w:jc w:val="both"/>
        <w:rPr>
          <w:rFonts w:asciiTheme="majorBidi" w:hAnsiTheme="majorBidi" w:cstheme="majorBidi"/>
          <w:i/>
        </w:rPr>
      </w:pPr>
      <w:r w:rsidRPr="00C876BA">
        <w:rPr>
          <w:rFonts w:asciiTheme="majorBidi" w:hAnsiTheme="majorBidi" w:cstheme="majorBidi"/>
          <w:i/>
        </w:rPr>
        <w:t>Espace vert</w:t>
      </w:r>
    </w:p>
    <w:p w14:paraId="0B7184EC" w14:textId="77777777" w:rsidR="00957F56" w:rsidRPr="00B61338" w:rsidRDefault="00957F56" w:rsidP="00957F56">
      <w:pPr>
        <w:widowControl w:val="0"/>
        <w:tabs>
          <w:tab w:val="left" w:pos="11907"/>
        </w:tabs>
        <w:autoSpaceDE w:val="0"/>
        <w:autoSpaceDN w:val="0"/>
        <w:adjustRightInd w:val="0"/>
        <w:spacing w:before="240" w:line="240" w:lineRule="atLeast"/>
        <w:jc w:val="both"/>
        <w:rPr>
          <w:b/>
          <w:bCs/>
          <w:sz w:val="26"/>
          <w:szCs w:val="26"/>
          <w:u w:val="single"/>
        </w:rPr>
      </w:pPr>
      <w:r>
        <w:rPr>
          <w:b/>
          <w:bCs/>
          <w:sz w:val="26"/>
          <w:szCs w:val="26"/>
          <w:u w:val="single"/>
        </w:rPr>
        <w:t>A</w:t>
      </w:r>
      <w:r w:rsidRPr="00B61338">
        <w:rPr>
          <w:b/>
          <w:bCs/>
          <w:sz w:val="26"/>
          <w:szCs w:val="26"/>
          <w:u w:val="single"/>
        </w:rPr>
        <w:t xml:space="preserve">RTICLE </w:t>
      </w:r>
      <w:r>
        <w:rPr>
          <w:b/>
          <w:bCs/>
          <w:sz w:val="26"/>
          <w:szCs w:val="26"/>
          <w:u w:val="single"/>
        </w:rPr>
        <w:t>3</w:t>
      </w:r>
      <w:r w:rsidRPr="00B61338">
        <w:rPr>
          <w:b/>
          <w:bCs/>
          <w:sz w:val="26"/>
          <w:szCs w:val="26"/>
        </w:rPr>
        <w:t xml:space="preserve"> : </w:t>
      </w:r>
      <w:r>
        <w:rPr>
          <w:b/>
          <w:bCs/>
          <w:sz w:val="26"/>
          <w:szCs w:val="26"/>
          <w:u w:val="single"/>
        </w:rPr>
        <w:t>DOCUMENTS</w:t>
      </w:r>
      <w:r w:rsidRPr="00B61338">
        <w:rPr>
          <w:b/>
          <w:bCs/>
          <w:sz w:val="26"/>
          <w:szCs w:val="26"/>
          <w:u w:val="single"/>
        </w:rPr>
        <w:t xml:space="preserve"> CONSTITUTIVES DU MARCHE.</w:t>
      </w:r>
    </w:p>
    <w:p w14:paraId="1D05098F" w14:textId="77777777" w:rsidR="00957F56" w:rsidRPr="00E25FE6" w:rsidRDefault="00957F56" w:rsidP="00957F56">
      <w:pPr>
        <w:tabs>
          <w:tab w:val="left" w:pos="567"/>
          <w:tab w:val="left" w:pos="851"/>
          <w:tab w:val="left" w:pos="992"/>
          <w:tab w:val="left" w:pos="1985"/>
          <w:tab w:val="left" w:pos="2410"/>
          <w:tab w:val="left" w:pos="9923"/>
        </w:tabs>
        <w:ind w:left="-74"/>
        <w:jc w:val="both"/>
        <w:rPr>
          <w:sz w:val="14"/>
          <w:szCs w:val="14"/>
        </w:rPr>
      </w:pPr>
    </w:p>
    <w:p w14:paraId="654C72C9" w14:textId="77777777" w:rsidR="00957F56" w:rsidRDefault="000959C4" w:rsidP="00957F56">
      <w:pPr>
        <w:tabs>
          <w:tab w:val="left" w:pos="567"/>
          <w:tab w:val="left" w:pos="851"/>
          <w:tab w:val="left" w:pos="992"/>
          <w:tab w:val="left" w:pos="1985"/>
          <w:tab w:val="left" w:pos="2410"/>
          <w:tab w:val="left" w:pos="9923"/>
        </w:tabs>
        <w:ind w:left="-74"/>
        <w:jc w:val="both"/>
        <w:rPr>
          <w:sz w:val="26"/>
          <w:szCs w:val="26"/>
        </w:rPr>
      </w:pPr>
      <w:r w:rsidRPr="00B61338">
        <w:rPr>
          <w:sz w:val="26"/>
          <w:szCs w:val="26"/>
        </w:rPr>
        <w:t>Les obligations du titulaire, pour l’exécution du marché résultent de</w:t>
      </w:r>
      <w:r w:rsidR="00957F56" w:rsidRPr="00B61338">
        <w:rPr>
          <w:sz w:val="26"/>
          <w:szCs w:val="26"/>
        </w:rPr>
        <w:t xml:space="preserve"> l’ensemble des documents </w:t>
      </w:r>
      <w:r w:rsidRPr="00B61338">
        <w:rPr>
          <w:sz w:val="26"/>
          <w:szCs w:val="26"/>
        </w:rPr>
        <w:t>suivants :</w:t>
      </w:r>
    </w:p>
    <w:p w14:paraId="40DC7FEE" w14:textId="77777777" w:rsidR="00957F56" w:rsidRPr="00B61338" w:rsidRDefault="00957F56" w:rsidP="00957F56">
      <w:pPr>
        <w:tabs>
          <w:tab w:val="left" w:pos="567"/>
          <w:tab w:val="left" w:pos="851"/>
          <w:tab w:val="left" w:pos="992"/>
          <w:tab w:val="left" w:pos="1985"/>
          <w:tab w:val="left" w:pos="2410"/>
          <w:tab w:val="left" w:pos="9923"/>
        </w:tabs>
        <w:ind w:left="-74"/>
        <w:jc w:val="both"/>
        <w:rPr>
          <w:sz w:val="26"/>
          <w:szCs w:val="26"/>
        </w:rPr>
      </w:pPr>
    </w:p>
    <w:p w14:paraId="6624B16A" w14:textId="77777777" w:rsidR="00957F56" w:rsidRPr="00B61338" w:rsidRDefault="00957F56" w:rsidP="00957F56">
      <w:pPr>
        <w:tabs>
          <w:tab w:val="left" w:pos="567"/>
          <w:tab w:val="left" w:pos="851"/>
          <w:tab w:val="left" w:pos="992"/>
          <w:tab w:val="left" w:pos="1985"/>
          <w:tab w:val="left" w:pos="2410"/>
          <w:tab w:val="left" w:pos="9923"/>
        </w:tabs>
        <w:ind w:left="-74"/>
        <w:jc w:val="both"/>
        <w:rPr>
          <w:sz w:val="26"/>
          <w:szCs w:val="26"/>
        </w:rPr>
      </w:pPr>
      <w:r w:rsidRPr="00B61338">
        <w:rPr>
          <w:sz w:val="26"/>
          <w:szCs w:val="26"/>
        </w:rPr>
        <w:t>Les pièces constitutives du marché sont les suivantes :</w:t>
      </w:r>
    </w:p>
    <w:p w14:paraId="28B71530" w14:textId="77777777" w:rsidR="00957F56" w:rsidRDefault="00957F56" w:rsidP="007C78BA">
      <w:pPr>
        <w:numPr>
          <w:ilvl w:val="0"/>
          <w:numId w:val="14"/>
        </w:numPr>
        <w:tabs>
          <w:tab w:val="left" w:pos="567"/>
          <w:tab w:val="left" w:pos="851"/>
          <w:tab w:val="left" w:pos="992"/>
          <w:tab w:val="left" w:pos="1985"/>
          <w:tab w:val="left" w:pos="2410"/>
          <w:tab w:val="left" w:pos="9923"/>
        </w:tabs>
        <w:jc w:val="both"/>
        <w:rPr>
          <w:sz w:val="26"/>
          <w:szCs w:val="26"/>
        </w:rPr>
      </w:pPr>
      <w:r w:rsidRPr="00B61338">
        <w:rPr>
          <w:sz w:val="26"/>
          <w:szCs w:val="26"/>
        </w:rPr>
        <w:t>L’acte d’engagement</w:t>
      </w:r>
    </w:p>
    <w:p w14:paraId="12B49893" w14:textId="77777777" w:rsidR="00957F56" w:rsidRDefault="00957F56" w:rsidP="007C78BA">
      <w:pPr>
        <w:numPr>
          <w:ilvl w:val="0"/>
          <w:numId w:val="14"/>
        </w:numPr>
        <w:tabs>
          <w:tab w:val="left" w:pos="567"/>
          <w:tab w:val="left" w:pos="851"/>
          <w:tab w:val="left" w:pos="992"/>
          <w:tab w:val="left" w:pos="1985"/>
          <w:tab w:val="left" w:pos="2410"/>
          <w:tab w:val="left" w:pos="9923"/>
        </w:tabs>
        <w:jc w:val="both"/>
        <w:rPr>
          <w:sz w:val="26"/>
          <w:szCs w:val="26"/>
        </w:rPr>
      </w:pPr>
      <w:r w:rsidRPr="00325EB6">
        <w:rPr>
          <w:sz w:val="26"/>
          <w:szCs w:val="26"/>
        </w:rPr>
        <w:t>Le présent Cahier des Prescriptions Spéciales</w:t>
      </w:r>
    </w:p>
    <w:p w14:paraId="354DF37A" w14:textId="77777777" w:rsidR="00957F56" w:rsidRDefault="00957F56" w:rsidP="007C78BA">
      <w:pPr>
        <w:numPr>
          <w:ilvl w:val="0"/>
          <w:numId w:val="14"/>
        </w:numPr>
        <w:tabs>
          <w:tab w:val="left" w:pos="567"/>
          <w:tab w:val="left" w:pos="851"/>
          <w:tab w:val="left" w:pos="992"/>
          <w:tab w:val="left" w:pos="1985"/>
          <w:tab w:val="left" w:pos="2410"/>
          <w:tab w:val="left" w:pos="9923"/>
        </w:tabs>
        <w:jc w:val="both"/>
        <w:rPr>
          <w:sz w:val="26"/>
          <w:szCs w:val="26"/>
        </w:rPr>
      </w:pPr>
      <w:r w:rsidRPr="00325EB6">
        <w:rPr>
          <w:sz w:val="26"/>
          <w:szCs w:val="26"/>
        </w:rPr>
        <w:t>Le bordereau des prix-détail estimatif</w:t>
      </w:r>
    </w:p>
    <w:p w14:paraId="0A827261" w14:textId="77777777" w:rsidR="00957F56" w:rsidRDefault="00957F56" w:rsidP="007C78BA">
      <w:pPr>
        <w:numPr>
          <w:ilvl w:val="0"/>
          <w:numId w:val="14"/>
        </w:numPr>
        <w:tabs>
          <w:tab w:val="left" w:pos="567"/>
          <w:tab w:val="left" w:pos="851"/>
          <w:tab w:val="left" w:pos="992"/>
          <w:tab w:val="left" w:pos="1985"/>
          <w:tab w:val="left" w:pos="2410"/>
          <w:tab w:val="left" w:pos="9923"/>
        </w:tabs>
        <w:jc w:val="both"/>
        <w:rPr>
          <w:sz w:val="26"/>
          <w:szCs w:val="26"/>
        </w:rPr>
      </w:pPr>
      <w:r>
        <w:rPr>
          <w:sz w:val="26"/>
          <w:szCs w:val="26"/>
        </w:rPr>
        <w:t>Le Cahier des prescriptions communes (CPC)</w:t>
      </w:r>
    </w:p>
    <w:p w14:paraId="496AABA9" w14:textId="77777777" w:rsidR="00957F56" w:rsidRDefault="00957F56" w:rsidP="007C78BA">
      <w:pPr>
        <w:numPr>
          <w:ilvl w:val="0"/>
          <w:numId w:val="14"/>
        </w:numPr>
        <w:tabs>
          <w:tab w:val="left" w:pos="567"/>
          <w:tab w:val="left" w:pos="851"/>
          <w:tab w:val="left" w:pos="992"/>
          <w:tab w:val="left" w:pos="1985"/>
          <w:tab w:val="left" w:pos="2410"/>
          <w:tab w:val="left" w:pos="9923"/>
        </w:tabs>
        <w:jc w:val="both"/>
        <w:rPr>
          <w:sz w:val="26"/>
          <w:szCs w:val="26"/>
        </w:rPr>
      </w:pPr>
      <w:r>
        <w:rPr>
          <w:sz w:val="26"/>
          <w:szCs w:val="26"/>
        </w:rPr>
        <w:t>Le CCAGT.</w:t>
      </w:r>
    </w:p>
    <w:p w14:paraId="1C48439F" w14:textId="77777777" w:rsidR="00957F56" w:rsidRDefault="00957F56" w:rsidP="00957F56">
      <w:pPr>
        <w:widowControl w:val="0"/>
        <w:tabs>
          <w:tab w:val="left" w:pos="11907"/>
        </w:tabs>
        <w:autoSpaceDE w:val="0"/>
        <w:autoSpaceDN w:val="0"/>
        <w:adjustRightInd w:val="0"/>
        <w:spacing w:before="240" w:line="240" w:lineRule="atLeast"/>
        <w:jc w:val="both"/>
        <w:rPr>
          <w:sz w:val="26"/>
          <w:szCs w:val="26"/>
        </w:rPr>
      </w:pPr>
      <w:r w:rsidRPr="00130C6A">
        <w:rPr>
          <w:sz w:val="26"/>
          <w:szCs w:val="26"/>
        </w:rPr>
        <w:t>En cas de contradiction ou de différence entre les documents constitutifs du marché, ceux-ci prévalent dans l’ordre où ils sont énumérés ci-dessus</w:t>
      </w:r>
      <w:r>
        <w:rPr>
          <w:sz w:val="26"/>
          <w:szCs w:val="26"/>
        </w:rPr>
        <w:t>.</w:t>
      </w:r>
    </w:p>
    <w:p w14:paraId="1B56DA58" w14:textId="77777777" w:rsidR="00957F56" w:rsidRPr="00B61338" w:rsidRDefault="00957F56" w:rsidP="00957F56">
      <w:pPr>
        <w:widowControl w:val="0"/>
        <w:tabs>
          <w:tab w:val="left" w:pos="11907"/>
        </w:tabs>
        <w:autoSpaceDE w:val="0"/>
        <w:autoSpaceDN w:val="0"/>
        <w:adjustRightInd w:val="0"/>
        <w:spacing w:before="240" w:line="240" w:lineRule="atLeast"/>
        <w:jc w:val="left"/>
        <w:rPr>
          <w:b/>
          <w:bCs/>
          <w:sz w:val="26"/>
          <w:szCs w:val="26"/>
          <w:u w:val="single"/>
        </w:rPr>
      </w:pPr>
      <w:r w:rsidRPr="00B61338">
        <w:rPr>
          <w:b/>
          <w:bCs/>
          <w:sz w:val="26"/>
          <w:szCs w:val="26"/>
          <w:u w:val="single"/>
        </w:rPr>
        <w:t xml:space="preserve">ARTICLE </w:t>
      </w:r>
      <w:r>
        <w:rPr>
          <w:b/>
          <w:bCs/>
          <w:sz w:val="26"/>
          <w:szCs w:val="26"/>
          <w:u w:val="single"/>
        </w:rPr>
        <w:t>4</w:t>
      </w:r>
      <w:r w:rsidRPr="00B61338">
        <w:rPr>
          <w:b/>
          <w:bCs/>
          <w:sz w:val="26"/>
          <w:szCs w:val="26"/>
        </w:rPr>
        <w:t xml:space="preserve"> : </w:t>
      </w:r>
      <w:r>
        <w:rPr>
          <w:b/>
          <w:bCs/>
          <w:sz w:val="26"/>
          <w:szCs w:val="26"/>
          <w:u w:val="single"/>
        </w:rPr>
        <w:t>REFERENCE AU TEXTES GENERAUX ET SPECIAUX APPLICABLES AU MARCHE</w:t>
      </w:r>
    </w:p>
    <w:p w14:paraId="6E03228E" w14:textId="77777777" w:rsidR="00957F56" w:rsidRDefault="00957F56" w:rsidP="00957F56">
      <w:pPr>
        <w:widowControl w:val="0"/>
        <w:tabs>
          <w:tab w:val="left" w:pos="11907"/>
        </w:tabs>
        <w:autoSpaceDE w:val="0"/>
        <w:autoSpaceDN w:val="0"/>
        <w:adjustRightInd w:val="0"/>
        <w:spacing w:before="240" w:line="240" w:lineRule="atLeast"/>
        <w:jc w:val="both"/>
        <w:rPr>
          <w:sz w:val="26"/>
          <w:szCs w:val="26"/>
        </w:rPr>
      </w:pPr>
      <w:r w:rsidRPr="00B61338">
        <w:rPr>
          <w:iCs/>
          <w:sz w:val="26"/>
          <w:szCs w:val="26"/>
        </w:rPr>
        <w:t>Le</w:t>
      </w:r>
      <w:r w:rsidRPr="00B61338">
        <w:rPr>
          <w:sz w:val="26"/>
          <w:szCs w:val="26"/>
        </w:rPr>
        <w:t xml:space="preserve"> titulaire du marché sera soumis aux dispositions des textes énumérés ci-après :</w:t>
      </w:r>
    </w:p>
    <w:p w14:paraId="09519175" w14:textId="77777777" w:rsidR="00B83972" w:rsidRPr="00B61338" w:rsidRDefault="00B83972" w:rsidP="00957F56">
      <w:pPr>
        <w:widowControl w:val="0"/>
        <w:tabs>
          <w:tab w:val="left" w:pos="11907"/>
        </w:tabs>
        <w:autoSpaceDE w:val="0"/>
        <w:autoSpaceDN w:val="0"/>
        <w:adjustRightInd w:val="0"/>
        <w:spacing w:before="240" w:line="240" w:lineRule="atLeast"/>
        <w:jc w:val="both"/>
        <w:rPr>
          <w:sz w:val="26"/>
          <w:szCs w:val="26"/>
        </w:rPr>
      </w:pPr>
    </w:p>
    <w:p w14:paraId="1945F053" w14:textId="77777777" w:rsidR="00B83972" w:rsidRPr="00B83972" w:rsidRDefault="00B83972" w:rsidP="00B83972">
      <w:pPr>
        <w:widowControl w:val="0"/>
        <w:numPr>
          <w:ilvl w:val="0"/>
          <w:numId w:val="15"/>
        </w:numPr>
        <w:tabs>
          <w:tab w:val="left" w:pos="284"/>
          <w:tab w:val="left" w:pos="567"/>
          <w:tab w:val="left" w:pos="851"/>
          <w:tab w:val="left" w:pos="11907"/>
        </w:tabs>
        <w:autoSpaceDE w:val="0"/>
        <w:autoSpaceDN w:val="0"/>
        <w:adjustRightInd w:val="0"/>
        <w:ind w:left="1495" w:hanging="1495"/>
        <w:jc w:val="both"/>
        <w:rPr>
          <w:rFonts w:ascii="Cambria" w:hAnsi="Cambria"/>
          <w:b/>
          <w:bCs/>
          <w:sz w:val="26"/>
          <w:szCs w:val="26"/>
          <w:u w:val="single"/>
        </w:rPr>
      </w:pPr>
      <w:r w:rsidRPr="00B83972">
        <w:rPr>
          <w:rFonts w:ascii="Cambria" w:hAnsi="Cambria"/>
          <w:b/>
          <w:bCs/>
          <w:sz w:val="26"/>
          <w:szCs w:val="26"/>
          <w:u w:val="single"/>
        </w:rPr>
        <w:t>TEXTES GENERAUX</w:t>
      </w:r>
    </w:p>
    <w:p w14:paraId="2B216A2F" w14:textId="77777777" w:rsidR="00B83972" w:rsidRPr="00B83972" w:rsidRDefault="00B83972" w:rsidP="00B83972">
      <w:pPr>
        <w:numPr>
          <w:ilvl w:val="0"/>
          <w:numId w:val="25"/>
        </w:numPr>
        <w:tabs>
          <w:tab w:val="left" w:pos="284"/>
        </w:tabs>
        <w:suppressAutoHyphens/>
        <w:ind w:left="0" w:firstLine="360"/>
        <w:jc w:val="both"/>
        <w:rPr>
          <w:rFonts w:ascii="Cambria" w:hAnsi="Cambria" w:cs="Calibri"/>
          <w:snapToGrid w:val="0"/>
          <w:sz w:val="26"/>
          <w:szCs w:val="26"/>
        </w:rPr>
      </w:pPr>
      <w:r w:rsidRPr="00B83972">
        <w:rPr>
          <w:rFonts w:ascii="Cambria" w:hAnsi="Cambria" w:cs="Calibri"/>
          <w:snapToGrid w:val="0"/>
          <w:sz w:val="26"/>
          <w:szCs w:val="26"/>
        </w:rPr>
        <w:t>Cahier des Clauses Administratives Générales CCAG-T, applicables aux marchés de travaux exécutés pour le compte de l'Etat approuvé par le Décret Royal n°2-14-394 du 6 Chaaban 1437 (13.05. 2016).</w:t>
      </w:r>
    </w:p>
    <w:p w14:paraId="3BF3523C" w14:textId="77777777" w:rsidR="00B83972" w:rsidRPr="00B83972" w:rsidRDefault="00B83972" w:rsidP="00B83972">
      <w:pPr>
        <w:numPr>
          <w:ilvl w:val="0"/>
          <w:numId w:val="25"/>
        </w:numPr>
        <w:tabs>
          <w:tab w:val="left" w:pos="284"/>
        </w:tabs>
        <w:suppressAutoHyphens/>
        <w:ind w:left="0" w:firstLine="360"/>
        <w:jc w:val="both"/>
        <w:rPr>
          <w:rFonts w:ascii="Cambria" w:hAnsi="Cambria" w:cs="Calibri"/>
          <w:snapToGrid w:val="0"/>
          <w:sz w:val="26"/>
          <w:szCs w:val="26"/>
        </w:rPr>
      </w:pPr>
      <w:r w:rsidRPr="00B83972">
        <w:rPr>
          <w:rFonts w:ascii="Cambria" w:hAnsi="Cambria" w:cs="Calibri"/>
          <w:snapToGrid w:val="0"/>
          <w:sz w:val="26"/>
          <w:szCs w:val="26"/>
        </w:rPr>
        <w:lastRenderedPageBreak/>
        <w:t>Dahir n°1.03.195 du 16 Ramadan 1424 (11.112003) portant promulgation de la loi n°69-00 relative au contrôle financier de l’Etat sur les entreprises publiques et autres organismes.</w:t>
      </w:r>
    </w:p>
    <w:p w14:paraId="00A69461" w14:textId="77777777" w:rsidR="00B83972" w:rsidRPr="00B83972" w:rsidRDefault="00B83972" w:rsidP="00B83972">
      <w:pPr>
        <w:numPr>
          <w:ilvl w:val="0"/>
          <w:numId w:val="25"/>
        </w:numPr>
        <w:tabs>
          <w:tab w:val="left" w:pos="284"/>
        </w:tabs>
        <w:suppressAutoHyphens/>
        <w:ind w:left="0" w:firstLine="360"/>
        <w:jc w:val="both"/>
        <w:rPr>
          <w:rFonts w:ascii="Cambria" w:hAnsi="Cambria" w:cs="Calibri"/>
          <w:snapToGrid w:val="0"/>
          <w:sz w:val="26"/>
          <w:szCs w:val="26"/>
        </w:rPr>
      </w:pPr>
      <w:r w:rsidRPr="00B83972">
        <w:rPr>
          <w:rFonts w:ascii="Cambria" w:hAnsi="Cambria" w:cs="Calibri"/>
          <w:snapToGrid w:val="0"/>
          <w:sz w:val="26"/>
          <w:szCs w:val="26"/>
        </w:rPr>
        <w:t>Dahir n°1.15.05 du 19.02.2015 portant promulgation de la loi n°112-13 relative au nantissement des marchés publics.</w:t>
      </w:r>
    </w:p>
    <w:p w14:paraId="1196F2C8" w14:textId="77777777" w:rsidR="00B83972" w:rsidRPr="00B83972" w:rsidRDefault="00B83972" w:rsidP="00B83972">
      <w:pPr>
        <w:numPr>
          <w:ilvl w:val="0"/>
          <w:numId w:val="25"/>
        </w:numPr>
        <w:tabs>
          <w:tab w:val="left" w:pos="284"/>
        </w:tabs>
        <w:suppressAutoHyphens/>
        <w:ind w:left="0" w:firstLine="360"/>
        <w:jc w:val="both"/>
        <w:rPr>
          <w:rFonts w:ascii="Cambria" w:hAnsi="Cambria" w:cs="Calibri"/>
          <w:snapToGrid w:val="0"/>
          <w:sz w:val="26"/>
          <w:szCs w:val="26"/>
        </w:rPr>
      </w:pPr>
      <w:r w:rsidRPr="00B83972">
        <w:rPr>
          <w:rFonts w:ascii="Cambria" w:hAnsi="Cambria" w:cs="Calibri"/>
          <w:snapToGrid w:val="0"/>
          <w:sz w:val="26"/>
          <w:szCs w:val="26"/>
        </w:rPr>
        <w:t>Loi n°01-00 relative à l’organisation de l’enseignement supérieur ;</w:t>
      </w:r>
    </w:p>
    <w:p w14:paraId="66EC9635" w14:textId="77777777" w:rsidR="00B83972" w:rsidRPr="00B83972" w:rsidRDefault="00B83972" w:rsidP="00B83972">
      <w:pPr>
        <w:numPr>
          <w:ilvl w:val="0"/>
          <w:numId w:val="25"/>
        </w:numPr>
        <w:tabs>
          <w:tab w:val="left" w:pos="284"/>
        </w:tabs>
        <w:suppressAutoHyphens/>
        <w:ind w:left="0" w:firstLine="360"/>
        <w:jc w:val="both"/>
        <w:rPr>
          <w:rFonts w:ascii="Cambria" w:hAnsi="Cambria" w:cs="Calibri"/>
          <w:snapToGrid w:val="0"/>
          <w:sz w:val="26"/>
          <w:szCs w:val="26"/>
        </w:rPr>
      </w:pPr>
      <w:r w:rsidRPr="00B83972">
        <w:rPr>
          <w:rFonts w:ascii="Cambria" w:hAnsi="Cambria" w:cs="Calibri"/>
          <w:snapToGrid w:val="0"/>
          <w:sz w:val="26"/>
          <w:szCs w:val="26"/>
        </w:rPr>
        <w:t>Textes officiels réglementant la main d’œuvre et les salaires et notamment le bordereau des salaires minimums ; </w:t>
      </w:r>
    </w:p>
    <w:p w14:paraId="1D4B5366" w14:textId="77777777" w:rsidR="00B83972" w:rsidRPr="00B83972" w:rsidRDefault="00B83972" w:rsidP="00B83972">
      <w:pPr>
        <w:numPr>
          <w:ilvl w:val="0"/>
          <w:numId w:val="25"/>
        </w:numPr>
        <w:tabs>
          <w:tab w:val="left" w:pos="284"/>
        </w:tabs>
        <w:suppressAutoHyphens/>
        <w:ind w:left="0" w:firstLine="360"/>
        <w:jc w:val="both"/>
        <w:rPr>
          <w:rFonts w:ascii="Cambria" w:hAnsi="Cambria" w:cs="Calibri"/>
          <w:snapToGrid w:val="0"/>
          <w:sz w:val="26"/>
          <w:szCs w:val="26"/>
        </w:rPr>
      </w:pPr>
      <w:r w:rsidRPr="00B83972">
        <w:rPr>
          <w:rFonts w:ascii="Cambria" w:hAnsi="Cambria" w:cs="Calibri"/>
          <w:snapToGrid w:val="0"/>
          <w:sz w:val="26"/>
          <w:szCs w:val="26"/>
        </w:rPr>
        <w:t>Décret n° 2-86-99 du 14 Mars 1986 pour l'application de la loi n°30-85 relative à la T.V.A.</w:t>
      </w:r>
    </w:p>
    <w:p w14:paraId="6DCB2DA5" w14:textId="77777777" w:rsidR="00B83972" w:rsidRPr="00B83972" w:rsidRDefault="00B83972" w:rsidP="00B83972">
      <w:pPr>
        <w:numPr>
          <w:ilvl w:val="0"/>
          <w:numId w:val="25"/>
        </w:numPr>
        <w:tabs>
          <w:tab w:val="left" w:pos="284"/>
        </w:tabs>
        <w:suppressAutoHyphens/>
        <w:ind w:left="0" w:firstLine="360"/>
        <w:jc w:val="both"/>
        <w:rPr>
          <w:rFonts w:ascii="Cambria" w:hAnsi="Cambria" w:cs="Calibri"/>
          <w:snapToGrid w:val="0"/>
          <w:sz w:val="26"/>
          <w:szCs w:val="26"/>
        </w:rPr>
      </w:pPr>
      <w:r w:rsidRPr="00B83972">
        <w:rPr>
          <w:rFonts w:ascii="Cambria" w:hAnsi="Cambria" w:cs="Calibri"/>
          <w:snapToGrid w:val="0"/>
          <w:sz w:val="26"/>
          <w:szCs w:val="26"/>
        </w:rPr>
        <w:t>Arrêté du chef de gouvernement n°3-302-15 DU 15 Safar 1437(27/11/2015), fixant les règles et les conditions de révision des prix des marchés publics.</w:t>
      </w:r>
    </w:p>
    <w:p w14:paraId="26A2F89F" w14:textId="77777777" w:rsidR="00B83972" w:rsidRPr="00B83972" w:rsidRDefault="00B83972" w:rsidP="00B83972">
      <w:pPr>
        <w:numPr>
          <w:ilvl w:val="0"/>
          <w:numId w:val="25"/>
        </w:numPr>
        <w:tabs>
          <w:tab w:val="left" w:pos="284"/>
        </w:tabs>
        <w:suppressAutoHyphens/>
        <w:ind w:left="0" w:firstLine="360"/>
        <w:jc w:val="both"/>
        <w:rPr>
          <w:rFonts w:ascii="Cambria" w:hAnsi="Cambria" w:cs="Calibri"/>
          <w:snapToGrid w:val="0"/>
          <w:sz w:val="26"/>
          <w:szCs w:val="26"/>
        </w:rPr>
      </w:pPr>
      <w:r w:rsidRPr="00B83972">
        <w:rPr>
          <w:rFonts w:ascii="Cambria" w:hAnsi="Cambria" w:cs="Calibri"/>
          <w:snapToGrid w:val="0"/>
          <w:sz w:val="26"/>
          <w:szCs w:val="26"/>
        </w:rPr>
        <w:t>Règlement relatif aux conditions et formes de passation des marchés de l'université du 22/08/2014.</w:t>
      </w:r>
    </w:p>
    <w:p w14:paraId="5528B1F8" w14:textId="77777777" w:rsidR="00B83972" w:rsidRPr="00B83972" w:rsidRDefault="00B83972" w:rsidP="00B83972">
      <w:pPr>
        <w:widowControl w:val="0"/>
        <w:tabs>
          <w:tab w:val="left" w:pos="11907"/>
        </w:tabs>
        <w:autoSpaceDE w:val="0"/>
        <w:autoSpaceDN w:val="0"/>
        <w:adjustRightInd w:val="0"/>
        <w:jc w:val="both"/>
        <w:rPr>
          <w:rFonts w:ascii="Cambria" w:hAnsi="Cambria"/>
          <w:sz w:val="26"/>
          <w:szCs w:val="26"/>
        </w:rPr>
      </w:pPr>
      <w:r w:rsidRPr="00B83972">
        <w:rPr>
          <w:rFonts w:ascii="Cambria" w:hAnsi="Cambria"/>
          <w:sz w:val="26"/>
          <w:szCs w:val="26"/>
        </w:rPr>
        <w:t>Ainsi que tous les textes réglementaires et législatifs rendus applicables à la date de la soumission.</w:t>
      </w:r>
    </w:p>
    <w:p w14:paraId="15405881" w14:textId="77777777" w:rsidR="00B83972" w:rsidRPr="00B83972" w:rsidRDefault="00B83972" w:rsidP="00B83972">
      <w:pPr>
        <w:widowControl w:val="0"/>
        <w:tabs>
          <w:tab w:val="left" w:pos="11907"/>
        </w:tabs>
        <w:autoSpaceDE w:val="0"/>
        <w:autoSpaceDN w:val="0"/>
        <w:adjustRightInd w:val="0"/>
        <w:jc w:val="both"/>
        <w:rPr>
          <w:rFonts w:ascii="Cambria" w:hAnsi="Cambria"/>
          <w:sz w:val="26"/>
          <w:szCs w:val="26"/>
        </w:rPr>
      </w:pPr>
    </w:p>
    <w:p w14:paraId="6090056F" w14:textId="77777777" w:rsidR="00B83972" w:rsidRPr="00760186" w:rsidRDefault="00B83972" w:rsidP="00B83972">
      <w:pPr>
        <w:widowControl w:val="0"/>
        <w:tabs>
          <w:tab w:val="left" w:pos="11907"/>
        </w:tabs>
        <w:autoSpaceDE w:val="0"/>
        <w:autoSpaceDN w:val="0"/>
        <w:adjustRightInd w:val="0"/>
        <w:jc w:val="both"/>
        <w:rPr>
          <w:rFonts w:ascii="Cambria" w:hAnsi="Cambria"/>
          <w:b/>
          <w:bCs/>
          <w:u w:val="single"/>
        </w:rPr>
      </w:pPr>
      <w:r w:rsidRPr="00760186">
        <w:rPr>
          <w:rFonts w:ascii="Cambria" w:hAnsi="Cambria"/>
          <w:b/>
          <w:bCs/>
        </w:rPr>
        <w:t xml:space="preserve">B. </w:t>
      </w:r>
      <w:r w:rsidRPr="00B83972">
        <w:rPr>
          <w:rFonts w:ascii="Cambria" w:hAnsi="Cambria"/>
          <w:b/>
          <w:bCs/>
          <w:sz w:val="26"/>
          <w:szCs w:val="26"/>
          <w:u w:val="single"/>
        </w:rPr>
        <w:t>TEXTES SPECIAUX</w:t>
      </w:r>
    </w:p>
    <w:p w14:paraId="102D527D" w14:textId="77777777" w:rsidR="00B83972" w:rsidRPr="00760186" w:rsidRDefault="00B83972" w:rsidP="00B83972">
      <w:pPr>
        <w:numPr>
          <w:ilvl w:val="0"/>
          <w:numId w:val="25"/>
        </w:numPr>
        <w:tabs>
          <w:tab w:val="left" w:pos="284"/>
        </w:tabs>
        <w:suppressAutoHyphens/>
        <w:ind w:left="0" w:firstLine="360"/>
        <w:jc w:val="both"/>
        <w:rPr>
          <w:rFonts w:ascii="Cambria" w:hAnsi="Cambria" w:cs="Calibri"/>
          <w:snapToGrid w:val="0"/>
        </w:rPr>
      </w:pPr>
      <w:r w:rsidRPr="00760186">
        <w:rPr>
          <w:rFonts w:ascii="Cambria" w:hAnsi="Cambria" w:cs="Calibri"/>
          <w:snapToGrid w:val="0"/>
        </w:rPr>
        <w:t>Devis général d'architecture (Edition 1956) du Royaume du Maroc D.G.A.</w:t>
      </w:r>
    </w:p>
    <w:p w14:paraId="35C22CC0" w14:textId="77777777" w:rsidR="00B83972" w:rsidRPr="00760186" w:rsidRDefault="00B83972" w:rsidP="00B83972">
      <w:pPr>
        <w:numPr>
          <w:ilvl w:val="0"/>
          <w:numId w:val="25"/>
        </w:numPr>
        <w:tabs>
          <w:tab w:val="left" w:pos="284"/>
        </w:tabs>
        <w:suppressAutoHyphens/>
        <w:ind w:left="0" w:firstLine="360"/>
        <w:jc w:val="both"/>
        <w:rPr>
          <w:rFonts w:ascii="Cambria" w:hAnsi="Cambria" w:cs="Calibri"/>
          <w:snapToGrid w:val="0"/>
        </w:rPr>
      </w:pPr>
      <w:r w:rsidRPr="00760186">
        <w:rPr>
          <w:rFonts w:ascii="Cambria" w:hAnsi="Cambria" w:cs="Calibri"/>
          <w:snapToGrid w:val="0"/>
        </w:rPr>
        <w:t>Dahir n°1-92-31 du 15 hija 1412 (17 juin 1992) portant promulgation de la loi n° 12-90 relative à l'urbanisme.</w:t>
      </w:r>
    </w:p>
    <w:p w14:paraId="753B8316" w14:textId="77777777" w:rsidR="00B83972" w:rsidRPr="00760186" w:rsidRDefault="00B83972" w:rsidP="00B83972">
      <w:pPr>
        <w:numPr>
          <w:ilvl w:val="0"/>
          <w:numId w:val="25"/>
        </w:numPr>
        <w:tabs>
          <w:tab w:val="left" w:pos="284"/>
        </w:tabs>
        <w:suppressAutoHyphens/>
        <w:ind w:left="0" w:firstLine="360"/>
        <w:jc w:val="both"/>
        <w:rPr>
          <w:rFonts w:ascii="Cambria" w:hAnsi="Cambria" w:cs="Calibri"/>
          <w:snapToGrid w:val="0"/>
        </w:rPr>
      </w:pPr>
      <w:r w:rsidRPr="00760186">
        <w:rPr>
          <w:rFonts w:ascii="Cambria" w:hAnsi="Cambria" w:cs="Calibri"/>
          <w:snapToGrid w:val="0"/>
        </w:rPr>
        <w:t>Décret n°2-12-682 du 17 rejeb 1434 (28 mai 2013) modifiant le décret n° </w:t>
      </w:r>
      <w:hyperlink r:id="rId9" w:history="1">
        <w:r w:rsidRPr="00760186">
          <w:rPr>
            <w:rFonts w:ascii="Cambria" w:hAnsi="Cambria" w:cs="Calibri"/>
            <w:snapToGrid w:val="0"/>
          </w:rPr>
          <w:t>2-02-177 </w:t>
        </w:r>
      </w:hyperlink>
      <w:r w:rsidRPr="00760186">
        <w:rPr>
          <w:rFonts w:ascii="Cambria" w:hAnsi="Cambria" w:cs="Calibri"/>
          <w:snapToGrid w:val="0"/>
        </w:rPr>
        <w:t xml:space="preserve"> du 9 hija 1422 (22 février 2002) approuvant le règlement de construction parasismique (R.P.S 2000) applicable aux bâtiments, fixant les règles parasismiques  et instituant le Comité national du génie parasismique. </w:t>
      </w:r>
    </w:p>
    <w:p w14:paraId="0720CBD2" w14:textId="77777777" w:rsidR="00B83972" w:rsidRPr="00760186" w:rsidRDefault="00B83972" w:rsidP="00B83972">
      <w:pPr>
        <w:numPr>
          <w:ilvl w:val="0"/>
          <w:numId w:val="25"/>
        </w:numPr>
        <w:tabs>
          <w:tab w:val="left" w:pos="284"/>
        </w:tabs>
        <w:suppressAutoHyphens/>
        <w:ind w:left="0" w:firstLine="360"/>
        <w:jc w:val="both"/>
        <w:rPr>
          <w:rFonts w:ascii="Cambria" w:hAnsi="Cambria" w:cs="Calibri"/>
          <w:snapToGrid w:val="0"/>
        </w:rPr>
      </w:pPr>
      <w:r w:rsidRPr="00760186">
        <w:rPr>
          <w:rFonts w:ascii="Cambria" w:hAnsi="Cambria" w:cs="Calibri"/>
          <w:snapToGrid w:val="0"/>
        </w:rPr>
        <w:t>Règlements locaux concernant l'alimentation en eau et en électricité des immeubles.</w:t>
      </w:r>
    </w:p>
    <w:p w14:paraId="1037EF44" w14:textId="77777777" w:rsidR="00B83972" w:rsidRPr="00760186" w:rsidRDefault="00B83972" w:rsidP="00B83972">
      <w:pPr>
        <w:numPr>
          <w:ilvl w:val="0"/>
          <w:numId w:val="25"/>
        </w:numPr>
        <w:tabs>
          <w:tab w:val="left" w:pos="284"/>
        </w:tabs>
        <w:suppressAutoHyphens/>
        <w:ind w:left="0" w:firstLine="360"/>
        <w:jc w:val="both"/>
        <w:rPr>
          <w:rFonts w:ascii="Cambria" w:hAnsi="Cambria" w:cs="Calibri"/>
          <w:snapToGrid w:val="0"/>
        </w:rPr>
      </w:pPr>
      <w:r w:rsidRPr="00760186">
        <w:rPr>
          <w:rFonts w:ascii="Cambria" w:hAnsi="Cambria" w:cs="Calibri"/>
          <w:snapToGrid w:val="0"/>
        </w:rPr>
        <w:t>Arrêté n°300.67 du Ministère de l'équipement de la Formation Professionnelle et de la Formation des Cadres du 15/07/1967 ainsi qu'aux règles techniques N.M.711.005 et 006 annexée à l'arrêté n° 350/67.</w:t>
      </w:r>
    </w:p>
    <w:p w14:paraId="4CE2AB1D" w14:textId="77777777" w:rsidR="00B83972" w:rsidRPr="00760186" w:rsidRDefault="00B83972" w:rsidP="00B83972">
      <w:pPr>
        <w:numPr>
          <w:ilvl w:val="0"/>
          <w:numId w:val="25"/>
        </w:numPr>
        <w:tabs>
          <w:tab w:val="left" w:pos="284"/>
        </w:tabs>
        <w:suppressAutoHyphens/>
        <w:ind w:left="0" w:firstLine="360"/>
        <w:jc w:val="both"/>
        <w:rPr>
          <w:rFonts w:ascii="Cambria" w:hAnsi="Cambria" w:cs="Calibri"/>
          <w:snapToGrid w:val="0"/>
        </w:rPr>
      </w:pPr>
      <w:r w:rsidRPr="00760186">
        <w:rPr>
          <w:rFonts w:ascii="Cambria" w:hAnsi="Cambria" w:cs="Calibri"/>
          <w:snapToGrid w:val="0"/>
        </w:rPr>
        <w:t>Dahir n°170-157 du 26 Joumada I 1390 (30/O7/1970) relatif à la normalisation industrielle notamment son article 3 définissant l'ensemble des normes Marocaines homologuées se rapportant aux travaux du bâtiment.</w:t>
      </w:r>
    </w:p>
    <w:p w14:paraId="2ECB6635" w14:textId="77777777" w:rsidR="00B83972" w:rsidRPr="00760186" w:rsidRDefault="00B83972" w:rsidP="00B83972">
      <w:pPr>
        <w:numPr>
          <w:ilvl w:val="0"/>
          <w:numId w:val="25"/>
        </w:numPr>
        <w:tabs>
          <w:tab w:val="left" w:pos="284"/>
        </w:tabs>
        <w:suppressAutoHyphens/>
        <w:ind w:left="0" w:firstLine="360"/>
        <w:jc w:val="both"/>
        <w:rPr>
          <w:rFonts w:ascii="Cambria" w:hAnsi="Cambria" w:cs="Calibri"/>
          <w:snapToGrid w:val="0"/>
        </w:rPr>
      </w:pPr>
      <w:r w:rsidRPr="00760186">
        <w:rPr>
          <w:rFonts w:ascii="Cambria" w:hAnsi="Cambria" w:cs="Calibri"/>
          <w:snapToGrid w:val="0"/>
        </w:rPr>
        <w:t>Circulaire n°1.61.SGG du 3O Janvier 1961 relative à l'utilisation des produits d'origine et de fabrication Marocaines.</w:t>
      </w:r>
    </w:p>
    <w:p w14:paraId="4C1CBD98" w14:textId="77777777" w:rsidR="00B83972" w:rsidRPr="00760186" w:rsidRDefault="00B83972" w:rsidP="00B83972">
      <w:pPr>
        <w:numPr>
          <w:ilvl w:val="0"/>
          <w:numId w:val="25"/>
        </w:numPr>
        <w:tabs>
          <w:tab w:val="left" w:pos="284"/>
        </w:tabs>
        <w:suppressAutoHyphens/>
        <w:ind w:left="0" w:firstLine="360"/>
        <w:jc w:val="both"/>
        <w:rPr>
          <w:rFonts w:ascii="Cambria" w:hAnsi="Cambria" w:cs="Calibri"/>
          <w:snapToGrid w:val="0"/>
        </w:rPr>
      </w:pPr>
      <w:r w:rsidRPr="00760186">
        <w:rPr>
          <w:rFonts w:ascii="Cambria" w:hAnsi="Cambria" w:cs="Calibri"/>
          <w:snapToGrid w:val="0"/>
        </w:rPr>
        <w:t>Circulaire n°6OO1 T.P du 07/08/1858 relative aux transports des matériaux et marchandises pour l'exécution des travaux publics.</w:t>
      </w:r>
    </w:p>
    <w:p w14:paraId="05A24EDB" w14:textId="77777777" w:rsidR="00B83972" w:rsidRPr="00760186" w:rsidRDefault="00B83972" w:rsidP="00B83972">
      <w:pPr>
        <w:numPr>
          <w:ilvl w:val="0"/>
          <w:numId w:val="25"/>
        </w:numPr>
        <w:tabs>
          <w:tab w:val="left" w:pos="284"/>
        </w:tabs>
        <w:suppressAutoHyphens/>
        <w:ind w:left="0" w:firstLine="360"/>
        <w:jc w:val="both"/>
        <w:rPr>
          <w:rFonts w:ascii="Cambria" w:hAnsi="Cambria" w:cs="Calibri"/>
          <w:snapToGrid w:val="0"/>
        </w:rPr>
      </w:pPr>
      <w:r w:rsidRPr="00760186">
        <w:rPr>
          <w:rFonts w:ascii="Cambria" w:hAnsi="Cambria" w:cs="Calibri"/>
          <w:snapToGrid w:val="0"/>
        </w:rPr>
        <w:t>Arrêté du 15.03.1963 relatif aux conditions techniques auxquelles doivent satisfaire les distributions d'énergie électrique.</w:t>
      </w:r>
    </w:p>
    <w:p w14:paraId="3EB7EAD8" w14:textId="77777777" w:rsidR="00B83972" w:rsidRPr="00760186" w:rsidRDefault="00B83972" w:rsidP="00B83972">
      <w:pPr>
        <w:numPr>
          <w:ilvl w:val="0"/>
          <w:numId w:val="25"/>
        </w:numPr>
        <w:tabs>
          <w:tab w:val="left" w:pos="284"/>
        </w:tabs>
        <w:suppressAutoHyphens/>
        <w:ind w:left="0" w:firstLine="360"/>
        <w:jc w:val="both"/>
        <w:rPr>
          <w:rFonts w:ascii="Cambria" w:hAnsi="Cambria" w:cs="Calibri"/>
          <w:snapToGrid w:val="0"/>
        </w:rPr>
      </w:pPr>
      <w:r w:rsidRPr="00760186">
        <w:rPr>
          <w:rFonts w:ascii="Cambria" w:hAnsi="Cambria" w:cs="Calibri"/>
          <w:snapToGrid w:val="0"/>
        </w:rPr>
        <w:t>Arrêté Viziriel du 28 juin 1938 concernant la protection des travailleurs dans les établissements qui mettent en œuvre les courants électriques.</w:t>
      </w:r>
    </w:p>
    <w:p w14:paraId="30B93EA8" w14:textId="77777777" w:rsidR="00B83972" w:rsidRPr="00760186" w:rsidRDefault="00B83972" w:rsidP="00B83972">
      <w:pPr>
        <w:numPr>
          <w:ilvl w:val="0"/>
          <w:numId w:val="25"/>
        </w:numPr>
        <w:tabs>
          <w:tab w:val="left" w:pos="284"/>
        </w:tabs>
        <w:suppressAutoHyphens/>
        <w:ind w:left="0" w:firstLine="360"/>
        <w:jc w:val="both"/>
        <w:rPr>
          <w:rFonts w:ascii="Cambria" w:hAnsi="Cambria" w:cs="Calibri"/>
          <w:snapToGrid w:val="0"/>
        </w:rPr>
      </w:pPr>
      <w:r w:rsidRPr="00760186">
        <w:rPr>
          <w:rFonts w:ascii="Cambria" w:hAnsi="Cambria" w:cs="Calibri"/>
          <w:snapToGrid w:val="0"/>
        </w:rPr>
        <w:t>Normes marocaines ou à défaut les normes internationales.</w:t>
      </w:r>
    </w:p>
    <w:p w14:paraId="4DA572DF" w14:textId="77777777" w:rsidR="00B83972" w:rsidRPr="00760186" w:rsidRDefault="00B83972" w:rsidP="00B83972">
      <w:pPr>
        <w:numPr>
          <w:ilvl w:val="0"/>
          <w:numId w:val="25"/>
        </w:numPr>
        <w:tabs>
          <w:tab w:val="left" w:pos="284"/>
        </w:tabs>
        <w:suppressAutoHyphens/>
        <w:ind w:left="0" w:firstLine="360"/>
        <w:jc w:val="both"/>
        <w:rPr>
          <w:rFonts w:ascii="Cambria" w:hAnsi="Cambria" w:cs="Calibri"/>
          <w:snapToGrid w:val="0"/>
        </w:rPr>
      </w:pPr>
      <w:r w:rsidRPr="00760186">
        <w:rPr>
          <w:rFonts w:ascii="Cambria" w:hAnsi="Cambria" w:cs="Calibri"/>
          <w:snapToGrid w:val="0"/>
        </w:rPr>
        <w:t>Cahier de charge du distributeur d'énergie.</w:t>
      </w:r>
    </w:p>
    <w:p w14:paraId="5F34A58F" w14:textId="77777777" w:rsidR="00B83972" w:rsidRPr="00760186" w:rsidRDefault="00B83972" w:rsidP="00B83972">
      <w:pPr>
        <w:widowControl w:val="0"/>
        <w:tabs>
          <w:tab w:val="left" w:pos="11907"/>
        </w:tabs>
        <w:autoSpaceDE w:val="0"/>
        <w:autoSpaceDN w:val="0"/>
        <w:adjustRightInd w:val="0"/>
        <w:jc w:val="both"/>
        <w:rPr>
          <w:rFonts w:ascii="Cambria" w:hAnsi="Cambria"/>
        </w:rPr>
      </w:pPr>
      <w:r w:rsidRPr="00760186">
        <w:rPr>
          <w:rFonts w:ascii="Cambria" w:hAnsi="Cambria"/>
        </w:rPr>
        <w:t xml:space="preserve">En cas de modification de la réglementation, les textes en vigueur au moment de la signature du marché feront foi. L'entrepreneur devra, s’il ne possède pas ces textes, se les procurer. </w:t>
      </w:r>
    </w:p>
    <w:p w14:paraId="01C042E8" w14:textId="77777777" w:rsidR="00B83972" w:rsidRPr="00760186" w:rsidRDefault="00B83972" w:rsidP="00B83972">
      <w:pPr>
        <w:widowControl w:val="0"/>
        <w:tabs>
          <w:tab w:val="left" w:pos="11907"/>
        </w:tabs>
        <w:autoSpaceDE w:val="0"/>
        <w:autoSpaceDN w:val="0"/>
        <w:adjustRightInd w:val="0"/>
        <w:jc w:val="both"/>
        <w:rPr>
          <w:rFonts w:ascii="Cambria" w:hAnsi="Cambria"/>
        </w:rPr>
      </w:pPr>
      <w:r w:rsidRPr="00760186">
        <w:rPr>
          <w:rFonts w:ascii="Cambria" w:hAnsi="Cambria"/>
        </w:rPr>
        <w:t>Il ne pourra en aucun cas exciper l'ignorance de ces textes pour se soustraire aux obligations qui en découlent.</w:t>
      </w:r>
    </w:p>
    <w:p w14:paraId="47D37D98" w14:textId="77777777" w:rsidR="00B83972" w:rsidRDefault="00B83972" w:rsidP="00B83972">
      <w:pPr>
        <w:widowControl w:val="0"/>
        <w:tabs>
          <w:tab w:val="left" w:pos="11907"/>
        </w:tabs>
        <w:autoSpaceDE w:val="0"/>
        <w:autoSpaceDN w:val="0"/>
        <w:adjustRightInd w:val="0"/>
        <w:jc w:val="both"/>
        <w:rPr>
          <w:rFonts w:ascii="Cambria" w:hAnsi="Cambria"/>
          <w:b/>
          <w:bCs/>
          <w:sz w:val="18"/>
          <w:u w:val="single"/>
        </w:rPr>
      </w:pPr>
    </w:p>
    <w:p w14:paraId="17861CB8" w14:textId="77777777" w:rsidR="00B83972" w:rsidRDefault="00B83972" w:rsidP="00B83972">
      <w:pPr>
        <w:widowControl w:val="0"/>
        <w:tabs>
          <w:tab w:val="left" w:pos="11907"/>
        </w:tabs>
        <w:autoSpaceDE w:val="0"/>
        <w:autoSpaceDN w:val="0"/>
        <w:adjustRightInd w:val="0"/>
        <w:jc w:val="both"/>
        <w:rPr>
          <w:rFonts w:ascii="Cambria" w:hAnsi="Cambria"/>
          <w:b/>
          <w:bCs/>
          <w:sz w:val="18"/>
          <w:u w:val="single"/>
        </w:rPr>
      </w:pPr>
    </w:p>
    <w:p w14:paraId="0F0889ED" w14:textId="77777777" w:rsidR="00B83972" w:rsidRDefault="00B83972" w:rsidP="00B83972">
      <w:pPr>
        <w:widowControl w:val="0"/>
        <w:tabs>
          <w:tab w:val="left" w:pos="11907"/>
        </w:tabs>
        <w:autoSpaceDE w:val="0"/>
        <w:autoSpaceDN w:val="0"/>
        <w:adjustRightInd w:val="0"/>
        <w:jc w:val="both"/>
        <w:rPr>
          <w:rFonts w:ascii="Cambria" w:hAnsi="Cambria"/>
          <w:b/>
          <w:bCs/>
          <w:sz w:val="18"/>
          <w:u w:val="single"/>
        </w:rPr>
      </w:pPr>
    </w:p>
    <w:p w14:paraId="559FFCB9" w14:textId="77777777" w:rsidR="00B83972" w:rsidRPr="00760186" w:rsidRDefault="00B83972" w:rsidP="00B83972">
      <w:pPr>
        <w:widowControl w:val="0"/>
        <w:tabs>
          <w:tab w:val="left" w:pos="11907"/>
        </w:tabs>
        <w:autoSpaceDE w:val="0"/>
        <w:autoSpaceDN w:val="0"/>
        <w:adjustRightInd w:val="0"/>
        <w:jc w:val="both"/>
        <w:rPr>
          <w:rFonts w:ascii="Cambria" w:hAnsi="Cambria"/>
          <w:b/>
          <w:bCs/>
          <w:sz w:val="18"/>
          <w:u w:val="single"/>
        </w:rPr>
      </w:pPr>
    </w:p>
    <w:p w14:paraId="75AF24D0" w14:textId="77777777" w:rsidR="007E6445" w:rsidRPr="00B61338" w:rsidRDefault="007E6445" w:rsidP="00957F56">
      <w:pPr>
        <w:widowControl w:val="0"/>
        <w:tabs>
          <w:tab w:val="left" w:pos="11907"/>
        </w:tabs>
        <w:autoSpaceDE w:val="0"/>
        <w:autoSpaceDN w:val="0"/>
        <w:adjustRightInd w:val="0"/>
        <w:spacing w:line="240" w:lineRule="atLeast"/>
        <w:jc w:val="both"/>
        <w:rPr>
          <w:sz w:val="26"/>
          <w:szCs w:val="26"/>
        </w:rPr>
      </w:pPr>
    </w:p>
    <w:p w14:paraId="5B243712" w14:textId="77777777" w:rsidR="00957F56" w:rsidRPr="00B61338" w:rsidRDefault="00957F56" w:rsidP="00957F56">
      <w:pPr>
        <w:widowControl w:val="0"/>
        <w:tabs>
          <w:tab w:val="left" w:pos="11907"/>
        </w:tabs>
        <w:autoSpaceDE w:val="0"/>
        <w:autoSpaceDN w:val="0"/>
        <w:adjustRightInd w:val="0"/>
        <w:spacing w:line="240" w:lineRule="atLeast"/>
        <w:ind w:left="2694" w:hanging="2694"/>
        <w:jc w:val="both"/>
        <w:rPr>
          <w:sz w:val="26"/>
          <w:szCs w:val="26"/>
        </w:rPr>
      </w:pPr>
      <w:r w:rsidRPr="009E4003">
        <w:rPr>
          <w:b/>
          <w:bCs/>
          <w:sz w:val="26"/>
          <w:szCs w:val="26"/>
          <w:u w:val="single"/>
        </w:rPr>
        <w:lastRenderedPageBreak/>
        <w:t xml:space="preserve">ARTICLE </w:t>
      </w:r>
      <w:r>
        <w:rPr>
          <w:b/>
          <w:bCs/>
          <w:sz w:val="26"/>
          <w:szCs w:val="26"/>
          <w:u w:val="single"/>
        </w:rPr>
        <w:t>5</w:t>
      </w:r>
      <w:r w:rsidRPr="00B61338">
        <w:rPr>
          <w:b/>
          <w:bCs/>
          <w:sz w:val="26"/>
          <w:szCs w:val="26"/>
        </w:rPr>
        <w:t> :</w:t>
      </w:r>
      <w:r w:rsidRPr="00B61338">
        <w:rPr>
          <w:b/>
          <w:bCs/>
          <w:sz w:val="26"/>
          <w:szCs w:val="26"/>
          <w:u w:val="single"/>
        </w:rPr>
        <w:t xml:space="preserve"> VALIDITE </w:t>
      </w:r>
      <w:r>
        <w:rPr>
          <w:b/>
          <w:bCs/>
          <w:sz w:val="26"/>
          <w:szCs w:val="26"/>
          <w:u w:val="single"/>
        </w:rPr>
        <w:t xml:space="preserve">ET DELAI DE </w:t>
      </w:r>
      <w:r w:rsidRPr="00B61338">
        <w:rPr>
          <w:b/>
          <w:bCs/>
          <w:sz w:val="26"/>
          <w:szCs w:val="26"/>
          <w:u w:val="single"/>
        </w:rPr>
        <w:t>NOTIFICATION DEL’APPROBATION</w:t>
      </w:r>
    </w:p>
    <w:p w14:paraId="1761A2F4" w14:textId="77777777" w:rsidR="00957F56" w:rsidRPr="00B61338" w:rsidRDefault="00957F56" w:rsidP="00957F56">
      <w:pPr>
        <w:widowControl w:val="0"/>
        <w:tabs>
          <w:tab w:val="left" w:pos="11907"/>
        </w:tabs>
        <w:autoSpaceDE w:val="0"/>
        <w:autoSpaceDN w:val="0"/>
        <w:adjustRightInd w:val="0"/>
        <w:spacing w:line="240" w:lineRule="atLeast"/>
        <w:ind w:left="2694" w:hanging="2836"/>
        <w:jc w:val="both"/>
        <w:rPr>
          <w:b/>
          <w:bCs/>
          <w:sz w:val="26"/>
          <w:szCs w:val="26"/>
        </w:rPr>
      </w:pPr>
      <w:r w:rsidRPr="00B61338">
        <w:rPr>
          <w:b/>
          <w:bCs/>
          <w:sz w:val="26"/>
          <w:szCs w:val="26"/>
          <w:u w:val="single"/>
        </w:rPr>
        <w:t>DU MARCHE.</w:t>
      </w:r>
    </w:p>
    <w:p w14:paraId="17B53652" w14:textId="77777777" w:rsidR="00957F56" w:rsidRPr="00F32C44" w:rsidRDefault="00957F56" w:rsidP="00957F56">
      <w:pPr>
        <w:widowControl w:val="0"/>
        <w:tabs>
          <w:tab w:val="left" w:pos="11907"/>
        </w:tabs>
        <w:autoSpaceDE w:val="0"/>
        <w:autoSpaceDN w:val="0"/>
        <w:adjustRightInd w:val="0"/>
        <w:spacing w:before="240" w:line="240" w:lineRule="atLeast"/>
        <w:jc w:val="both"/>
        <w:rPr>
          <w:sz w:val="26"/>
          <w:szCs w:val="26"/>
        </w:rPr>
      </w:pPr>
      <w:r w:rsidRPr="00F32C44">
        <w:rPr>
          <w:sz w:val="26"/>
          <w:szCs w:val="26"/>
        </w:rPr>
        <w:t xml:space="preserve">Le présent marché ne sera valable, définitif et exécutoire, qu'après signature, approbation du marché par le président de l’USMBA et visa du contrôleur d’Etat lorsque ce visa est requis. </w:t>
      </w:r>
    </w:p>
    <w:p w14:paraId="1DF1ACCD" w14:textId="77777777" w:rsidR="00957F56" w:rsidRDefault="00957F56" w:rsidP="00957F56">
      <w:pPr>
        <w:tabs>
          <w:tab w:val="left" w:pos="567"/>
          <w:tab w:val="left" w:pos="851"/>
          <w:tab w:val="left" w:pos="992"/>
          <w:tab w:val="left" w:pos="1985"/>
        </w:tabs>
        <w:spacing w:before="240"/>
        <w:jc w:val="both"/>
        <w:rPr>
          <w:color w:val="000000"/>
          <w:sz w:val="26"/>
          <w:szCs w:val="26"/>
        </w:rPr>
      </w:pPr>
      <w:r w:rsidRPr="00B61338">
        <w:rPr>
          <w:color w:val="000000"/>
          <w:sz w:val="26"/>
          <w:szCs w:val="26"/>
        </w:rPr>
        <w:t xml:space="preserve">Le délai que se réserve l’administration pour notifier à l’attributaire L’approbation du marché est de </w:t>
      </w:r>
      <w:r w:rsidRPr="000D72C4">
        <w:rPr>
          <w:b/>
          <w:bCs/>
          <w:color w:val="000000"/>
          <w:sz w:val="26"/>
          <w:szCs w:val="26"/>
        </w:rPr>
        <w:t>75 jours</w:t>
      </w:r>
      <w:r w:rsidRPr="00B61338">
        <w:rPr>
          <w:color w:val="000000"/>
          <w:sz w:val="26"/>
          <w:szCs w:val="26"/>
        </w:rPr>
        <w:t xml:space="preserve"> à partir de la date d’ouverture de plis.</w:t>
      </w:r>
    </w:p>
    <w:p w14:paraId="5B7EF31D" w14:textId="77777777" w:rsidR="00957F56" w:rsidRDefault="00957F56" w:rsidP="00957F56">
      <w:pPr>
        <w:tabs>
          <w:tab w:val="left" w:pos="567"/>
          <w:tab w:val="left" w:pos="851"/>
          <w:tab w:val="left" w:pos="992"/>
          <w:tab w:val="left" w:pos="1985"/>
        </w:tabs>
        <w:jc w:val="both"/>
        <w:rPr>
          <w:color w:val="000000"/>
          <w:sz w:val="26"/>
          <w:szCs w:val="26"/>
        </w:rPr>
      </w:pPr>
    </w:p>
    <w:p w14:paraId="304173AE" w14:textId="77777777" w:rsidR="00957F56" w:rsidRDefault="00957F56" w:rsidP="00957F56">
      <w:pPr>
        <w:autoSpaceDE w:val="0"/>
        <w:autoSpaceDN w:val="0"/>
        <w:adjustRightInd w:val="0"/>
        <w:jc w:val="both"/>
        <w:rPr>
          <w:b/>
          <w:bCs/>
          <w:sz w:val="26"/>
          <w:szCs w:val="26"/>
          <w:u w:val="single"/>
        </w:rPr>
      </w:pPr>
      <w:r w:rsidRPr="009E4003">
        <w:rPr>
          <w:b/>
          <w:bCs/>
          <w:sz w:val="26"/>
          <w:szCs w:val="26"/>
          <w:u w:val="single"/>
        </w:rPr>
        <w:t xml:space="preserve">ARTICLE </w:t>
      </w:r>
      <w:r>
        <w:rPr>
          <w:b/>
          <w:bCs/>
          <w:sz w:val="26"/>
          <w:szCs w:val="26"/>
          <w:u w:val="single"/>
        </w:rPr>
        <w:t>6 : PIECES MISES A LA DISPOSITION DE L’ENTREPRENEUR.</w:t>
      </w:r>
    </w:p>
    <w:p w14:paraId="59FFB360" w14:textId="77777777" w:rsidR="00957F56" w:rsidRDefault="00957F56" w:rsidP="00957F56">
      <w:pPr>
        <w:autoSpaceDE w:val="0"/>
        <w:autoSpaceDN w:val="0"/>
        <w:adjustRightInd w:val="0"/>
        <w:jc w:val="both"/>
        <w:rPr>
          <w:b/>
          <w:bCs/>
          <w:sz w:val="26"/>
          <w:szCs w:val="26"/>
          <w:u w:val="single"/>
        </w:rPr>
      </w:pPr>
    </w:p>
    <w:p w14:paraId="4191498F" w14:textId="77777777" w:rsidR="00957F56" w:rsidRPr="005C4884" w:rsidRDefault="00957F56" w:rsidP="00957F56">
      <w:pPr>
        <w:autoSpaceDE w:val="0"/>
        <w:autoSpaceDN w:val="0"/>
        <w:adjustRightInd w:val="0"/>
        <w:spacing w:after="240"/>
        <w:jc w:val="both"/>
        <w:rPr>
          <w:color w:val="000000"/>
          <w:sz w:val="26"/>
          <w:szCs w:val="26"/>
        </w:rPr>
      </w:pPr>
      <w:r w:rsidRPr="005C4884">
        <w:rPr>
          <w:color w:val="000000"/>
          <w:sz w:val="26"/>
          <w:szCs w:val="26"/>
        </w:rPr>
        <w:t>Aussitôt après la notification de l’approbation du marché, le maître d’ouvrage remet gratuitement au titulaire, contre décharge de ce dernier, un exemplaire vérifié et certifié conforme de l’acte d’engagement, du cahier des prescriptions spéciales et des pièces expressément désignées comme constitutives du marché à l’exception du cahier des prescriptions communes applicable et du cahier des clauses administratives générales relatifs au marché de travaux.</w:t>
      </w:r>
    </w:p>
    <w:p w14:paraId="7DBFCB10" w14:textId="77777777" w:rsidR="00957F56" w:rsidRDefault="00957F56" w:rsidP="00957F56">
      <w:pPr>
        <w:tabs>
          <w:tab w:val="left" w:pos="567"/>
          <w:tab w:val="left" w:pos="851"/>
          <w:tab w:val="left" w:pos="992"/>
          <w:tab w:val="left" w:pos="1985"/>
        </w:tabs>
        <w:spacing w:after="240"/>
        <w:jc w:val="both"/>
        <w:rPr>
          <w:color w:val="000000"/>
          <w:sz w:val="26"/>
          <w:szCs w:val="26"/>
        </w:rPr>
      </w:pPr>
      <w:r w:rsidRPr="005C4884">
        <w:rPr>
          <w:color w:val="000000"/>
          <w:sz w:val="26"/>
          <w:szCs w:val="26"/>
        </w:rPr>
        <w:t>Le maître d’ouvrage ne peut délivrer ces documents qu’après constitution du cautionnement définitif, le cas échéant.</w:t>
      </w:r>
    </w:p>
    <w:p w14:paraId="41DE1608" w14:textId="77777777" w:rsidR="00957F56" w:rsidRPr="008E7D4B" w:rsidRDefault="00957F56" w:rsidP="00957F56">
      <w:pPr>
        <w:widowControl w:val="0"/>
        <w:tabs>
          <w:tab w:val="left" w:pos="11907"/>
        </w:tabs>
        <w:autoSpaceDE w:val="0"/>
        <w:autoSpaceDN w:val="0"/>
        <w:adjustRightInd w:val="0"/>
        <w:spacing w:line="240" w:lineRule="atLeast"/>
        <w:jc w:val="both"/>
        <w:rPr>
          <w:b/>
          <w:bCs/>
          <w:sz w:val="26"/>
          <w:szCs w:val="26"/>
          <w:u w:val="single"/>
        </w:rPr>
      </w:pPr>
      <w:r w:rsidRPr="008E7D4B">
        <w:rPr>
          <w:b/>
          <w:bCs/>
          <w:sz w:val="26"/>
          <w:szCs w:val="26"/>
          <w:u w:val="single"/>
        </w:rPr>
        <w:t xml:space="preserve">ARTICLE </w:t>
      </w:r>
      <w:r>
        <w:rPr>
          <w:b/>
          <w:bCs/>
          <w:sz w:val="26"/>
          <w:szCs w:val="26"/>
          <w:u w:val="single"/>
        </w:rPr>
        <w:t>7</w:t>
      </w:r>
      <w:r w:rsidRPr="008E7D4B">
        <w:rPr>
          <w:b/>
          <w:bCs/>
          <w:sz w:val="26"/>
          <w:szCs w:val="26"/>
          <w:u w:val="single"/>
        </w:rPr>
        <w:t xml:space="preserve"> : </w:t>
      </w:r>
      <w:r>
        <w:rPr>
          <w:b/>
          <w:bCs/>
          <w:sz w:val="26"/>
          <w:szCs w:val="26"/>
          <w:u w:val="single"/>
        </w:rPr>
        <w:t>DESIGNATION DES INTERVENANTS.</w:t>
      </w:r>
    </w:p>
    <w:p w14:paraId="7FFFF610" w14:textId="77777777" w:rsidR="00957F56" w:rsidRPr="00C15C72" w:rsidRDefault="00957F56" w:rsidP="00957F56">
      <w:pPr>
        <w:widowControl w:val="0"/>
        <w:tabs>
          <w:tab w:val="left" w:pos="11907"/>
        </w:tabs>
        <w:autoSpaceDE w:val="0"/>
        <w:autoSpaceDN w:val="0"/>
        <w:adjustRightInd w:val="0"/>
        <w:spacing w:line="240" w:lineRule="atLeast"/>
        <w:jc w:val="both"/>
      </w:pPr>
    </w:p>
    <w:p w14:paraId="198FB6C1" w14:textId="77777777" w:rsidR="00957F56" w:rsidRPr="00883D6D" w:rsidRDefault="00957F56" w:rsidP="00957F56">
      <w:pPr>
        <w:widowControl w:val="0"/>
        <w:tabs>
          <w:tab w:val="left" w:pos="11907"/>
        </w:tabs>
        <w:autoSpaceDE w:val="0"/>
        <w:autoSpaceDN w:val="0"/>
        <w:adjustRightInd w:val="0"/>
        <w:spacing w:line="240" w:lineRule="atLeast"/>
        <w:jc w:val="both"/>
        <w:rPr>
          <w:b/>
          <w:bCs/>
          <w:color w:val="000000"/>
          <w:sz w:val="26"/>
          <w:szCs w:val="26"/>
          <w:u w:val="single"/>
        </w:rPr>
      </w:pPr>
      <w:r w:rsidRPr="00883D6D">
        <w:rPr>
          <w:b/>
          <w:bCs/>
          <w:color w:val="000000"/>
          <w:sz w:val="26"/>
          <w:szCs w:val="26"/>
          <w:u w:val="single"/>
        </w:rPr>
        <w:t>Les parties prenantes du marché sont :</w:t>
      </w:r>
    </w:p>
    <w:p w14:paraId="3962D62B" w14:textId="77777777" w:rsidR="00957F56" w:rsidRPr="005C4884" w:rsidRDefault="00957F56" w:rsidP="00957F56">
      <w:pPr>
        <w:widowControl w:val="0"/>
        <w:tabs>
          <w:tab w:val="left" w:pos="11907"/>
        </w:tabs>
        <w:autoSpaceDE w:val="0"/>
        <w:autoSpaceDN w:val="0"/>
        <w:adjustRightInd w:val="0"/>
        <w:spacing w:line="240" w:lineRule="atLeast"/>
        <w:jc w:val="both"/>
        <w:rPr>
          <w:color w:val="000000"/>
          <w:sz w:val="26"/>
          <w:szCs w:val="26"/>
        </w:rPr>
      </w:pPr>
    </w:p>
    <w:p w14:paraId="1FBEF11C" w14:textId="77777777" w:rsidR="00957F56" w:rsidRPr="00112E8C" w:rsidRDefault="00957F56" w:rsidP="007E6445">
      <w:pPr>
        <w:pStyle w:val="Paragraphedeliste"/>
        <w:ind w:hanging="360"/>
        <w:jc w:val="left"/>
        <w:rPr>
          <w:sz w:val="26"/>
          <w:szCs w:val="26"/>
        </w:rPr>
      </w:pPr>
      <w:r w:rsidRPr="00112E8C">
        <w:rPr>
          <w:sz w:val="26"/>
          <w:szCs w:val="26"/>
        </w:rPr>
        <w:t xml:space="preserve">Le maître d'ouvrage d'une part à savoir : </w:t>
      </w:r>
      <w:r w:rsidRPr="00112E8C">
        <w:t xml:space="preserve">Monsieur le </w:t>
      </w:r>
      <w:r w:rsidR="007E6445">
        <w:t>D</w:t>
      </w:r>
      <w:r w:rsidR="00C876BA">
        <w:t>oyen de la faculté des lettres sais</w:t>
      </w:r>
      <w:r w:rsidR="007E6445">
        <w:t xml:space="preserve"> F</w:t>
      </w:r>
      <w:r w:rsidR="00C876BA">
        <w:t>ès</w:t>
      </w:r>
      <w:r w:rsidRPr="00112E8C">
        <w:t>.</w:t>
      </w:r>
    </w:p>
    <w:p w14:paraId="7B348F91" w14:textId="77777777" w:rsidR="00957F56" w:rsidRDefault="00957F56" w:rsidP="00957F56">
      <w:pPr>
        <w:pStyle w:val="Paragraphedeliste"/>
        <w:ind w:hanging="360"/>
        <w:jc w:val="left"/>
      </w:pPr>
    </w:p>
    <w:p w14:paraId="2A74AA0F" w14:textId="77777777" w:rsidR="00957F56" w:rsidRPr="00883D6D" w:rsidRDefault="00957F56" w:rsidP="00957F56">
      <w:pPr>
        <w:pStyle w:val="Paragraphedeliste"/>
        <w:ind w:hanging="360"/>
        <w:jc w:val="left"/>
        <w:rPr>
          <w:b/>
          <w:bCs/>
          <w:u w:val="single"/>
        </w:rPr>
      </w:pPr>
      <w:r w:rsidRPr="00883D6D">
        <w:rPr>
          <w:b/>
          <w:bCs/>
          <w:u w:val="single"/>
        </w:rPr>
        <w:t>La maîtrise d'œuvre est assurée par:</w:t>
      </w:r>
    </w:p>
    <w:p w14:paraId="58ACC901" w14:textId="77777777" w:rsidR="00957F56" w:rsidRPr="00622011" w:rsidRDefault="00957F56" w:rsidP="00957F56">
      <w:pPr>
        <w:pStyle w:val="Paragraphedeliste"/>
        <w:ind w:hanging="360"/>
        <w:jc w:val="left"/>
      </w:pPr>
    </w:p>
    <w:p w14:paraId="77A8171B" w14:textId="77777777" w:rsidR="00BB167D" w:rsidRDefault="00957F56" w:rsidP="00BB167D">
      <w:pPr>
        <w:pStyle w:val="Paragraphedeliste"/>
        <w:ind w:hanging="360"/>
        <w:jc w:val="both"/>
      </w:pPr>
      <w:r w:rsidRPr="00112E8C">
        <w:t xml:space="preserve">Le Bureau d’étude technique à savoir : </w:t>
      </w:r>
      <w:r w:rsidRPr="00112E8C">
        <w:rPr>
          <w:sz w:val="28"/>
          <w:szCs w:val="28"/>
        </w:rPr>
        <w:t>BEEL D’INGENIERIE</w:t>
      </w:r>
      <w:r w:rsidRPr="00112E8C">
        <w:t xml:space="preserve"> SARL Fès, </w:t>
      </w:r>
      <w:r w:rsidR="00BB167D">
        <w:t xml:space="preserve">sis à : </w:t>
      </w:r>
    </w:p>
    <w:p w14:paraId="068B6EA8" w14:textId="77777777" w:rsidR="00957F56" w:rsidRPr="00112E8C" w:rsidRDefault="00957F56" w:rsidP="00BB167D">
      <w:pPr>
        <w:pStyle w:val="Paragraphedeliste"/>
        <w:ind w:hanging="360"/>
        <w:jc w:val="both"/>
      </w:pPr>
      <w:r w:rsidRPr="00112E8C">
        <w:t xml:space="preserve">Avenue </w:t>
      </w:r>
      <w:r w:rsidR="00C876BA">
        <w:t>Allal Ben Abdellah</w:t>
      </w:r>
      <w:r w:rsidR="00BB167D">
        <w:t xml:space="preserve">, </w:t>
      </w:r>
      <w:r w:rsidR="00BB167D" w:rsidRPr="00BB167D">
        <w:rPr>
          <w:b/>
          <w:u w:val="single"/>
        </w:rPr>
        <w:t>Espace Rihab</w:t>
      </w:r>
      <w:r w:rsidR="00BB167D">
        <w:t>, Im C, N°30- 5</w:t>
      </w:r>
      <w:r w:rsidR="00BB167D" w:rsidRPr="00BB167D">
        <w:rPr>
          <w:vertAlign w:val="superscript"/>
        </w:rPr>
        <w:t>ème</w:t>
      </w:r>
      <w:r w:rsidR="00BB167D">
        <w:t xml:space="preserve"> étage</w:t>
      </w:r>
      <w:r w:rsidRPr="00112E8C">
        <w:t> ; V.N FES</w:t>
      </w:r>
    </w:p>
    <w:p w14:paraId="2E20E2A6" w14:textId="77777777" w:rsidR="00957F56" w:rsidRPr="005C4884" w:rsidRDefault="00957F56" w:rsidP="00957F56">
      <w:pPr>
        <w:pStyle w:val="Paragraphedeliste"/>
        <w:ind w:hanging="360"/>
        <w:jc w:val="left"/>
      </w:pPr>
    </w:p>
    <w:p w14:paraId="3EA3B5F3" w14:textId="77777777" w:rsidR="00957F56" w:rsidRPr="00622011" w:rsidRDefault="00957F56" w:rsidP="00957F56">
      <w:pPr>
        <w:pStyle w:val="Paragraphedeliste"/>
        <w:ind w:hanging="360"/>
        <w:jc w:val="left"/>
      </w:pPr>
      <w:r w:rsidRPr="00622011">
        <w:t>L'Entrepreneur à savoir:.......................................................................................................</w:t>
      </w:r>
    </w:p>
    <w:p w14:paraId="2987F53C" w14:textId="77777777" w:rsidR="00957F56" w:rsidRDefault="00957F56" w:rsidP="00957F56">
      <w:pPr>
        <w:tabs>
          <w:tab w:val="left" w:pos="567"/>
          <w:tab w:val="left" w:pos="851"/>
          <w:tab w:val="left" w:pos="992"/>
          <w:tab w:val="left" w:pos="1985"/>
        </w:tabs>
        <w:jc w:val="both"/>
        <w:rPr>
          <w:color w:val="000000"/>
          <w:sz w:val="26"/>
          <w:szCs w:val="26"/>
        </w:rPr>
      </w:pPr>
    </w:p>
    <w:p w14:paraId="5FD7BCFC" w14:textId="77777777" w:rsidR="00957F56" w:rsidRPr="00353B73" w:rsidRDefault="00957F56" w:rsidP="00957F56">
      <w:pPr>
        <w:tabs>
          <w:tab w:val="left" w:pos="567"/>
          <w:tab w:val="left" w:pos="851"/>
          <w:tab w:val="left" w:pos="992"/>
          <w:tab w:val="left" w:pos="1985"/>
        </w:tabs>
        <w:jc w:val="both"/>
        <w:rPr>
          <w:sz w:val="26"/>
          <w:szCs w:val="26"/>
        </w:rPr>
      </w:pPr>
      <w:r w:rsidRPr="00353B73">
        <w:rPr>
          <w:b/>
          <w:bCs/>
          <w:sz w:val="26"/>
          <w:szCs w:val="26"/>
          <w:u w:val="single"/>
        </w:rPr>
        <w:t>ARTICLE 8 : PERSONNE CHARGEE DU SUIVI DE L’EXECUTION DU MARCHE.</w:t>
      </w:r>
    </w:p>
    <w:p w14:paraId="727A069B" w14:textId="77777777" w:rsidR="00957F56" w:rsidRPr="00F32C44" w:rsidRDefault="00957F56" w:rsidP="007E6445">
      <w:pPr>
        <w:spacing w:before="120"/>
        <w:jc w:val="both"/>
        <w:rPr>
          <w:sz w:val="26"/>
          <w:szCs w:val="26"/>
        </w:rPr>
      </w:pPr>
      <w:r w:rsidRPr="00F32C44">
        <w:rPr>
          <w:sz w:val="26"/>
          <w:szCs w:val="26"/>
        </w:rPr>
        <w:t>Le suivi de l’exécution du marché sera assuré par le service technique de l</w:t>
      </w:r>
      <w:r w:rsidR="00BB167D">
        <w:rPr>
          <w:sz w:val="26"/>
          <w:szCs w:val="26"/>
        </w:rPr>
        <w:t>a faculté</w:t>
      </w:r>
      <w:r w:rsidRPr="00F32C44">
        <w:rPr>
          <w:sz w:val="26"/>
          <w:szCs w:val="26"/>
        </w:rPr>
        <w:t>.</w:t>
      </w:r>
    </w:p>
    <w:p w14:paraId="4E5C5A33" w14:textId="77777777" w:rsidR="00957F56" w:rsidRPr="00353B73" w:rsidRDefault="00957F56" w:rsidP="00957F56">
      <w:pPr>
        <w:widowControl w:val="0"/>
        <w:tabs>
          <w:tab w:val="left" w:pos="11907"/>
        </w:tabs>
        <w:autoSpaceDE w:val="0"/>
        <w:autoSpaceDN w:val="0"/>
        <w:adjustRightInd w:val="0"/>
        <w:spacing w:before="240" w:line="240" w:lineRule="atLeast"/>
        <w:jc w:val="both"/>
        <w:rPr>
          <w:b/>
          <w:bCs/>
          <w:sz w:val="26"/>
          <w:szCs w:val="26"/>
          <w:u w:val="single"/>
        </w:rPr>
      </w:pPr>
      <w:r w:rsidRPr="00353B73">
        <w:rPr>
          <w:b/>
          <w:bCs/>
          <w:sz w:val="26"/>
          <w:szCs w:val="26"/>
          <w:u w:val="single"/>
        </w:rPr>
        <w:t>ARTICLE 9</w:t>
      </w:r>
      <w:r w:rsidRPr="00353B73">
        <w:rPr>
          <w:b/>
          <w:bCs/>
          <w:sz w:val="26"/>
          <w:szCs w:val="26"/>
        </w:rPr>
        <w:t xml:space="preserve"> :</w:t>
      </w:r>
      <w:r w:rsidRPr="00353B73">
        <w:rPr>
          <w:b/>
          <w:bCs/>
          <w:sz w:val="26"/>
          <w:szCs w:val="26"/>
          <w:u w:val="single"/>
        </w:rPr>
        <w:t xml:space="preserve"> ELECTION DU DOMICILE DE L'ENTREPRENEUR.</w:t>
      </w:r>
    </w:p>
    <w:p w14:paraId="47FD33F6" w14:textId="77777777" w:rsidR="00957F56" w:rsidRDefault="00957F56" w:rsidP="00957F56">
      <w:pPr>
        <w:widowControl w:val="0"/>
        <w:tabs>
          <w:tab w:val="left" w:pos="11907"/>
        </w:tabs>
        <w:autoSpaceDE w:val="0"/>
        <w:autoSpaceDN w:val="0"/>
        <w:adjustRightInd w:val="0"/>
        <w:spacing w:before="240" w:line="240" w:lineRule="atLeast"/>
        <w:jc w:val="both"/>
        <w:rPr>
          <w:sz w:val="26"/>
          <w:szCs w:val="26"/>
        </w:rPr>
      </w:pPr>
      <w:r w:rsidRPr="00353B73">
        <w:rPr>
          <w:sz w:val="26"/>
          <w:szCs w:val="26"/>
        </w:rPr>
        <w:t>Conformément à l’article 20 du C.C.A.G-T, le titulaire du marché est tenu d’élire dom</w:t>
      </w:r>
      <w:r w:rsidRPr="00B61338">
        <w:rPr>
          <w:sz w:val="26"/>
          <w:szCs w:val="26"/>
        </w:rPr>
        <w:t xml:space="preserve">icile au Maroc qu’il doit indiquer dans l’acte d’engagement ou le faire connaître au Maître d’Ouvrage dans un délai de quinze (15) jours à partir de la notification, qui lui est faite, de l’approbation de son marché ou de la décision prise de commencer l’exécution du marché. </w:t>
      </w:r>
    </w:p>
    <w:p w14:paraId="57BF519D" w14:textId="77777777" w:rsidR="00957F56" w:rsidRDefault="00957F56" w:rsidP="00957F56">
      <w:pPr>
        <w:widowControl w:val="0"/>
        <w:tabs>
          <w:tab w:val="left" w:pos="11907"/>
        </w:tabs>
        <w:autoSpaceDE w:val="0"/>
        <w:autoSpaceDN w:val="0"/>
        <w:adjustRightInd w:val="0"/>
        <w:spacing w:before="240" w:line="240" w:lineRule="atLeast"/>
        <w:jc w:val="both"/>
        <w:rPr>
          <w:sz w:val="26"/>
          <w:szCs w:val="26"/>
        </w:rPr>
      </w:pPr>
      <w:r w:rsidRPr="00B61338">
        <w:rPr>
          <w:sz w:val="26"/>
          <w:szCs w:val="26"/>
        </w:rPr>
        <w:t xml:space="preserve">Faute par lui d’avoir satisfait à cette obligation, toutes les notifications qui se rapportent au marché sont valables lorsqu’elles ont été faites au siège du titulaire dont l’adresse sera indiquée dans le préambule du marché. </w:t>
      </w:r>
    </w:p>
    <w:p w14:paraId="61AAC76E" w14:textId="77777777" w:rsidR="00957F56" w:rsidRDefault="00957F56" w:rsidP="00957F56">
      <w:pPr>
        <w:widowControl w:val="0"/>
        <w:tabs>
          <w:tab w:val="left" w:pos="11907"/>
        </w:tabs>
        <w:autoSpaceDE w:val="0"/>
        <w:autoSpaceDN w:val="0"/>
        <w:adjustRightInd w:val="0"/>
        <w:spacing w:before="240" w:line="240" w:lineRule="atLeast"/>
        <w:jc w:val="both"/>
        <w:rPr>
          <w:sz w:val="26"/>
          <w:szCs w:val="26"/>
        </w:rPr>
      </w:pPr>
      <w:r w:rsidRPr="00B61338">
        <w:rPr>
          <w:sz w:val="26"/>
          <w:szCs w:val="26"/>
        </w:rPr>
        <w:t>En cas de changement de domicile, le titulaire est tenu d’en aviser le Maître d’Ouvrage, par lettre recommandée, dans les quinze (15) jours suivants la date de l’intervention du changement.</w:t>
      </w:r>
    </w:p>
    <w:p w14:paraId="6FB1A72B" w14:textId="77777777" w:rsidR="00957F56" w:rsidRPr="00B61338" w:rsidRDefault="00957F56" w:rsidP="00957F56">
      <w:pPr>
        <w:widowControl w:val="0"/>
        <w:tabs>
          <w:tab w:val="left" w:pos="11907"/>
        </w:tabs>
        <w:autoSpaceDE w:val="0"/>
        <w:autoSpaceDN w:val="0"/>
        <w:adjustRightInd w:val="0"/>
        <w:spacing w:before="240" w:line="240" w:lineRule="atLeast"/>
        <w:jc w:val="both"/>
        <w:rPr>
          <w:sz w:val="26"/>
          <w:szCs w:val="26"/>
        </w:rPr>
      </w:pPr>
      <w:r w:rsidRPr="00B61338">
        <w:rPr>
          <w:b/>
          <w:bCs/>
          <w:sz w:val="26"/>
          <w:szCs w:val="26"/>
          <w:u w:val="single"/>
        </w:rPr>
        <w:lastRenderedPageBreak/>
        <w:t xml:space="preserve">ARTICLE </w:t>
      </w:r>
      <w:r>
        <w:rPr>
          <w:b/>
          <w:bCs/>
          <w:sz w:val="26"/>
          <w:szCs w:val="26"/>
          <w:u w:val="single"/>
        </w:rPr>
        <w:t>10</w:t>
      </w:r>
      <w:r w:rsidRPr="00B61338">
        <w:rPr>
          <w:b/>
          <w:bCs/>
          <w:sz w:val="26"/>
          <w:szCs w:val="26"/>
        </w:rPr>
        <w:t xml:space="preserve"> :</w:t>
      </w:r>
      <w:r w:rsidRPr="00B61338">
        <w:rPr>
          <w:b/>
          <w:bCs/>
          <w:sz w:val="26"/>
          <w:szCs w:val="26"/>
          <w:u w:val="single"/>
        </w:rPr>
        <w:t xml:space="preserve"> NANTISSEMENT</w:t>
      </w:r>
    </w:p>
    <w:p w14:paraId="0D66FF28" w14:textId="77777777" w:rsidR="00957F56" w:rsidRPr="00B61338" w:rsidRDefault="00957F56" w:rsidP="00957F56">
      <w:pPr>
        <w:tabs>
          <w:tab w:val="left" w:pos="567"/>
          <w:tab w:val="left" w:pos="993"/>
          <w:tab w:val="left" w:pos="1985"/>
          <w:tab w:val="left" w:pos="10490"/>
        </w:tabs>
        <w:spacing w:before="240"/>
        <w:jc w:val="both"/>
        <w:rPr>
          <w:bCs/>
          <w:sz w:val="26"/>
          <w:szCs w:val="26"/>
        </w:rPr>
      </w:pPr>
      <w:r w:rsidRPr="00B61338">
        <w:rPr>
          <w:bCs/>
          <w:sz w:val="26"/>
          <w:szCs w:val="26"/>
        </w:rPr>
        <w:t>Dans l’éventualité d’une affectation en nantissement, il sera fait application des dispositions de la loi n° 112-13 relative au nantissement des marchés publics promulgués par le dahir n° 1-15-05 du 29 rabii II (19 février2015), étant précisé que :</w:t>
      </w:r>
    </w:p>
    <w:p w14:paraId="43574F9D" w14:textId="77777777" w:rsidR="00957F56" w:rsidRDefault="00957F56" w:rsidP="007C78BA">
      <w:pPr>
        <w:numPr>
          <w:ilvl w:val="0"/>
          <w:numId w:val="16"/>
        </w:numPr>
        <w:tabs>
          <w:tab w:val="left" w:pos="567"/>
          <w:tab w:val="left" w:pos="709"/>
          <w:tab w:val="left" w:pos="1985"/>
          <w:tab w:val="left" w:pos="10490"/>
        </w:tabs>
        <w:spacing w:before="240"/>
        <w:jc w:val="both"/>
        <w:rPr>
          <w:bCs/>
          <w:sz w:val="26"/>
          <w:szCs w:val="26"/>
        </w:rPr>
      </w:pPr>
      <w:r w:rsidRPr="00B61338">
        <w:rPr>
          <w:bCs/>
          <w:sz w:val="26"/>
          <w:szCs w:val="26"/>
        </w:rPr>
        <w:t>La liquidation des sommes dues par le maître d’ouvrage en exécution du marché sera opérée par l</w:t>
      </w:r>
      <w:r>
        <w:rPr>
          <w:bCs/>
          <w:sz w:val="26"/>
          <w:szCs w:val="26"/>
        </w:rPr>
        <w:t>es soins de sous-</w:t>
      </w:r>
      <w:r w:rsidRPr="00B61338">
        <w:rPr>
          <w:bCs/>
          <w:sz w:val="26"/>
          <w:szCs w:val="26"/>
        </w:rPr>
        <w:t>ordonnat</w:t>
      </w:r>
      <w:r>
        <w:rPr>
          <w:bCs/>
          <w:sz w:val="26"/>
          <w:szCs w:val="26"/>
        </w:rPr>
        <w:t>eur</w:t>
      </w:r>
      <w:r w:rsidRPr="00B61338">
        <w:rPr>
          <w:bCs/>
          <w:sz w:val="26"/>
          <w:szCs w:val="26"/>
        </w:rPr>
        <w:t>.</w:t>
      </w:r>
    </w:p>
    <w:p w14:paraId="079608B7" w14:textId="77777777" w:rsidR="00957F56" w:rsidRPr="00F32C44" w:rsidRDefault="00957F56" w:rsidP="007C78BA">
      <w:pPr>
        <w:numPr>
          <w:ilvl w:val="0"/>
          <w:numId w:val="16"/>
        </w:numPr>
        <w:tabs>
          <w:tab w:val="left" w:pos="567"/>
          <w:tab w:val="left" w:pos="709"/>
          <w:tab w:val="left" w:pos="851"/>
          <w:tab w:val="left" w:pos="1985"/>
          <w:tab w:val="left" w:pos="10490"/>
        </w:tabs>
        <w:jc w:val="both"/>
        <w:rPr>
          <w:bCs/>
          <w:sz w:val="26"/>
          <w:szCs w:val="26"/>
        </w:rPr>
      </w:pPr>
      <w:r w:rsidRPr="00F32C44">
        <w:rPr>
          <w:bCs/>
          <w:sz w:val="26"/>
          <w:szCs w:val="26"/>
        </w:rPr>
        <w:t>le fonctionnaire, chargé de fournir au titulaire du marché ainsi qu'au bénéficiaire des nantissements ou subrogations les renseignements est Mr. Le Président de l’USMBA;</w:t>
      </w:r>
    </w:p>
    <w:p w14:paraId="21D8FD52" w14:textId="77777777" w:rsidR="00957F56" w:rsidRDefault="00957F56" w:rsidP="007C78BA">
      <w:pPr>
        <w:numPr>
          <w:ilvl w:val="0"/>
          <w:numId w:val="16"/>
        </w:numPr>
        <w:tabs>
          <w:tab w:val="left" w:pos="567"/>
          <w:tab w:val="left" w:pos="709"/>
          <w:tab w:val="left" w:pos="1985"/>
          <w:tab w:val="left" w:pos="10490"/>
        </w:tabs>
        <w:jc w:val="both"/>
        <w:rPr>
          <w:bCs/>
          <w:sz w:val="26"/>
          <w:szCs w:val="26"/>
        </w:rPr>
      </w:pPr>
      <w:r w:rsidRPr="00B61338">
        <w:rPr>
          <w:bCs/>
          <w:sz w:val="26"/>
          <w:szCs w:val="26"/>
        </w:rPr>
        <w:t>Les paiements prévus au marché seront effectués par le Trésorier Payeur de l’université, seul qualifié pour recevoir les significations des créanciers du titulaire du marché.</w:t>
      </w:r>
    </w:p>
    <w:p w14:paraId="1C7AE60B" w14:textId="77777777" w:rsidR="00957F56" w:rsidRPr="00B61338" w:rsidRDefault="00957F56" w:rsidP="00957F56">
      <w:pPr>
        <w:widowControl w:val="0"/>
        <w:tabs>
          <w:tab w:val="left" w:pos="11907"/>
        </w:tabs>
        <w:autoSpaceDE w:val="0"/>
        <w:autoSpaceDN w:val="0"/>
        <w:adjustRightInd w:val="0"/>
        <w:spacing w:before="240" w:line="240" w:lineRule="atLeast"/>
        <w:jc w:val="both"/>
        <w:rPr>
          <w:bCs/>
          <w:sz w:val="26"/>
          <w:szCs w:val="26"/>
        </w:rPr>
      </w:pPr>
      <w:r w:rsidRPr="00B61338">
        <w:rPr>
          <w:bCs/>
          <w:sz w:val="26"/>
          <w:szCs w:val="26"/>
        </w:rPr>
        <w:t>Au cours de l’exécution du marché, les documents cités à l’article 8 de la loi n°112-13 peuvent être requis du maître d’ouvrage, par le titulaire du marché ou le bénéficiaire du nantissement ou de la subrogation, et sont établis sous sa responsabilité.</w:t>
      </w:r>
    </w:p>
    <w:p w14:paraId="31D7F0C4" w14:textId="77777777" w:rsidR="00957F56" w:rsidRPr="00B61338" w:rsidRDefault="00957F56" w:rsidP="00957F56">
      <w:pPr>
        <w:widowControl w:val="0"/>
        <w:tabs>
          <w:tab w:val="left" w:pos="11907"/>
        </w:tabs>
        <w:autoSpaceDE w:val="0"/>
        <w:autoSpaceDN w:val="0"/>
        <w:adjustRightInd w:val="0"/>
        <w:spacing w:before="240" w:line="240" w:lineRule="atLeast"/>
        <w:jc w:val="both"/>
        <w:rPr>
          <w:bCs/>
          <w:sz w:val="26"/>
          <w:szCs w:val="26"/>
        </w:rPr>
      </w:pPr>
      <w:r w:rsidRPr="00B61338">
        <w:rPr>
          <w:bCs/>
          <w:sz w:val="26"/>
          <w:szCs w:val="26"/>
        </w:rPr>
        <w:t>Lesdits documents sont transmis directement à la partie bénéficiaire du nantissement avec communication d’une copie au titulaire du marché, dans les conditions prévues par l’article 8 de la loi n° 112-13.</w:t>
      </w:r>
    </w:p>
    <w:p w14:paraId="443C4E98" w14:textId="77777777" w:rsidR="00957F56" w:rsidRDefault="00957F56" w:rsidP="00957F56">
      <w:pPr>
        <w:widowControl w:val="0"/>
        <w:tabs>
          <w:tab w:val="left" w:pos="11907"/>
        </w:tabs>
        <w:autoSpaceDE w:val="0"/>
        <w:autoSpaceDN w:val="0"/>
        <w:adjustRightInd w:val="0"/>
        <w:spacing w:before="240" w:line="240" w:lineRule="atLeast"/>
        <w:jc w:val="both"/>
        <w:rPr>
          <w:bCs/>
          <w:sz w:val="26"/>
          <w:szCs w:val="26"/>
        </w:rPr>
      </w:pPr>
      <w:r w:rsidRPr="002570A1">
        <w:rPr>
          <w:bCs/>
          <w:sz w:val="26"/>
          <w:szCs w:val="26"/>
        </w:rPr>
        <w:t>Le maître d'ouvrage délivre sans frais, à l'entrepreneur, sur sa demande et contre récépissé, un exemplaire spécial du marché portant la mention</w:t>
      </w:r>
      <w:r w:rsidRPr="00B61338">
        <w:rPr>
          <w:bCs/>
          <w:sz w:val="26"/>
          <w:szCs w:val="26"/>
        </w:rPr>
        <w:t>«exemplaire unique»</w:t>
      </w:r>
      <w:r>
        <w:rPr>
          <w:bCs/>
          <w:sz w:val="26"/>
          <w:szCs w:val="26"/>
        </w:rPr>
        <w:t>,</w:t>
      </w:r>
      <w:r w:rsidRPr="00B61338">
        <w:rPr>
          <w:bCs/>
          <w:sz w:val="26"/>
          <w:szCs w:val="26"/>
        </w:rPr>
        <w:t xml:space="preserve"> dûment signé et indiquant que ladite copie est destiné</w:t>
      </w:r>
      <w:r>
        <w:rPr>
          <w:bCs/>
          <w:sz w:val="26"/>
          <w:szCs w:val="26"/>
        </w:rPr>
        <w:t>e</w:t>
      </w:r>
      <w:r w:rsidRPr="00B61338">
        <w:rPr>
          <w:bCs/>
          <w:sz w:val="26"/>
          <w:szCs w:val="26"/>
        </w:rPr>
        <w:t xml:space="preserve"> à former titre pour le nantissement du marché.</w:t>
      </w:r>
    </w:p>
    <w:p w14:paraId="589FEA52" w14:textId="77777777" w:rsidR="00957F56" w:rsidRDefault="00957F56" w:rsidP="00957F56">
      <w:pPr>
        <w:widowControl w:val="0"/>
        <w:tabs>
          <w:tab w:val="left" w:pos="11907"/>
        </w:tabs>
        <w:autoSpaceDE w:val="0"/>
        <w:autoSpaceDN w:val="0"/>
        <w:adjustRightInd w:val="0"/>
        <w:spacing w:before="240" w:line="240" w:lineRule="atLeast"/>
        <w:jc w:val="both"/>
        <w:rPr>
          <w:bCs/>
          <w:sz w:val="26"/>
          <w:szCs w:val="26"/>
        </w:rPr>
      </w:pPr>
      <w:r w:rsidRPr="002570A1">
        <w:rPr>
          <w:bCs/>
          <w:sz w:val="26"/>
          <w:szCs w:val="26"/>
        </w:rPr>
        <w:t>Les frais de timbre de l’original du marché et de « l’exemplaire unique » remis à l’entrepreneur sont à la charge de ce dernier.</w:t>
      </w:r>
    </w:p>
    <w:p w14:paraId="09ED221C" w14:textId="77777777" w:rsidR="00957F56" w:rsidRDefault="00957F56" w:rsidP="00957F56">
      <w:pPr>
        <w:widowControl w:val="0"/>
        <w:tabs>
          <w:tab w:val="left" w:pos="11907"/>
        </w:tabs>
        <w:autoSpaceDE w:val="0"/>
        <w:autoSpaceDN w:val="0"/>
        <w:adjustRightInd w:val="0"/>
        <w:spacing w:before="240" w:line="240" w:lineRule="atLeast"/>
        <w:jc w:val="both"/>
        <w:rPr>
          <w:b/>
          <w:bCs/>
          <w:sz w:val="26"/>
          <w:szCs w:val="26"/>
          <w:u w:val="single"/>
        </w:rPr>
      </w:pPr>
      <w:r w:rsidRPr="00B61338">
        <w:rPr>
          <w:b/>
          <w:bCs/>
          <w:sz w:val="26"/>
          <w:szCs w:val="26"/>
          <w:u w:val="single"/>
        </w:rPr>
        <w:t>ARTICLE 11</w:t>
      </w:r>
      <w:r w:rsidRPr="00B61338">
        <w:rPr>
          <w:b/>
          <w:bCs/>
          <w:sz w:val="26"/>
          <w:szCs w:val="26"/>
        </w:rPr>
        <w:t xml:space="preserve"> : </w:t>
      </w:r>
      <w:r w:rsidRPr="00B61338">
        <w:rPr>
          <w:b/>
          <w:bCs/>
          <w:sz w:val="26"/>
          <w:szCs w:val="26"/>
          <w:u w:val="single"/>
        </w:rPr>
        <w:t>SOUS TRAITANCE.</w:t>
      </w:r>
    </w:p>
    <w:p w14:paraId="6942493C" w14:textId="77777777" w:rsidR="00957F56" w:rsidRPr="002570A1" w:rsidRDefault="00957F56" w:rsidP="00957F56">
      <w:pPr>
        <w:widowControl w:val="0"/>
        <w:tabs>
          <w:tab w:val="left" w:pos="11907"/>
        </w:tabs>
        <w:autoSpaceDE w:val="0"/>
        <w:autoSpaceDN w:val="0"/>
        <w:adjustRightInd w:val="0"/>
        <w:spacing w:before="240" w:line="240" w:lineRule="atLeast"/>
        <w:ind w:left="-66"/>
        <w:jc w:val="both"/>
        <w:rPr>
          <w:sz w:val="26"/>
          <w:szCs w:val="26"/>
        </w:rPr>
      </w:pPr>
      <w:r w:rsidRPr="002570A1">
        <w:rPr>
          <w:sz w:val="26"/>
          <w:szCs w:val="26"/>
        </w:rPr>
        <w:t>Si l’entrepreneur envisage de sous-traiter une partie du marché, il doit requérir l’accord préalable du maître d’ouvrage auquel il est notifié la nature des prestations, l’identité, la raison ou la dénomination sociale, et l’adresse des sous-traitants et une copie conforme du contrat de la sous-traitance.</w:t>
      </w:r>
    </w:p>
    <w:p w14:paraId="2F00846D" w14:textId="77777777" w:rsidR="00957F56" w:rsidRPr="002570A1" w:rsidRDefault="00957F56" w:rsidP="00957F56">
      <w:pPr>
        <w:widowControl w:val="0"/>
        <w:tabs>
          <w:tab w:val="left" w:pos="11907"/>
        </w:tabs>
        <w:autoSpaceDE w:val="0"/>
        <w:autoSpaceDN w:val="0"/>
        <w:adjustRightInd w:val="0"/>
        <w:spacing w:line="240" w:lineRule="atLeast"/>
        <w:ind w:left="-66"/>
        <w:jc w:val="both"/>
        <w:rPr>
          <w:sz w:val="26"/>
          <w:szCs w:val="26"/>
        </w:rPr>
      </w:pPr>
      <w:r w:rsidRPr="002570A1">
        <w:rPr>
          <w:sz w:val="26"/>
          <w:szCs w:val="26"/>
        </w:rPr>
        <w:t>La sous-traitance ne peut en aucun cas dépasser cinquante pour cent (50%) du montant du marché ni porter sur le lot ou le corps d’état principal du marché.</w:t>
      </w:r>
    </w:p>
    <w:p w14:paraId="41E50637" w14:textId="77777777" w:rsidR="00957F56" w:rsidRDefault="00957F56" w:rsidP="00957F56">
      <w:pPr>
        <w:widowControl w:val="0"/>
        <w:tabs>
          <w:tab w:val="left" w:pos="11907"/>
        </w:tabs>
        <w:autoSpaceDE w:val="0"/>
        <w:autoSpaceDN w:val="0"/>
        <w:adjustRightInd w:val="0"/>
        <w:spacing w:before="240" w:line="240" w:lineRule="atLeast"/>
        <w:ind w:left="-66"/>
        <w:jc w:val="both"/>
        <w:rPr>
          <w:sz w:val="26"/>
          <w:szCs w:val="26"/>
        </w:rPr>
      </w:pPr>
      <w:r w:rsidRPr="00B61338">
        <w:rPr>
          <w:sz w:val="26"/>
          <w:szCs w:val="26"/>
        </w:rPr>
        <w:t>La sous-traitance se fera en application de l'article 141 du règlement relatif aux conditions et formes de passation des marchés de l'université du 22/08/2014.</w:t>
      </w:r>
    </w:p>
    <w:p w14:paraId="0A2C43CD" w14:textId="77777777" w:rsidR="00957F56" w:rsidRDefault="00957F56" w:rsidP="00957F56">
      <w:pPr>
        <w:widowControl w:val="0"/>
        <w:tabs>
          <w:tab w:val="left" w:pos="11907"/>
        </w:tabs>
        <w:autoSpaceDE w:val="0"/>
        <w:autoSpaceDN w:val="0"/>
        <w:adjustRightInd w:val="0"/>
        <w:spacing w:line="240" w:lineRule="atLeast"/>
        <w:jc w:val="both"/>
        <w:rPr>
          <w:sz w:val="26"/>
          <w:szCs w:val="26"/>
        </w:rPr>
      </w:pPr>
    </w:p>
    <w:p w14:paraId="5F31BE73" w14:textId="77777777" w:rsidR="00957F56" w:rsidRPr="00B61338" w:rsidRDefault="00957F56" w:rsidP="00957F56">
      <w:pPr>
        <w:widowControl w:val="0"/>
        <w:tabs>
          <w:tab w:val="left" w:pos="11907"/>
        </w:tabs>
        <w:autoSpaceDE w:val="0"/>
        <w:autoSpaceDN w:val="0"/>
        <w:adjustRightInd w:val="0"/>
        <w:spacing w:line="240" w:lineRule="atLeast"/>
        <w:jc w:val="both"/>
        <w:rPr>
          <w:b/>
          <w:bCs/>
          <w:sz w:val="26"/>
          <w:szCs w:val="26"/>
          <w:u w:val="single"/>
        </w:rPr>
      </w:pPr>
      <w:r w:rsidRPr="00B61338">
        <w:rPr>
          <w:b/>
          <w:bCs/>
          <w:sz w:val="26"/>
          <w:szCs w:val="26"/>
          <w:u w:val="single"/>
        </w:rPr>
        <w:t>ARTICLE</w:t>
      </w:r>
      <w:r>
        <w:rPr>
          <w:b/>
          <w:bCs/>
          <w:sz w:val="26"/>
          <w:szCs w:val="26"/>
          <w:u w:val="single"/>
        </w:rPr>
        <w:t xml:space="preserve"> 12</w:t>
      </w:r>
      <w:r w:rsidRPr="00B61338">
        <w:rPr>
          <w:b/>
          <w:bCs/>
          <w:sz w:val="26"/>
          <w:szCs w:val="26"/>
        </w:rPr>
        <w:t xml:space="preserve"> : </w:t>
      </w:r>
      <w:r w:rsidRPr="00B61338">
        <w:rPr>
          <w:b/>
          <w:bCs/>
          <w:sz w:val="26"/>
          <w:szCs w:val="26"/>
          <w:u w:val="single"/>
        </w:rPr>
        <w:t>DELAI ET LIEUX DE L'EXECUTION</w:t>
      </w:r>
    </w:p>
    <w:p w14:paraId="12643DB6" w14:textId="77777777" w:rsidR="008E32FA" w:rsidRDefault="00957F56" w:rsidP="008E32FA">
      <w:pPr>
        <w:tabs>
          <w:tab w:val="left" w:pos="0"/>
          <w:tab w:val="left" w:pos="567"/>
          <w:tab w:val="left" w:pos="993"/>
          <w:tab w:val="left" w:pos="1985"/>
          <w:tab w:val="left" w:pos="2410"/>
        </w:tabs>
        <w:spacing w:before="240"/>
        <w:jc w:val="both"/>
        <w:rPr>
          <w:b/>
          <w:bCs/>
          <w:sz w:val="26"/>
          <w:szCs w:val="26"/>
        </w:rPr>
      </w:pPr>
      <w:r w:rsidRPr="00054984">
        <w:rPr>
          <w:sz w:val="26"/>
          <w:szCs w:val="26"/>
        </w:rPr>
        <w:t>L’entrepreneur devra exécuter les travaux désignés en objet dans un délai de</w:t>
      </w:r>
      <w:r>
        <w:rPr>
          <w:sz w:val="26"/>
          <w:szCs w:val="26"/>
        </w:rPr>
        <w:t xml:space="preserve"> : </w:t>
      </w:r>
      <w:r w:rsidR="00BB167D">
        <w:rPr>
          <w:b/>
          <w:bCs/>
          <w:sz w:val="26"/>
          <w:szCs w:val="26"/>
        </w:rPr>
        <w:t>QUATRE</w:t>
      </w:r>
      <w:r w:rsidRPr="00054984">
        <w:rPr>
          <w:b/>
          <w:bCs/>
          <w:sz w:val="26"/>
          <w:szCs w:val="26"/>
        </w:rPr>
        <w:t xml:space="preserve"> MOIS (</w:t>
      </w:r>
      <w:r w:rsidR="00BB167D">
        <w:rPr>
          <w:b/>
          <w:bCs/>
          <w:sz w:val="26"/>
          <w:szCs w:val="26"/>
        </w:rPr>
        <w:t>04</w:t>
      </w:r>
      <w:r w:rsidRPr="00054984">
        <w:rPr>
          <w:b/>
          <w:bCs/>
          <w:sz w:val="26"/>
          <w:szCs w:val="26"/>
        </w:rPr>
        <w:t>mois).</w:t>
      </w:r>
    </w:p>
    <w:p w14:paraId="2AA0333B" w14:textId="77777777" w:rsidR="00957F56" w:rsidRPr="00054984" w:rsidRDefault="00957F56" w:rsidP="008E32FA">
      <w:pPr>
        <w:tabs>
          <w:tab w:val="left" w:pos="0"/>
          <w:tab w:val="left" w:pos="567"/>
          <w:tab w:val="left" w:pos="993"/>
          <w:tab w:val="left" w:pos="1985"/>
          <w:tab w:val="left" w:pos="2410"/>
        </w:tabs>
        <w:spacing w:before="240"/>
        <w:jc w:val="both"/>
        <w:rPr>
          <w:sz w:val="26"/>
          <w:szCs w:val="26"/>
        </w:rPr>
      </w:pPr>
      <w:r w:rsidRPr="00054984">
        <w:rPr>
          <w:sz w:val="26"/>
          <w:szCs w:val="26"/>
        </w:rPr>
        <w:t>Le délai d’exécution court à partir de la date prévue par l’ordre de service prescrivant le commencement de l’exécution des travaux</w:t>
      </w:r>
    </w:p>
    <w:p w14:paraId="5EDA162E" w14:textId="77777777" w:rsidR="00957F56" w:rsidRDefault="00957F56" w:rsidP="00957F56">
      <w:pPr>
        <w:tabs>
          <w:tab w:val="left" w:pos="0"/>
          <w:tab w:val="left" w:pos="567"/>
          <w:tab w:val="left" w:pos="993"/>
          <w:tab w:val="left" w:pos="1985"/>
          <w:tab w:val="left" w:pos="2410"/>
        </w:tabs>
        <w:spacing w:before="240"/>
        <w:jc w:val="both"/>
        <w:rPr>
          <w:sz w:val="26"/>
          <w:szCs w:val="26"/>
        </w:rPr>
      </w:pPr>
      <w:r w:rsidRPr="00054984">
        <w:rPr>
          <w:sz w:val="26"/>
          <w:szCs w:val="26"/>
        </w:rPr>
        <w:t>Ce délai s’applique à l’achèvement de tous les travaux incombant au titulaire y compris le repliement des installations de chantier et la remise en état des terrains et lieux. (Non compris le repliement des installations de chantier et la remise en état des terrains et lieux)</w:t>
      </w:r>
    </w:p>
    <w:p w14:paraId="6F91C1F1" w14:textId="77777777" w:rsidR="00957F56" w:rsidRPr="00B61338" w:rsidRDefault="00957F56" w:rsidP="00957F56">
      <w:pPr>
        <w:widowControl w:val="0"/>
        <w:tabs>
          <w:tab w:val="left" w:pos="11907"/>
        </w:tabs>
        <w:autoSpaceDE w:val="0"/>
        <w:autoSpaceDN w:val="0"/>
        <w:adjustRightInd w:val="0"/>
        <w:spacing w:line="240" w:lineRule="atLeast"/>
        <w:jc w:val="both"/>
        <w:rPr>
          <w:b/>
          <w:bCs/>
          <w:sz w:val="26"/>
          <w:szCs w:val="26"/>
          <w:u w:val="single"/>
        </w:rPr>
      </w:pPr>
      <w:r w:rsidRPr="00B61338">
        <w:rPr>
          <w:b/>
          <w:bCs/>
          <w:sz w:val="26"/>
          <w:szCs w:val="26"/>
          <w:u w:val="single"/>
        </w:rPr>
        <w:lastRenderedPageBreak/>
        <w:t xml:space="preserve">ARTICLE </w:t>
      </w:r>
      <w:r>
        <w:rPr>
          <w:b/>
          <w:bCs/>
          <w:sz w:val="26"/>
          <w:szCs w:val="26"/>
          <w:u w:val="single"/>
        </w:rPr>
        <w:t>13</w:t>
      </w:r>
      <w:r w:rsidRPr="00B61338">
        <w:rPr>
          <w:b/>
          <w:bCs/>
          <w:sz w:val="26"/>
          <w:szCs w:val="26"/>
          <w:u w:val="single"/>
        </w:rPr>
        <w:t xml:space="preserve"> : NATURE DES PRIX</w:t>
      </w:r>
    </w:p>
    <w:p w14:paraId="45CA3595" w14:textId="77777777" w:rsidR="00957F56" w:rsidRDefault="00957F56" w:rsidP="00957F56">
      <w:pPr>
        <w:widowControl w:val="0"/>
        <w:tabs>
          <w:tab w:val="left" w:pos="11907"/>
        </w:tabs>
        <w:autoSpaceDE w:val="0"/>
        <w:autoSpaceDN w:val="0"/>
        <w:adjustRightInd w:val="0"/>
        <w:spacing w:line="240" w:lineRule="atLeast"/>
        <w:jc w:val="both"/>
        <w:rPr>
          <w:sz w:val="26"/>
          <w:szCs w:val="26"/>
        </w:rPr>
      </w:pPr>
    </w:p>
    <w:p w14:paraId="797678DB" w14:textId="77777777" w:rsidR="00957F56" w:rsidRPr="000D72C4" w:rsidRDefault="00957F56" w:rsidP="00957F56">
      <w:pPr>
        <w:widowControl w:val="0"/>
        <w:tabs>
          <w:tab w:val="left" w:pos="11907"/>
        </w:tabs>
        <w:autoSpaceDE w:val="0"/>
        <w:autoSpaceDN w:val="0"/>
        <w:adjustRightInd w:val="0"/>
        <w:spacing w:line="240" w:lineRule="atLeast"/>
        <w:jc w:val="both"/>
        <w:rPr>
          <w:sz w:val="26"/>
          <w:szCs w:val="26"/>
        </w:rPr>
      </w:pPr>
      <w:r w:rsidRPr="000D72C4">
        <w:rPr>
          <w:sz w:val="26"/>
          <w:szCs w:val="26"/>
        </w:rPr>
        <w:t xml:space="preserve">Le présent marché est à prix unitaires. </w:t>
      </w:r>
    </w:p>
    <w:p w14:paraId="510760B2" w14:textId="77777777" w:rsidR="00957F56" w:rsidRPr="000D72C4" w:rsidRDefault="00957F56" w:rsidP="00957F56">
      <w:pPr>
        <w:widowControl w:val="0"/>
        <w:tabs>
          <w:tab w:val="left" w:pos="11907"/>
        </w:tabs>
        <w:autoSpaceDE w:val="0"/>
        <w:autoSpaceDN w:val="0"/>
        <w:adjustRightInd w:val="0"/>
        <w:spacing w:line="240" w:lineRule="atLeast"/>
        <w:jc w:val="both"/>
        <w:rPr>
          <w:sz w:val="26"/>
          <w:szCs w:val="26"/>
        </w:rPr>
      </w:pPr>
      <w:r w:rsidRPr="000D72C4">
        <w:rPr>
          <w:sz w:val="26"/>
          <w:szCs w:val="26"/>
        </w:rPr>
        <w:t>Les sommes dues au titulaire du marché sont calculées par application des prix unitaires portés au bordereau des prix ou bordereau des prix détail estimatif, le cas échéant, joint au présent cahier des prescriptions spéciales, aux quantités réellement exécutées conformément au marché.</w:t>
      </w:r>
    </w:p>
    <w:p w14:paraId="23155F50" w14:textId="77777777" w:rsidR="00957F56" w:rsidRDefault="00957F56" w:rsidP="00957F56">
      <w:pPr>
        <w:widowControl w:val="0"/>
        <w:tabs>
          <w:tab w:val="left" w:pos="11907"/>
        </w:tabs>
        <w:autoSpaceDE w:val="0"/>
        <w:autoSpaceDN w:val="0"/>
        <w:adjustRightInd w:val="0"/>
        <w:spacing w:line="240" w:lineRule="atLeast"/>
        <w:jc w:val="both"/>
        <w:rPr>
          <w:sz w:val="26"/>
          <w:szCs w:val="26"/>
        </w:rPr>
      </w:pPr>
      <w:r w:rsidRPr="000D72C4">
        <w:rPr>
          <w:sz w:val="26"/>
          <w:szCs w:val="26"/>
        </w:rPr>
        <w:t>Les prix du marché sont réputés comprendre toutes les dépenses résultant de l’exécution des travaux y compris tous les droits, impôts, taxes, frais généraux, faux frais et assurer à l’entrepreneur une marge pour  bénéfice et risques  et d'une façon générale toutes les dépenses qui sont la conséquence nécessaire et directe du travail.</w:t>
      </w:r>
    </w:p>
    <w:p w14:paraId="05F640F4" w14:textId="77777777" w:rsidR="00957F56" w:rsidRPr="000D72C4" w:rsidRDefault="00957F56" w:rsidP="00957F56">
      <w:pPr>
        <w:widowControl w:val="0"/>
        <w:tabs>
          <w:tab w:val="left" w:pos="11907"/>
        </w:tabs>
        <w:autoSpaceDE w:val="0"/>
        <w:autoSpaceDN w:val="0"/>
        <w:adjustRightInd w:val="0"/>
        <w:spacing w:before="240" w:line="240" w:lineRule="atLeast"/>
        <w:jc w:val="both"/>
        <w:rPr>
          <w:b/>
          <w:bCs/>
          <w:sz w:val="26"/>
          <w:szCs w:val="26"/>
          <w:u w:val="single"/>
        </w:rPr>
      </w:pPr>
      <w:r w:rsidRPr="000D72C4">
        <w:rPr>
          <w:b/>
          <w:bCs/>
          <w:sz w:val="26"/>
          <w:szCs w:val="26"/>
          <w:u w:val="single"/>
        </w:rPr>
        <w:t>ARTICLE 14 : REVISION DES PRIX</w:t>
      </w:r>
    </w:p>
    <w:p w14:paraId="53268FA8" w14:textId="77777777" w:rsidR="00957F56" w:rsidRPr="000D72C4" w:rsidRDefault="00957F56" w:rsidP="00957F56">
      <w:pPr>
        <w:widowControl w:val="0"/>
        <w:tabs>
          <w:tab w:val="left" w:pos="11907"/>
        </w:tabs>
        <w:autoSpaceDE w:val="0"/>
        <w:autoSpaceDN w:val="0"/>
        <w:adjustRightInd w:val="0"/>
        <w:spacing w:before="240" w:line="240" w:lineRule="atLeast"/>
        <w:jc w:val="both"/>
        <w:rPr>
          <w:sz w:val="26"/>
          <w:szCs w:val="26"/>
        </w:rPr>
      </w:pPr>
      <w:r w:rsidRPr="000D72C4">
        <w:rPr>
          <w:sz w:val="26"/>
          <w:szCs w:val="26"/>
        </w:rPr>
        <w:t xml:space="preserve">Les prix du marché sont fermes et non révisables. </w:t>
      </w:r>
    </w:p>
    <w:p w14:paraId="0961F0A8" w14:textId="77777777" w:rsidR="00957F56" w:rsidRDefault="00957F56" w:rsidP="00957F56">
      <w:pPr>
        <w:widowControl w:val="0"/>
        <w:tabs>
          <w:tab w:val="left" w:pos="11907"/>
        </w:tabs>
        <w:autoSpaceDE w:val="0"/>
        <w:autoSpaceDN w:val="0"/>
        <w:adjustRightInd w:val="0"/>
        <w:spacing w:after="240" w:line="240" w:lineRule="atLeast"/>
        <w:jc w:val="both"/>
        <w:rPr>
          <w:sz w:val="26"/>
          <w:szCs w:val="26"/>
        </w:rPr>
      </w:pPr>
      <w:r w:rsidRPr="000D72C4">
        <w:rPr>
          <w:sz w:val="26"/>
          <w:szCs w:val="26"/>
        </w:rPr>
        <w:t xml:space="preserve">Toutefois, ces prix peuvent être révisés si l’approbation du marché n’a pas été notifiée à l’attributaire dans les délais fixés par l’article </w:t>
      </w:r>
      <w:r>
        <w:rPr>
          <w:sz w:val="26"/>
          <w:szCs w:val="26"/>
        </w:rPr>
        <w:t>5</w:t>
      </w:r>
      <w:r w:rsidRPr="000D72C4">
        <w:rPr>
          <w:sz w:val="26"/>
          <w:szCs w:val="26"/>
        </w:rPr>
        <w:t xml:space="preserve"> du présent cahier des prescriptions spéciales et que l’attributaire maintient son offre. Dans ce cas, le prix du marché sera révisé par application de la formule suivante : </w:t>
      </w:r>
    </w:p>
    <w:p w14:paraId="0D5A2198" w14:textId="77777777" w:rsidR="00957F56" w:rsidRPr="00595A5F" w:rsidRDefault="00957F56" w:rsidP="00957F56">
      <w:pPr>
        <w:widowControl w:val="0"/>
        <w:tabs>
          <w:tab w:val="left" w:pos="11907"/>
        </w:tabs>
        <w:autoSpaceDE w:val="0"/>
        <w:autoSpaceDN w:val="0"/>
        <w:adjustRightInd w:val="0"/>
        <w:spacing w:line="240" w:lineRule="atLeast"/>
        <w:jc w:val="both"/>
        <w:rPr>
          <w:sz w:val="26"/>
          <w:szCs w:val="26"/>
        </w:rPr>
      </w:pPr>
      <w:r w:rsidRPr="00595A5F">
        <w:rPr>
          <w:sz w:val="26"/>
          <w:szCs w:val="26"/>
        </w:rPr>
        <w:t>P = Po [k +a (I/Io)] où</w:t>
      </w:r>
    </w:p>
    <w:p w14:paraId="55C77F69" w14:textId="77777777" w:rsidR="00957F56" w:rsidRPr="000D72C4" w:rsidRDefault="00957F56" w:rsidP="00957F56">
      <w:pPr>
        <w:widowControl w:val="0"/>
        <w:tabs>
          <w:tab w:val="left" w:pos="11907"/>
        </w:tabs>
        <w:autoSpaceDE w:val="0"/>
        <w:autoSpaceDN w:val="0"/>
        <w:adjustRightInd w:val="0"/>
        <w:spacing w:line="240" w:lineRule="atLeast"/>
        <w:jc w:val="both"/>
        <w:rPr>
          <w:sz w:val="26"/>
          <w:szCs w:val="26"/>
        </w:rPr>
      </w:pPr>
      <w:r w:rsidRPr="000D72C4">
        <w:rPr>
          <w:sz w:val="26"/>
          <w:szCs w:val="26"/>
        </w:rPr>
        <w:t xml:space="preserve">P : est le montant hors taxe révisé de la prestation considérée ; </w:t>
      </w:r>
    </w:p>
    <w:p w14:paraId="616FCC03" w14:textId="77777777" w:rsidR="00957F56" w:rsidRPr="000D72C4" w:rsidRDefault="00957F56" w:rsidP="00957F56">
      <w:pPr>
        <w:widowControl w:val="0"/>
        <w:tabs>
          <w:tab w:val="left" w:pos="11907"/>
        </w:tabs>
        <w:autoSpaceDE w:val="0"/>
        <w:autoSpaceDN w:val="0"/>
        <w:adjustRightInd w:val="0"/>
        <w:spacing w:line="240" w:lineRule="atLeast"/>
        <w:jc w:val="both"/>
        <w:rPr>
          <w:sz w:val="26"/>
          <w:szCs w:val="26"/>
        </w:rPr>
      </w:pPr>
      <w:r w:rsidRPr="000D72C4">
        <w:rPr>
          <w:sz w:val="26"/>
          <w:szCs w:val="26"/>
        </w:rPr>
        <w:t xml:space="preserve">Po : le montant initial hors taxe de cette même prestation ; </w:t>
      </w:r>
    </w:p>
    <w:p w14:paraId="18F28C5F" w14:textId="77777777" w:rsidR="00957F56" w:rsidRPr="000D72C4" w:rsidRDefault="00957F56" w:rsidP="00957F56">
      <w:pPr>
        <w:widowControl w:val="0"/>
        <w:tabs>
          <w:tab w:val="left" w:pos="11907"/>
        </w:tabs>
        <w:autoSpaceDE w:val="0"/>
        <w:autoSpaceDN w:val="0"/>
        <w:adjustRightInd w:val="0"/>
        <w:spacing w:line="240" w:lineRule="atLeast"/>
        <w:jc w:val="both"/>
        <w:rPr>
          <w:sz w:val="26"/>
          <w:szCs w:val="26"/>
        </w:rPr>
      </w:pPr>
      <w:r w:rsidRPr="000D72C4">
        <w:rPr>
          <w:sz w:val="26"/>
          <w:szCs w:val="26"/>
        </w:rPr>
        <w:t xml:space="preserve">K : est la partie fixe ; </w:t>
      </w:r>
    </w:p>
    <w:p w14:paraId="2BFFE6F7" w14:textId="77777777" w:rsidR="00957F56" w:rsidRPr="000D72C4" w:rsidRDefault="00957F56" w:rsidP="00957F56">
      <w:pPr>
        <w:widowControl w:val="0"/>
        <w:tabs>
          <w:tab w:val="left" w:pos="11907"/>
        </w:tabs>
        <w:autoSpaceDE w:val="0"/>
        <w:autoSpaceDN w:val="0"/>
        <w:adjustRightInd w:val="0"/>
        <w:spacing w:line="240" w:lineRule="atLeast"/>
        <w:jc w:val="both"/>
        <w:rPr>
          <w:sz w:val="26"/>
          <w:szCs w:val="26"/>
        </w:rPr>
      </w:pPr>
      <w:r w:rsidRPr="000D72C4">
        <w:rPr>
          <w:sz w:val="26"/>
          <w:szCs w:val="26"/>
        </w:rPr>
        <w:t xml:space="preserve">K, a, b, c ... sont des coefficients invariables ; </w:t>
      </w:r>
    </w:p>
    <w:p w14:paraId="134C4C07" w14:textId="77777777" w:rsidR="00957F56" w:rsidRPr="000D72C4" w:rsidRDefault="00957F56" w:rsidP="00957F56">
      <w:pPr>
        <w:widowControl w:val="0"/>
        <w:tabs>
          <w:tab w:val="left" w:pos="11907"/>
        </w:tabs>
        <w:autoSpaceDE w:val="0"/>
        <w:autoSpaceDN w:val="0"/>
        <w:adjustRightInd w:val="0"/>
        <w:spacing w:line="240" w:lineRule="atLeast"/>
        <w:jc w:val="both"/>
        <w:rPr>
          <w:sz w:val="26"/>
          <w:szCs w:val="26"/>
        </w:rPr>
      </w:pPr>
      <w:r w:rsidRPr="000D72C4">
        <w:rPr>
          <w:sz w:val="26"/>
          <w:szCs w:val="26"/>
        </w:rPr>
        <w:t xml:space="preserve">P/Po : étant le coefficient de révision des prix ; </w:t>
      </w:r>
    </w:p>
    <w:p w14:paraId="710D6828" w14:textId="77777777" w:rsidR="00957F56" w:rsidRPr="000D72C4" w:rsidRDefault="00957F56" w:rsidP="00957F56">
      <w:pPr>
        <w:widowControl w:val="0"/>
        <w:tabs>
          <w:tab w:val="left" w:pos="11907"/>
        </w:tabs>
        <w:autoSpaceDE w:val="0"/>
        <w:autoSpaceDN w:val="0"/>
        <w:adjustRightInd w:val="0"/>
        <w:spacing w:line="240" w:lineRule="atLeast"/>
        <w:jc w:val="both"/>
        <w:rPr>
          <w:sz w:val="26"/>
          <w:szCs w:val="26"/>
        </w:rPr>
      </w:pPr>
      <w:r w:rsidRPr="000D72C4">
        <w:rPr>
          <w:sz w:val="26"/>
          <w:szCs w:val="26"/>
        </w:rPr>
        <w:t xml:space="preserve">Io : est la  valeur de l’index global relatif à la prestation considérée au mois qui suit la date de l'expiration du délai prévu pour la notification de l'approbation des marchés passés à prix fermes qui deviennent révisables en application de l'alinéa 4 du § 2 de l'article </w:t>
      </w:r>
      <w:r>
        <w:rPr>
          <w:sz w:val="26"/>
          <w:szCs w:val="26"/>
        </w:rPr>
        <w:t>12 du règlement des marchés de l’université</w:t>
      </w:r>
      <w:r w:rsidRPr="000D72C4">
        <w:rPr>
          <w:sz w:val="26"/>
          <w:szCs w:val="26"/>
        </w:rPr>
        <w:t xml:space="preserve"> ; </w:t>
      </w:r>
    </w:p>
    <w:p w14:paraId="2A61A88A" w14:textId="77777777" w:rsidR="00957F56" w:rsidRDefault="00957F56" w:rsidP="00957F56">
      <w:pPr>
        <w:widowControl w:val="0"/>
        <w:tabs>
          <w:tab w:val="left" w:pos="11907"/>
        </w:tabs>
        <w:autoSpaceDE w:val="0"/>
        <w:autoSpaceDN w:val="0"/>
        <w:adjustRightInd w:val="0"/>
        <w:spacing w:line="240" w:lineRule="atLeast"/>
        <w:jc w:val="both"/>
        <w:rPr>
          <w:sz w:val="26"/>
          <w:szCs w:val="26"/>
        </w:rPr>
      </w:pPr>
      <w:r w:rsidRPr="000D72C4">
        <w:rPr>
          <w:sz w:val="26"/>
          <w:szCs w:val="26"/>
        </w:rPr>
        <w:t>I : est la valeur de l’index global du mois de la date de l'exigibilité de la révision.</w:t>
      </w:r>
    </w:p>
    <w:p w14:paraId="7F8B8015" w14:textId="77777777" w:rsidR="004656F0" w:rsidRDefault="004656F0" w:rsidP="00957F56">
      <w:pPr>
        <w:widowControl w:val="0"/>
        <w:tabs>
          <w:tab w:val="left" w:pos="11907"/>
        </w:tabs>
        <w:autoSpaceDE w:val="0"/>
        <w:autoSpaceDN w:val="0"/>
        <w:adjustRightInd w:val="0"/>
        <w:spacing w:line="240" w:lineRule="atLeast"/>
        <w:jc w:val="both"/>
        <w:rPr>
          <w:sz w:val="26"/>
          <w:szCs w:val="26"/>
        </w:rPr>
      </w:pPr>
    </w:p>
    <w:p w14:paraId="25BDB08C" w14:textId="77777777" w:rsidR="004656F0" w:rsidRPr="000D72C4" w:rsidRDefault="004656F0" w:rsidP="00957F56">
      <w:pPr>
        <w:widowControl w:val="0"/>
        <w:tabs>
          <w:tab w:val="left" w:pos="11907"/>
        </w:tabs>
        <w:autoSpaceDE w:val="0"/>
        <w:autoSpaceDN w:val="0"/>
        <w:adjustRightInd w:val="0"/>
        <w:spacing w:line="240" w:lineRule="atLeast"/>
        <w:jc w:val="both"/>
        <w:rPr>
          <w:sz w:val="26"/>
          <w:szCs w:val="26"/>
        </w:rPr>
      </w:pPr>
    </w:p>
    <w:p w14:paraId="792ABBB4" w14:textId="77777777" w:rsidR="00957F56" w:rsidRPr="00B61338" w:rsidRDefault="00957F56" w:rsidP="00957F56">
      <w:pPr>
        <w:widowControl w:val="0"/>
        <w:tabs>
          <w:tab w:val="left" w:pos="11907"/>
        </w:tabs>
        <w:autoSpaceDE w:val="0"/>
        <w:autoSpaceDN w:val="0"/>
        <w:adjustRightInd w:val="0"/>
        <w:spacing w:before="240" w:line="240" w:lineRule="atLeast"/>
        <w:jc w:val="both"/>
        <w:rPr>
          <w:b/>
          <w:bCs/>
          <w:sz w:val="26"/>
          <w:szCs w:val="26"/>
          <w:u w:val="single"/>
        </w:rPr>
      </w:pPr>
      <w:r w:rsidRPr="00B61338">
        <w:rPr>
          <w:b/>
          <w:bCs/>
          <w:sz w:val="26"/>
          <w:szCs w:val="26"/>
          <w:u w:val="single"/>
        </w:rPr>
        <w:t xml:space="preserve">ARTICLE </w:t>
      </w:r>
      <w:r>
        <w:rPr>
          <w:b/>
          <w:bCs/>
          <w:sz w:val="26"/>
          <w:szCs w:val="26"/>
          <w:u w:val="single"/>
        </w:rPr>
        <w:t>15</w:t>
      </w:r>
      <w:r w:rsidRPr="00B61338">
        <w:rPr>
          <w:b/>
          <w:bCs/>
          <w:sz w:val="26"/>
          <w:szCs w:val="26"/>
        </w:rPr>
        <w:t xml:space="preserve"> : </w:t>
      </w:r>
      <w:r w:rsidRPr="00B61338">
        <w:rPr>
          <w:b/>
          <w:bCs/>
          <w:sz w:val="26"/>
          <w:szCs w:val="26"/>
          <w:u w:val="single"/>
        </w:rPr>
        <w:t>CAUTIONNEMENT PROVISOIRE ET DEFINITIF</w:t>
      </w:r>
    </w:p>
    <w:p w14:paraId="776FE837" w14:textId="77777777" w:rsidR="00957F56" w:rsidRPr="00310FFE" w:rsidRDefault="00957F56" w:rsidP="007E6445">
      <w:pPr>
        <w:tabs>
          <w:tab w:val="left" w:pos="567"/>
          <w:tab w:val="left" w:pos="851"/>
          <w:tab w:val="left" w:pos="992"/>
          <w:tab w:val="left" w:pos="1985"/>
          <w:tab w:val="left" w:pos="2410"/>
          <w:tab w:val="left" w:pos="9923"/>
        </w:tabs>
        <w:spacing w:before="240"/>
        <w:jc w:val="both"/>
        <w:rPr>
          <w:rFonts w:asciiTheme="majorBidi" w:hAnsiTheme="majorBidi" w:cstheme="majorBidi"/>
          <w:b/>
          <w:bCs/>
          <w:u w:val="single"/>
        </w:rPr>
      </w:pPr>
      <w:r w:rsidRPr="0032559E">
        <w:rPr>
          <w:sz w:val="26"/>
          <w:szCs w:val="26"/>
        </w:rPr>
        <w:t xml:space="preserve">Le montant du cautionnement provisoire est fixé à : </w:t>
      </w:r>
      <w:r w:rsidR="00CE7CCE">
        <w:rPr>
          <w:rFonts w:asciiTheme="majorBidi" w:hAnsiTheme="majorBidi" w:cstheme="majorBidi"/>
          <w:b/>
          <w:bCs/>
          <w:u w:val="single"/>
        </w:rPr>
        <w:t>QUINZE</w:t>
      </w:r>
      <w:r w:rsidRPr="00310FFE">
        <w:rPr>
          <w:rFonts w:asciiTheme="majorBidi" w:hAnsiTheme="majorBidi" w:cstheme="majorBidi"/>
          <w:b/>
          <w:bCs/>
          <w:u w:val="single"/>
        </w:rPr>
        <w:t xml:space="preserve"> mille Dirhams </w:t>
      </w:r>
      <w:r w:rsidR="007E6445">
        <w:rPr>
          <w:rFonts w:asciiTheme="majorBidi" w:hAnsiTheme="majorBidi" w:cstheme="majorBidi"/>
          <w:b/>
          <w:bCs/>
          <w:u w:val="single"/>
        </w:rPr>
        <w:t>(</w:t>
      </w:r>
      <w:r w:rsidR="00CE7CCE">
        <w:rPr>
          <w:rFonts w:asciiTheme="majorBidi" w:hAnsiTheme="majorBidi" w:cstheme="majorBidi"/>
          <w:b/>
          <w:bCs/>
          <w:u w:val="single"/>
        </w:rPr>
        <w:t>1</w:t>
      </w:r>
      <w:r w:rsidR="007E6445">
        <w:rPr>
          <w:rFonts w:asciiTheme="majorBidi" w:hAnsiTheme="majorBidi" w:cstheme="majorBidi"/>
          <w:b/>
          <w:bCs/>
          <w:u w:val="single"/>
        </w:rPr>
        <w:t>5</w:t>
      </w:r>
      <w:r w:rsidRPr="0032559E">
        <w:rPr>
          <w:rFonts w:asciiTheme="majorBidi" w:hAnsiTheme="majorBidi" w:cstheme="majorBidi"/>
          <w:b/>
          <w:bCs/>
          <w:u w:val="single"/>
        </w:rPr>
        <w:t>.000,00DH)</w:t>
      </w:r>
      <w:r w:rsidRPr="00310FFE">
        <w:rPr>
          <w:rFonts w:asciiTheme="majorBidi" w:hAnsiTheme="majorBidi" w:cstheme="majorBidi"/>
          <w:b/>
          <w:bCs/>
          <w:u w:val="single"/>
        </w:rPr>
        <w:t>.)</w:t>
      </w:r>
    </w:p>
    <w:p w14:paraId="1B2C81B1" w14:textId="77777777" w:rsidR="00957F56" w:rsidRPr="00B61338" w:rsidRDefault="00957F56" w:rsidP="00957F56">
      <w:pPr>
        <w:tabs>
          <w:tab w:val="left" w:pos="567"/>
          <w:tab w:val="left" w:pos="851"/>
          <w:tab w:val="left" w:pos="992"/>
          <w:tab w:val="left" w:pos="1985"/>
          <w:tab w:val="left" w:pos="2410"/>
        </w:tabs>
        <w:spacing w:before="240"/>
        <w:jc w:val="both"/>
        <w:rPr>
          <w:sz w:val="26"/>
          <w:szCs w:val="26"/>
        </w:rPr>
      </w:pPr>
      <w:r w:rsidRPr="00B61338">
        <w:rPr>
          <w:sz w:val="26"/>
          <w:szCs w:val="26"/>
        </w:rPr>
        <w:t>Le montant du cautionnement définitif est fixé à trois pour cent (3%) du montant initial du marché</w:t>
      </w:r>
      <w:r>
        <w:rPr>
          <w:sz w:val="26"/>
          <w:szCs w:val="26"/>
        </w:rPr>
        <w:t>.</w:t>
      </w:r>
    </w:p>
    <w:p w14:paraId="15781295" w14:textId="77777777" w:rsidR="00957F56" w:rsidRPr="00B61338" w:rsidRDefault="00957F56" w:rsidP="00957F56">
      <w:pPr>
        <w:tabs>
          <w:tab w:val="left" w:pos="567"/>
          <w:tab w:val="left" w:pos="851"/>
          <w:tab w:val="left" w:pos="992"/>
          <w:tab w:val="left" w:pos="1985"/>
          <w:tab w:val="left" w:pos="2410"/>
        </w:tabs>
        <w:spacing w:before="240"/>
        <w:jc w:val="both"/>
        <w:rPr>
          <w:sz w:val="26"/>
          <w:szCs w:val="26"/>
        </w:rPr>
      </w:pPr>
      <w:r w:rsidRPr="00B61338">
        <w:rPr>
          <w:sz w:val="26"/>
          <w:szCs w:val="26"/>
        </w:rPr>
        <w:t>Si l’entrepreneur ne réalise pas le cautionnement définitif dans un délai de 30 jours qui suivent la notification de l’approbation du présent marché, le montant du cautionnement provisoire fixé ci-dessus reste acquis au maître d’ouvrage.</w:t>
      </w:r>
    </w:p>
    <w:p w14:paraId="3A6DA935" w14:textId="77777777" w:rsidR="00957F56" w:rsidRDefault="00957F56" w:rsidP="00957F56">
      <w:pPr>
        <w:widowControl w:val="0"/>
        <w:tabs>
          <w:tab w:val="left" w:pos="11907"/>
        </w:tabs>
        <w:autoSpaceDE w:val="0"/>
        <w:autoSpaceDN w:val="0"/>
        <w:adjustRightInd w:val="0"/>
        <w:spacing w:before="240" w:after="240" w:line="240" w:lineRule="atLeast"/>
        <w:jc w:val="both"/>
        <w:rPr>
          <w:sz w:val="26"/>
          <w:szCs w:val="26"/>
        </w:rPr>
      </w:pPr>
      <w:r w:rsidRPr="00D055C1">
        <w:rPr>
          <w:sz w:val="26"/>
          <w:szCs w:val="26"/>
        </w:rPr>
        <w:t>Le cautionnement définitif sera restitué ou la caution qui le remplace est libérée à la suite d’une mainlevée délivrée par le maître d’ouvrage dans un délai maximum de trois mois suivant la date de la réception définitive des travaux.</w:t>
      </w:r>
    </w:p>
    <w:p w14:paraId="1C01303F" w14:textId="77777777" w:rsidR="00EB3078" w:rsidRDefault="00EB3078" w:rsidP="00957F56">
      <w:pPr>
        <w:widowControl w:val="0"/>
        <w:tabs>
          <w:tab w:val="left" w:pos="11907"/>
        </w:tabs>
        <w:autoSpaceDE w:val="0"/>
        <w:autoSpaceDN w:val="0"/>
        <w:adjustRightInd w:val="0"/>
        <w:spacing w:before="240" w:after="240" w:line="240" w:lineRule="atLeast"/>
        <w:jc w:val="both"/>
        <w:rPr>
          <w:sz w:val="26"/>
          <w:szCs w:val="26"/>
        </w:rPr>
      </w:pPr>
    </w:p>
    <w:p w14:paraId="74A49A21" w14:textId="77777777" w:rsidR="007E6445" w:rsidRDefault="007E6445" w:rsidP="00957F56">
      <w:pPr>
        <w:tabs>
          <w:tab w:val="left" w:pos="567"/>
          <w:tab w:val="left" w:pos="993"/>
          <w:tab w:val="left" w:pos="1985"/>
          <w:tab w:val="left" w:pos="10490"/>
        </w:tabs>
        <w:jc w:val="both"/>
        <w:rPr>
          <w:b/>
          <w:sz w:val="26"/>
          <w:szCs w:val="26"/>
          <w:u w:val="single"/>
        </w:rPr>
      </w:pPr>
    </w:p>
    <w:p w14:paraId="69B9DB7F" w14:textId="77777777" w:rsidR="00957F56" w:rsidRPr="00B61338" w:rsidRDefault="00957F56" w:rsidP="00957F56">
      <w:pPr>
        <w:tabs>
          <w:tab w:val="left" w:pos="567"/>
          <w:tab w:val="left" w:pos="993"/>
          <w:tab w:val="left" w:pos="1985"/>
          <w:tab w:val="left" w:pos="10490"/>
        </w:tabs>
        <w:jc w:val="both"/>
        <w:rPr>
          <w:b/>
          <w:sz w:val="26"/>
          <w:szCs w:val="26"/>
          <w:u w:val="single"/>
        </w:rPr>
      </w:pPr>
      <w:r w:rsidRPr="00B61338">
        <w:rPr>
          <w:b/>
          <w:sz w:val="26"/>
          <w:szCs w:val="26"/>
          <w:u w:val="single"/>
        </w:rPr>
        <w:t xml:space="preserve">ARTICLE </w:t>
      </w:r>
      <w:r>
        <w:rPr>
          <w:b/>
          <w:sz w:val="26"/>
          <w:szCs w:val="26"/>
          <w:u w:val="single"/>
        </w:rPr>
        <w:t>16</w:t>
      </w:r>
      <w:r w:rsidRPr="00B61338">
        <w:rPr>
          <w:b/>
          <w:sz w:val="26"/>
          <w:szCs w:val="26"/>
          <w:u w:val="single"/>
        </w:rPr>
        <w:t xml:space="preserve"> : RETENUE DE GARANTIE</w:t>
      </w:r>
    </w:p>
    <w:p w14:paraId="1A268C8D" w14:textId="77777777" w:rsidR="00957F56" w:rsidRDefault="00957F56" w:rsidP="00957F56">
      <w:pPr>
        <w:tabs>
          <w:tab w:val="left" w:pos="0"/>
          <w:tab w:val="left" w:pos="851"/>
          <w:tab w:val="left" w:pos="992"/>
          <w:tab w:val="left" w:pos="1985"/>
        </w:tabs>
        <w:spacing w:before="240" w:after="240"/>
        <w:jc w:val="both"/>
        <w:rPr>
          <w:sz w:val="26"/>
          <w:szCs w:val="26"/>
        </w:rPr>
      </w:pPr>
      <w:r w:rsidRPr="00B61338">
        <w:rPr>
          <w:sz w:val="26"/>
          <w:szCs w:val="26"/>
        </w:rPr>
        <w:t>Ilsera prélevéau titre de la retenue de garantie 10% du montant de</w:t>
      </w:r>
      <w:r w:rsidRPr="00B61338">
        <w:rPr>
          <w:sz w:val="26"/>
          <w:szCs w:val="26"/>
        </w:rPr>
        <w:tab/>
        <w:t xml:space="preserve">chaque acompte. Cette retenue cessera de croître lorsqu’elle atteindra 7% du montant initial du marché. </w:t>
      </w:r>
    </w:p>
    <w:p w14:paraId="53EAC8E6" w14:textId="77777777" w:rsidR="00957F56" w:rsidRPr="00293F62" w:rsidRDefault="00957F56" w:rsidP="00957F56">
      <w:pPr>
        <w:tabs>
          <w:tab w:val="left" w:pos="0"/>
          <w:tab w:val="left" w:pos="851"/>
          <w:tab w:val="left" w:pos="992"/>
          <w:tab w:val="left" w:pos="1985"/>
        </w:tabs>
        <w:spacing w:before="240"/>
        <w:jc w:val="left"/>
        <w:rPr>
          <w:sz w:val="26"/>
          <w:szCs w:val="26"/>
        </w:rPr>
      </w:pPr>
      <w:r w:rsidRPr="00293F62">
        <w:rPr>
          <w:sz w:val="26"/>
          <w:szCs w:val="26"/>
        </w:rPr>
        <w:t>La retenue de garantie peut être remplacée, à la demande de l'entrepreneur, par une caution personnelle et solidaire constituée dans les conditions prévues par la réglementation en vigueur.</w:t>
      </w:r>
    </w:p>
    <w:p w14:paraId="712A0AED" w14:textId="77777777" w:rsidR="00957F56" w:rsidRDefault="00957F56" w:rsidP="00957F56">
      <w:pPr>
        <w:tabs>
          <w:tab w:val="left" w:pos="0"/>
          <w:tab w:val="left" w:pos="851"/>
          <w:tab w:val="left" w:pos="992"/>
          <w:tab w:val="left" w:pos="1985"/>
        </w:tabs>
        <w:spacing w:before="240"/>
        <w:jc w:val="left"/>
        <w:rPr>
          <w:sz w:val="26"/>
          <w:szCs w:val="26"/>
        </w:rPr>
      </w:pPr>
      <w:r w:rsidRPr="00293F62">
        <w:rPr>
          <w:sz w:val="26"/>
          <w:szCs w:val="26"/>
        </w:rPr>
        <w:t>La retenue de garantie est restituée ou la caution qui la remplace est libérée à la suite d’une mainlevée délivrée par le maître d’ouvrage dans un délai maximum de trois mois suivant la date de la réception définitive des travaux.</w:t>
      </w:r>
    </w:p>
    <w:p w14:paraId="74F20B19" w14:textId="77777777" w:rsidR="00957F56" w:rsidRDefault="00957F56" w:rsidP="00957F56">
      <w:pPr>
        <w:widowControl w:val="0"/>
        <w:tabs>
          <w:tab w:val="left" w:pos="11907"/>
        </w:tabs>
        <w:autoSpaceDE w:val="0"/>
        <w:autoSpaceDN w:val="0"/>
        <w:adjustRightInd w:val="0"/>
        <w:spacing w:before="240" w:line="240" w:lineRule="atLeast"/>
        <w:jc w:val="both"/>
        <w:rPr>
          <w:b/>
          <w:bCs/>
          <w:sz w:val="26"/>
          <w:szCs w:val="26"/>
          <w:u w:val="single"/>
        </w:rPr>
      </w:pPr>
      <w:r w:rsidRPr="00B61338">
        <w:rPr>
          <w:b/>
          <w:bCs/>
          <w:sz w:val="26"/>
          <w:szCs w:val="26"/>
          <w:u w:val="single"/>
        </w:rPr>
        <w:t>ARTICLE 1</w:t>
      </w:r>
      <w:r>
        <w:rPr>
          <w:b/>
          <w:bCs/>
          <w:sz w:val="26"/>
          <w:szCs w:val="26"/>
          <w:u w:val="single"/>
        </w:rPr>
        <w:t>7</w:t>
      </w:r>
      <w:r w:rsidRPr="00B61338">
        <w:rPr>
          <w:b/>
          <w:bCs/>
          <w:sz w:val="26"/>
          <w:szCs w:val="26"/>
        </w:rPr>
        <w:t xml:space="preserve"> :</w:t>
      </w:r>
      <w:r w:rsidRPr="00B61338">
        <w:rPr>
          <w:b/>
          <w:bCs/>
          <w:sz w:val="26"/>
          <w:szCs w:val="26"/>
          <w:u w:val="single"/>
        </w:rPr>
        <w:t xml:space="preserve"> ASSURANCES ET RESPONSABILITE</w:t>
      </w:r>
    </w:p>
    <w:p w14:paraId="04A0B898" w14:textId="77777777" w:rsidR="00957F56" w:rsidRDefault="00957F56" w:rsidP="00957F56">
      <w:pPr>
        <w:tabs>
          <w:tab w:val="left" w:pos="0"/>
          <w:tab w:val="left" w:pos="851"/>
          <w:tab w:val="left" w:pos="992"/>
          <w:tab w:val="left" w:pos="1985"/>
        </w:tabs>
        <w:jc w:val="both"/>
        <w:rPr>
          <w:sz w:val="26"/>
          <w:szCs w:val="26"/>
        </w:rPr>
      </w:pPr>
    </w:p>
    <w:p w14:paraId="24D65219" w14:textId="77777777" w:rsidR="00957F56" w:rsidRDefault="00957F56" w:rsidP="00957F56">
      <w:pPr>
        <w:tabs>
          <w:tab w:val="left" w:pos="0"/>
          <w:tab w:val="left" w:pos="851"/>
          <w:tab w:val="left" w:pos="992"/>
          <w:tab w:val="left" w:pos="1985"/>
        </w:tabs>
        <w:jc w:val="both"/>
        <w:rPr>
          <w:sz w:val="26"/>
          <w:szCs w:val="26"/>
        </w:rPr>
      </w:pPr>
      <w:r w:rsidRPr="00293F62">
        <w:rPr>
          <w:sz w:val="26"/>
          <w:szCs w:val="26"/>
        </w:rPr>
        <w:t>L’entrepreneur doit adresser au maître d’ouvrage, avant tout commencement des travaux, les attestations des polices d’assurance qu’il doit souscrire et qui doivent couvrir les risques inhérents à l’exécution du marché et ce, conformément aux dispositions de l’article 2</w:t>
      </w:r>
      <w:r>
        <w:rPr>
          <w:sz w:val="26"/>
          <w:szCs w:val="26"/>
        </w:rPr>
        <w:t>5</w:t>
      </w:r>
      <w:r w:rsidRPr="00293F62">
        <w:rPr>
          <w:sz w:val="26"/>
          <w:szCs w:val="26"/>
        </w:rPr>
        <w:t xml:space="preserve"> du CCAG-Travaux tel qu’il a été modifié et complété.</w:t>
      </w:r>
    </w:p>
    <w:p w14:paraId="4D18495F" w14:textId="77777777" w:rsidR="00957F56" w:rsidRDefault="00957F56" w:rsidP="00957F56">
      <w:pPr>
        <w:widowControl w:val="0"/>
        <w:tabs>
          <w:tab w:val="left" w:pos="11907"/>
        </w:tabs>
        <w:autoSpaceDE w:val="0"/>
        <w:autoSpaceDN w:val="0"/>
        <w:adjustRightInd w:val="0"/>
        <w:spacing w:before="240" w:after="240" w:line="240" w:lineRule="atLeast"/>
        <w:jc w:val="both"/>
        <w:rPr>
          <w:b/>
          <w:bCs/>
          <w:sz w:val="26"/>
          <w:szCs w:val="26"/>
          <w:u w:val="single"/>
        </w:rPr>
      </w:pPr>
      <w:r w:rsidRPr="00293F62">
        <w:rPr>
          <w:b/>
          <w:bCs/>
          <w:sz w:val="26"/>
          <w:szCs w:val="26"/>
          <w:u w:val="single"/>
        </w:rPr>
        <w:t>ARTICLE 18 : APPROVISIONNEMENTS</w:t>
      </w:r>
    </w:p>
    <w:p w14:paraId="37C39582" w14:textId="77777777" w:rsidR="00957F56" w:rsidRPr="00293F62" w:rsidRDefault="00957F56" w:rsidP="00957F56">
      <w:pPr>
        <w:tabs>
          <w:tab w:val="left" w:pos="0"/>
          <w:tab w:val="left" w:pos="851"/>
          <w:tab w:val="left" w:pos="992"/>
          <w:tab w:val="left" w:pos="1985"/>
        </w:tabs>
        <w:spacing w:after="240"/>
        <w:jc w:val="both"/>
        <w:rPr>
          <w:sz w:val="26"/>
          <w:szCs w:val="26"/>
        </w:rPr>
      </w:pPr>
      <w:r w:rsidRPr="00293F62">
        <w:rPr>
          <w:sz w:val="26"/>
          <w:szCs w:val="26"/>
        </w:rPr>
        <w:t>Le présent marché ne prévoit pas d’acompte sur approvisionnements de matériaux et matières premières destinés à entrer dans la composition des travaux objet du marché.</w:t>
      </w:r>
    </w:p>
    <w:p w14:paraId="654B6774" w14:textId="77777777" w:rsidR="00957F56" w:rsidRPr="00631244" w:rsidRDefault="00957F56" w:rsidP="00957F56">
      <w:pPr>
        <w:overflowPunct w:val="0"/>
        <w:autoSpaceDE w:val="0"/>
        <w:autoSpaceDN w:val="0"/>
        <w:adjustRightInd w:val="0"/>
        <w:spacing w:before="240" w:after="240"/>
        <w:jc w:val="both"/>
        <w:textAlignment w:val="baseline"/>
        <w:rPr>
          <w:rFonts w:ascii="Eras Medium ITC" w:hAnsi="Eras Medium ITC" w:cs="Arial"/>
          <w:b/>
          <w:bCs/>
          <w:color w:val="0000FF"/>
          <w:u w:val="single"/>
        </w:rPr>
      </w:pPr>
      <w:r w:rsidRPr="007A4E3D">
        <w:rPr>
          <w:b/>
          <w:bCs/>
          <w:sz w:val="26"/>
          <w:szCs w:val="26"/>
          <w:u w:val="single"/>
        </w:rPr>
        <w:t xml:space="preserve">ARTICLE 19 : </w:t>
      </w:r>
      <w:r w:rsidRPr="00EC1478">
        <w:rPr>
          <w:b/>
          <w:bCs/>
          <w:caps/>
          <w:sz w:val="26"/>
          <w:szCs w:val="26"/>
          <w:u w:val="single"/>
        </w:rPr>
        <w:t>Relation entre divers INTERVENANTS sur le chantier</w:t>
      </w:r>
      <w:r w:rsidRPr="00616BCA">
        <w:rPr>
          <w:rFonts w:ascii="Eras Medium ITC" w:hAnsi="Eras Medium ITC" w:cs="Arial"/>
          <w:b/>
          <w:bCs/>
          <w:caps/>
          <w:u w:val="single"/>
        </w:rPr>
        <w:t> </w:t>
      </w:r>
    </w:p>
    <w:p w14:paraId="18CCB512" w14:textId="77777777" w:rsidR="00957F56" w:rsidRPr="00293F62" w:rsidRDefault="00957F56" w:rsidP="00957F56">
      <w:pPr>
        <w:tabs>
          <w:tab w:val="left" w:pos="0"/>
          <w:tab w:val="left" w:pos="851"/>
          <w:tab w:val="left" w:pos="992"/>
          <w:tab w:val="left" w:pos="1985"/>
        </w:tabs>
        <w:spacing w:after="240"/>
        <w:jc w:val="both"/>
        <w:rPr>
          <w:sz w:val="26"/>
          <w:szCs w:val="26"/>
        </w:rPr>
      </w:pPr>
      <w:r w:rsidRPr="00293F62">
        <w:rPr>
          <w:sz w:val="26"/>
          <w:szCs w:val="26"/>
        </w:rPr>
        <w:t>Conformément à l’article 32 du CCAG-Travaux, l’entrepreneur veillera au bon ordre du chantier, assurera la coordination des travaux et la sécurité des travailleurs.</w:t>
      </w:r>
    </w:p>
    <w:p w14:paraId="004B248C" w14:textId="77777777" w:rsidR="00957F56" w:rsidRDefault="00957F56" w:rsidP="00957F56">
      <w:pPr>
        <w:tabs>
          <w:tab w:val="left" w:pos="0"/>
          <w:tab w:val="left" w:pos="851"/>
          <w:tab w:val="left" w:pos="992"/>
          <w:tab w:val="left" w:pos="1985"/>
        </w:tabs>
        <w:spacing w:after="240"/>
        <w:jc w:val="both"/>
        <w:rPr>
          <w:sz w:val="26"/>
          <w:szCs w:val="26"/>
        </w:rPr>
      </w:pPr>
      <w:r w:rsidRPr="00293F62">
        <w:rPr>
          <w:sz w:val="26"/>
          <w:szCs w:val="26"/>
        </w:rPr>
        <w:t>Chaque entrepreneur doit suivre l’ensemble des travaux, reconnaître par avance tout ce qui intéresse les réalisations, fournir les indications nécessaires à ses propres travaux, s’assurer qu’elles sont suivies et, en cas de contestation, en référer au maître d’ouvrage.</w:t>
      </w:r>
    </w:p>
    <w:p w14:paraId="5DC5BA64" w14:textId="77777777" w:rsidR="00957F56" w:rsidRDefault="00957F56" w:rsidP="00957F56">
      <w:pPr>
        <w:tabs>
          <w:tab w:val="left" w:pos="0"/>
          <w:tab w:val="left" w:pos="851"/>
          <w:tab w:val="left" w:pos="992"/>
          <w:tab w:val="left" w:pos="1985"/>
        </w:tabs>
        <w:spacing w:after="240"/>
        <w:jc w:val="both"/>
        <w:rPr>
          <w:sz w:val="26"/>
          <w:szCs w:val="26"/>
        </w:rPr>
      </w:pPr>
      <w:r w:rsidRPr="00293F62">
        <w:rPr>
          <w:sz w:val="26"/>
          <w:szCs w:val="26"/>
        </w:rPr>
        <w:t>Un planning général, portant sur l’ensemble de ces travaux, est établi à cet effet par le maître d’ouvrage.</w:t>
      </w:r>
    </w:p>
    <w:p w14:paraId="058C7CA1" w14:textId="77777777" w:rsidR="00957F56" w:rsidRPr="00B61338" w:rsidRDefault="00957F56" w:rsidP="00957F56">
      <w:pPr>
        <w:widowControl w:val="0"/>
        <w:tabs>
          <w:tab w:val="left" w:pos="11907"/>
        </w:tabs>
        <w:autoSpaceDE w:val="0"/>
        <w:autoSpaceDN w:val="0"/>
        <w:adjustRightInd w:val="0"/>
        <w:spacing w:before="240" w:line="240" w:lineRule="atLeast"/>
        <w:ind w:left="-66"/>
        <w:jc w:val="both"/>
        <w:rPr>
          <w:b/>
          <w:bCs/>
          <w:sz w:val="26"/>
          <w:szCs w:val="26"/>
          <w:u w:val="single"/>
        </w:rPr>
      </w:pPr>
      <w:r w:rsidRPr="00B61338">
        <w:rPr>
          <w:b/>
          <w:bCs/>
          <w:sz w:val="26"/>
          <w:szCs w:val="26"/>
          <w:u w:val="single"/>
        </w:rPr>
        <w:t>ARTICLE 2</w:t>
      </w:r>
      <w:r>
        <w:rPr>
          <w:b/>
          <w:bCs/>
          <w:sz w:val="26"/>
          <w:szCs w:val="26"/>
          <w:u w:val="single"/>
        </w:rPr>
        <w:t>0</w:t>
      </w:r>
      <w:r w:rsidRPr="00B61338">
        <w:rPr>
          <w:b/>
          <w:bCs/>
          <w:sz w:val="26"/>
          <w:szCs w:val="26"/>
        </w:rPr>
        <w:t xml:space="preserve"> : </w:t>
      </w:r>
      <w:r w:rsidRPr="00B61338">
        <w:rPr>
          <w:b/>
          <w:bCs/>
          <w:sz w:val="26"/>
          <w:szCs w:val="26"/>
          <w:u w:val="single"/>
        </w:rPr>
        <w:t>FRAIS DE TIMBRE ET D'ENREGISTREMENT.</w:t>
      </w:r>
    </w:p>
    <w:p w14:paraId="7995D65F" w14:textId="77777777" w:rsidR="00957F56" w:rsidRDefault="00957F56" w:rsidP="00957F56">
      <w:pPr>
        <w:widowControl w:val="0"/>
        <w:tabs>
          <w:tab w:val="left" w:pos="11907"/>
        </w:tabs>
        <w:autoSpaceDE w:val="0"/>
        <w:autoSpaceDN w:val="0"/>
        <w:adjustRightInd w:val="0"/>
        <w:spacing w:before="240" w:line="240" w:lineRule="atLeast"/>
        <w:jc w:val="both"/>
        <w:rPr>
          <w:sz w:val="26"/>
          <w:szCs w:val="26"/>
        </w:rPr>
      </w:pPr>
      <w:r w:rsidRPr="00293F62">
        <w:rPr>
          <w:sz w:val="26"/>
          <w:szCs w:val="26"/>
        </w:rPr>
        <w:t>L'entrepreneur doit acquitter les droits auxquels peuvent donner lieu le timbre et l'enregistrement du marché, tels que ces droits résultent des lois et règlements en vigueur.</w:t>
      </w:r>
    </w:p>
    <w:p w14:paraId="044DE8F6" w14:textId="77777777" w:rsidR="00957F56" w:rsidRPr="00B61338" w:rsidRDefault="00957F56" w:rsidP="00957F56">
      <w:pPr>
        <w:widowControl w:val="0"/>
        <w:tabs>
          <w:tab w:val="left" w:pos="11907"/>
        </w:tabs>
        <w:autoSpaceDE w:val="0"/>
        <w:autoSpaceDN w:val="0"/>
        <w:adjustRightInd w:val="0"/>
        <w:spacing w:before="240" w:line="240" w:lineRule="atLeast"/>
        <w:jc w:val="both"/>
        <w:rPr>
          <w:b/>
          <w:bCs/>
          <w:sz w:val="26"/>
          <w:szCs w:val="26"/>
          <w:u w:val="single"/>
        </w:rPr>
      </w:pPr>
      <w:r w:rsidRPr="00B61338">
        <w:rPr>
          <w:b/>
          <w:bCs/>
          <w:sz w:val="26"/>
          <w:szCs w:val="26"/>
          <w:u w:val="single"/>
        </w:rPr>
        <w:t>ARTICLE 2</w:t>
      </w:r>
      <w:r>
        <w:rPr>
          <w:b/>
          <w:bCs/>
          <w:sz w:val="26"/>
          <w:szCs w:val="26"/>
          <w:u w:val="single"/>
        </w:rPr>
        <w:t>1</w:t>
      </w:r>
      <w:r w:rsidRPr="00B61338">
        <w:rPr>
          <w:b/>
          <w:bCs/>
          <w:sz w:val="26"/>
          <w:szCs w:val="26"/>
        </w:rPr>
        <w:t> :</w:t>
      </w:r>
      <w:r w:rsidRPr="00B61338">
        <w:rPr>
          <w:b/>
          <w:bCs/>
          <w:sz w:val="26"/>
          <w:szCs w:val="26"/>
          <w:u w:val="single"/>
        </w:rPr>
        <w:t xml:space="preserve"> RECRUTEMENT ET PAIEMENT DES OUVRIERS.</w:t>
      </w:r>
    </w:p>
    <w:p w14:paraId="3BEECEF4" w14:textId="77777777" w:rsidR="00957F56" w:rsidRDefault="00957F56" w:rsidP="00957F56">
      <w:pPr>
        <w:widowControl w:val="0"/>
        <w:tabs>
          <w:tab w:val="left" w:pos="11907"/>
        </w:tabs>
        <w:autoSpaceDE w:val="0"/>
        <w:autoSpaceDN w:val="0"/>
        <w:adjustRightInd w:val="0"/>
        <w:spacing w:before="240" w:line="240" w:lineRule="atLeast"/>
        <w:ind w:left="-66"/>
        <w:jc w:val="both"/>
        <w:rPr>
          <w:sz w:val="26"/>
          <w:szCs w:val="26"/>
        </w:rPr>
      </w:pPr>
      <w:r w:rsidRPr="00E71E93">
        <w:rPr>
          <w:sz w:val="26"/>
          <w:szCs w:val="26"/>
        </w:rPr>
        <w:t xml:space="preserve">Les formalités de recrutement et de paiement des ouvriers sont celles prévues par </w:t>
      </w:r>
      <w:r>
        <w:rPr>
          <w:sz w:val="26"/>
          <w:szCs w:val="26"/>
        </w:rPr>
        <w:t>les dispositions des articles 22</w:t>
      </w:r>
      <w:r w:rsidRPr="00E71E93">
        <w:rPr>
          <w:sz w:val="26"/>
          <w:szCs w:val="26"/>
        </w:rPr>
        <w:t xml:space="preserve"> et 2</w:t>
      </w:r>
      <w:r>
        <w:rPr>
          <w:sz w:val="26"/>
          <w:szCs w:val="26"/>
        </w:rPr>
        <w:t>3</w:t>
      </w:r>
      <w:r w:rsidRPr="00E71E93">
        <w:rPr>
          <w:sz w:val="26"/>
          <w:szCs w:val="26"/>
        </w:rPr>
        <w:t xml:space="preserve"> du CCAG-Travaux.</w:t>
      </w:r>
    </w:p>
    <w:p w14:paraId="53863936" w14:textId="77777777" w:rsidR="0055518F" w:rsidRDefault="0055518F" w:rsidP="00957F56">
      <w:pPr>
        <w:widowControl w:val="0"/>
        <w:tabs>
          <w:tab w:val="left" w:pos="11907"/>
        </w:tabs>
        <w:autoSpaceDE w:val="0"/>
        <w:autoSpaceDN w:val="0"/>
        <w:adjustRightInd w:val="0"/>
        <w:spacing w:before="240" w:line="240" w:lineRule="atLeast"/>
        <w:ind w:left="-66"/>
        <w:jc w:val="both"/>
        <w:rPr>
          <w:sz w:val="26"/>
          <w:szCs w:val="26"/>
        </w:rPr>
      </w:pPr>
    </w:p>
    <w:p w14:paraId="5F4DACE6" w14:textId="77777777" w:rsidR="00EB3078" w:rsidRPr="00B61338" w:rsidRDefault="00EB3078" w:rsidP="00957F56">
      <w:pPr>
        <w:widowControl w:val="0"/>
        <w:tabs>
          <w:tab w:val="left" w:pos="11907"/>
        </w:tabs>
        <w:autoSpaceDE w:val="0"/>
        <w:autoSpaceDN w:val="0"/>
        <w:adjustRightInd w:val="0"/>
        <w:spacing w:before="240" w:line="240" w:lineRule="atLeast"/>
        <w:ind w:left="-66"/>
        <w:jc w:val="both"/>
        <w:rPr>
          <w:sz w:val="26"/>
          <w:szCs w:val="26"/>
        </w:rPr>
      </w:pPr>
    </w:p>
    <w:p w14:paraId="41EEDD0E" w14:textId="77777777" w:rsidR="00957F56" w:rsidRPr="00B61338" w:rsidRDefault="00957F56" w:rsidP="00957F56">
      <w:pPr>
        <w:widowControl w:val="0"/>
        <w:tabs>
          <w:tab w:val="left" w:pos="11907"/>
        </w:tabs>
        <w:autoSpaceDE w:val="0"/>
        <w:autoSpaceDN w:val="0"/>
        <w:adjustRightInd w:val="0"/>
        <w:spacing w:before="240" w:line="240" w:lineRule="atLeast"/>
        <w:jc w:val="both"/>
        <w:rPr>
          <w:b/>
          <w:bCs/>
          <w:sz w:val="26"/>
          <w:szCs w:val="26"/>
          <w:u w:val="single"/>
        </w:rPr>
      </w:pPr>
      <w:r w:rsidRPr="00B61338">
        <w:rPr>
          <w:b/>
          <w:bCs/>
          <w:sz w:val="26"/>
          <w:szCs w:val="26"/>
          <w:u w:val="single"/>
        </w:rPr>
        <w:lastRenderedPageBreak/>
        <w:t xml:space="preserve">ARTICLE </w:t>
      </w:r>
      <w:r>
        <w:rPr>
          <w:b/>
          <w:bCs/>
          <w:sz w:val="26"/>
          <w:szCs w:val="26"/>
          <w:u w:val="single"/>
        </w:rPr>
        <w:t>22</w:t>
      </w:r>
      <w:r w:rsidRPr="00B61338">
        <w:rPr>
          <w:b/>
          <w:bCs/>
          <w:sz w:val="26"/>
          <w:szCs w:val="26"/>
        </w:rPr>
        <w:t xml:space="preserve"> :</w:t>
      </w:r>
      <w:r w:rsidRPr="00B61338">
        <w:rPr>
          <w:b/>
          <w:bCs/>
          <w:sz w:val="26"/>
          <w:szCs w:val="26"/>
          <w:u w:val="single"/>
        </w:rPr>
        <w:t xml:space="preserve"> MESURES DE SECURITE ET D' HYGIENE</w:t>
      </w:r>
    </w:p>
    <w:p w14:paraId="03A33257" w14:textId="77777777" w:rsidR="00957F56" w:rsidRDefault="00957F56" w:rsidP="00957F56">
      <w:pPr>
        <w:widowControl w:val="0"/>
        <w:tabs>
          <w:tab w:val="left" w:pos="11907"/>
        </w:tabs>
        <w:autoSpaceDE w:val="0"/>
        <w:autoSpaceDN w:val="0"/>
        <w:adjustRightInd w:val="0"/>
        <w:spacing w:line="240" w:lineRule="atLeast"/>
        <w:jc w:val="both"/>
        <w:rPr>
          <w:sz w:val="26"/>
          <w:szCs w:val="26"/>
        </w:rPr>
      </w:pPr>
    </w:p>
    <w:p w14:paraId="26CED553" w14:textId="77777777" w:rsidR="00957F56" w:rsidRDefault="00957F56" w:rsidP="00957F56">
      <w:pPr>
        <w:widowControl w:val="0"/>
        <w:tabs>
          <w:tab w:val="left" w:pos="11907"/>
        </w:tabs>
        <w:autoSpaceDE w:val="0"/>
        <w:autoSpaceDN w:val="0"/>
        <w:adjustRightInd w:val="0"/>
        <w:spacing w:line="240" w:lineRule="atLeast"/>
        <w:jc w:val="both"/>
        <w:rPr>
          <w:sz w:val="26"/>
          <w:szCs w:val="26"/>
        </w:rPr>
      </w:pPr>
      <w:r w:rsidRPr="00E64822">
        <w:rPr>
          <w:sz w:val="26"/>
          <w:szCs w:val="26"/>
        </w:rPr>
        <w:t>L’entrepreneur s’engage à respecter les mesures de sécurité et d’hygiène conformément aux dispositions de l’article 3</w:t>
      </w:r>
      <w:r>
        <w:rPr>
          <w:sz w:val="26"/>
          <w:szCs w:val="26"/>
        </w:rPr>
        <w:t>3</w:t>
      </w:r>
      <w:r w:rsidRPr="00E64822">
        <w:rPr>
          <w:sz w:val="26"/>
          <w:szCs w:val="26"/>
        </w:rPr>
        <w:t xml:space="preserve"> du CCAG-Travaux.</w:t>
      </w:r>
    </w:p>
    <w:p w14:paraId="67DAA0F3" w14:textId="77777777" w:rsidR="00957F56" w:rsidRDefault="00957F56" w:rsidP="00957F56">
      <w:pPr>
        <w:jc w:val="left"/>
        <w:rPr>
          <w:b/>
          <w:bCs/>
          <w:sz w:val="26"/>
          <w:szCs w:val="26"/>
          <w:u w:val="single"/>
        </w:rPr>
      </w:pPr>
    </w:p>
    <w:p w14:paraId="495D7546" w14:textId="77777777" w:rsidR="007E6445" w:rsidRDefault="007E6445" w:rsidP="00957F56">
      <w:pPr>
        <w:jc w:val="left"/>
        <w:rPr>
          <w:b/>
          <w:bCs/>
          <w:sz w:val="26"/>
          <w:szCs w:val="26"/>
          <w:u w:val="single"/>
        </w:rPr>
      </w:pPr>
    </w:p>
    <w:p w14:paraId="2168E6F5" w14:textId="77777777" w:rsidR="00957F56" w:rsidRPr="00B925EE" w:rsidRDefault="00957F56" w:rsidP="00957F56">
      <w:pPr>
        <w:jc w:val="left"/>
        <w:rPr>
          <w:b/>
          <w:bCs/>
          <w:sz w:val="26"/>
          <w:szCs w:val="26"/>
          <w:u w:val="single"/>
        </w:rPr>
      </w:pPr>
      <w:r w:rsidRPr="00B61338">
        <w:rPr>
          <w:b/>
          <w:bCs/>
          <w:sz w:val="26"/>
          <w:szCs w:val="26"/>
          <w:u w:val="single"/>
        </w:rPr>
        <w:t xml:space="preserve">ARTICLE </w:t>
      </w:r>
      <w:r>
        <w:rPr>
          <w:b/>
          <w:bCs/>
          <w:sz w:val="26"/>
          <w:szCs w:val="26"/>
          <w:u w:val="single"/>
        </w:rPr>
        <w:t>23</w:t>
      </w:r>
      <w:r w:rsidRPr="00B61338">
        <w:rPr>
          <w:b/>
          <w:bCs/>
          <w:sz w:val="26"/>
          <w:szCs w:val="26"/>
          <w:u w:val="single"/>
        </w:rPr>
        <w:t> : PROVENANCE,</w:t>
      </w:r>
      <w:r w:rsidRPr="00B925EE">
        <w:rPr>
          <w:b/>
          <w:bCs/>
          <w:sz w:val="26"/>
          <w:szCs w:val="26"/>
          <w:u w:val="single"/>
        </w:rPr>
        <w:t xml:space="preserve"> QUALITE ET ORIGINES DES MATERIAUX</w:t>
      </w:r>
    </w:p>
    <w:p w14:paraId="50710764" w14:textId="77777777" w:rsidR="00957F56" w:rsidRPr="00E64822" w:rsidRDefault="00957F56" w:rsidP="00957F56">
      <w:pPr>
        <w:widowControl w:val="0"/>
        <w:tabs>
          <w:tab w:val="left" w:pos="11907"/>
        </w:tabs>
        <w:autoSpaceDE w:val="0"/>
        <w:autoSpaceDN w:val="0"/>
        <w:adjustRightInd w:val="0"/>
        <w:spacing w:before="240" w:line="240" w:lineRule="atLeast"/>
        <w:jc w:val="both"/>
        <w:rPr>
          <w:sz w:val="26"/>
          <w:szCs w:val="26"/>
        </w:rPr>
      </w:pPr>
      <w:r w:rsidRPr="00E64822">
        <w:rPr>
          <w:sz w:val="26"/>
          <w:szCs w:val="26"/>
        </w:rPr>
        <w:t>Tous les matériaux, matières et produits utilisés dans les travaux objet du présent cahier des prescriptions spéciales proviendront de carrières ou d’usines agréées par le maître d’œuvre. L’entrepreneur ne peut, en aucun cas, se prévaloir de l’éviction par le maître d’œuvre de fournisseurs ou sous-traitants pour demander une majoration quelconque sur le prix de la fourniture.</w:t>
      </w:r>
    </w:p>
    <w:p w14:paraId="1B355E9F" w14:textId="77777777" w:rsidR="00957F56" w:rsidRPr="00E64822" w:rsidRDefault="00957F56" w:rsidP="00957F56">
      <w:pPr>
        <w:widowControl w:val="0"/>
        <w:tabs>
          <w:tab w:val="left" w:pos="11907"/>
        </w:tabs>
        <w:autoSpaceDE w:val="0"/>
        <w:autoSpaceDN w:val="0"/>
        <w:adjustRightInd w:val="0"/>
        <w:spacing w:line="240" w:lineRule="atLeast"/>
        <w:jc w:val="left"/>
        <w:rPr>
          <w:sz w:val="26"/>
          <w:szCs w:val="26"/>
        </w:rPr>
      </w:pPr>
      <w:r w:rsidRPr="00E64822">
        <w:rPr>
          <w:sz w:val="26"/>
          <w:szCs w:val="26"/>
        </w:rPr>
        <w:t>Les matériaux doivent satisfaire aux normes marocaines en vigueur à la signature du marché ou à défaut, aux normes internationales ou à défaut aux règles de l’art usuelles.</w:t>
      </w:r>
    </w:p>
    <w:p w14:paraId="697BC4B0" w14:textId="77777777" w:rsidR="00957F56" w:rsidRPr="00E64822" w:rsidRDefault="00957F56" w:rsidP="00957F56">
      <w:pPr>
        <w:widowControl w:val="0"/>
        <w:tabs>
          <w:tab w:val="left" w:pos="11907"/>
        </w:tabs>
        <w:autoSpaceDE w:val="0"/>
        <w:autoSpaceDN w:val="0"/>
        <w:adjustRightInd w:val="0"/>
        <w:spacing w:before="240" w:line="240" w:lineRule="atLeast"/>
        <w:jc w:val="left"/>
        <w:rPr>
          <w:sz w:val="26"/>
          <w:szCs w:val="26"/>
        </w:rPr>
      </w:pPr>
      <w:r w:rsidRPr="00E64822">
        <w:rPr>
          <w:sz w:val="26"/>
          <w:szCs w:val="26"/>
        </w:rPr>
        <w:t>Le maître d’œuvre peut effectuer tous les essais qu’il estime nécessaires pour vérifier que les matériaux ou produits utilisés sont conformes aux spécifications imposées.</w:t>
      </w:r>
    </w:p>
    <w:p w14:paraId="4C35865A" w14:textId="77777777" w:rsidR="00957F56" w:rsidRPr="00E64822" w:rsidRDefault="00957F56" w:rsidP="00957F56">
      <w:pPr>
        <w:widowControl w:val="0"/>
        <w:tabs>
          <w:tab w:val="left" w:pos="11907"/>
        </w:tabs>
        <w:autoSpaceDE w:val="0"/>
        <w:autoSpaceDN w:val="0"/>
        <w:adjustRightInd w:val="0"/>
        <w:spacing w:before="240" w:line="240" w:lineRule="atLeast"/>
        <w:jc w:val="left"/>
        <w:rPr>
          <w:sz w:val="26"/>
          <w:szCs w:val="26"/>
        </w:rPr>
      </w:pPr>
      <w:r w:rsidRPr="00E64822">
        <w:rPr>
          <w:sz w:val="26"/>
          <w:szCs w:val="26"/>
        </w:rPr>
        <w:t>L’entrepreneur est tenu d’éloigner du chantier,  à ses frais, en un lieu agrée par le maître d’œuvre les matériaux ne satisfaisant pas aux conditions ci-dessus.</w:t>
      </w:r>
    </w:p>
    <w:p w14:paraId="3C70128C" w14:textId="77777777" w:rsidR="00957F56" w:rsidRDefault="00957F56" w:rsidP="00957F56">
      <w:pPr>
        <w:widowControl w:val="0"/>
        <w:tabs>
          <w:tab w:val="left" w:pos="11907"/>
        </w:tabs>
        <w:autoSpaceDE w:val="0"/>
        <w:autoSpaceDN w:val="0"/>
        <w:adjustRightInd w:val="0"/>
        <w:spacing w:before="240" w:line="240" w:lineRule="atLeast"/>
        <w:jc w:val="left"/>
        <w:rPr>
          <w:sz w:val="26"/>
          <w:szCs w:val="26"/>
        </w:rPr>
      </w:pPr>
      <w:r w:rsidRPr="00E64822">
        <w:rPr>
          <w:sz w:val="26"/>
          <w:szCs w:val="26"/>
        </w:rPr>
        <w:t>Le maître d’œuvre est seul compétent pour juger de la qualité des matériaux et décider de leur lieu d’emploi. En particulier le lieu de provenance des matériaux ne peut en aucune façon laisser préjuger de leur qualité.</w:t>
      </w:r>
    </w:p>
    <w:p w14:paraId="32845542" w14:textId="77777777" w:rsidR="00957F56" w:rsidRPr="00B61338" w:rsidRDefault="00957F56" w:rsidP="00957F56">
      <w:pPr>
        <w:widowControl w:val="0"/>
        <w:tabs>
          <w:tab w:val="left" w:pos="11907"/>
        </w:tabs>
        <w:autoSpaceDE w:val="0"/>
        <w:autoSpaceDN w:val="0"/>
        <w:adjustRightInd w:val="0"/>
        <w:spacing w:before="240" w:line="240" w:lineRule="atLeast"/>
        <w:jc w:val="left"/>
        <w:rPr>
          <w:sz w:val="26"/>
          <w:szCs w:val="26"/>
        </w:rPr>
      </w:pPr>
      <w:r w:rsidRPr="00B61338">
        <w:rPr>
          <w:sz w:val="26"/>
          <w:szCs w:val="26"/>
        </w:rPr>
        <w:t>Aucune réclamation ne sera recevable concernant les prix de revient à pied d'œuvre des matériaux.</w:t>
      </w:r>
    </w:p>
    <w:p w14:paraId="19C79AFF" w14:textId="77777777" w:rsidR="00957F56" w:rsidRPr="00B61338" w:rsidRDefault="00957F56" w:rsidP="00957F56">
      <w:pPr>
        <w:widowControl w:val="0"/>
        <w:tabs>
          <w:tab w:val="left" w:pos="11907"/>
        </w:tabs>
        <w:autoSpaceDE w:val="0"/>
        <w:autoSpaceDN w:val="0"/>
        <w:adjustRightInd w:val="0"/>
        <w:spacing w:before="240" w:line="240" w:lineRule="atLeast"/>
        <w:jc w:val="both"/>
        <w:rPr>
          <w:b/>
          <w:bCs/>
          <w:sz w:val="26"/>
          <w:szCs w:val="26"/>
          <w:highlight w:val="yellow"/>
          <w:u w:val="single"/>
        </w:rPr>
      </w:pPr>
      <w:r w:rsidRPr="0039271D">
        <w:rPr>
          <w:b/>
          <w:bCs/>
          <w:sz w:val="26"/>
          <w:szCs w:val="26"/>
          <w:u w:val="single"/>
        </w:rPr>
        <w:t xml:space="preserve">ARTICLE </w:t>
      </w:r>
      <w:r>
        <w:rPr>
          <w:b/>
          <w:bCs/>
          <w:sz w:val="26"/>
          <w:szCs w:val="26"/>
          <w:u w:val="single"/>
        </w:rPr>
        <w:t>24</w:t>
      </w:r>
      <w:r w:rsidRPr="0039271D">
        <w:rPr>
          <w:b/>
          <w:bCs/>
          <w:sz w:val="26"/>
          <w:szCs w:val="26"/>
          <w:u w:val="single"/>
        </w:rPr>
        <w:t xml:space="preserve"> : RECEPTION PROVISOIRE </w:t>
      </w:r>
    </w:p>
    <w:p w14:paraId="1991F032" w14:textId="77777777" w:rsidR="00957F56" w:rsidRDefault="00957F56" w:rsidP="00957F56">
      <w:pPr>
        <w:tabs>
          <w:tab w:val="left" w:pos="567"/>
          <w:tab w:val="left" w:pos="851"/>
          <w:tab w:val="left" w:pos="992"/>
          <w:tab w:val="left" w:pos="1985"/>
          <w:tab w:val="left" w:pos="2410"/>
        </w:tabs>
        <w:ind w:left="-74"/>
        <w:jc w:val="both"/>
        <w:rPr>
          <w:sz w:val="26"/>
          <w:szCs w:val="26"/>
        </w:rPr>
      </w:pPr>
    </w:p>
    <w:p w14:paraId="0EB8738D" w14:textId="77777777" w:rsidR="00957F56" w:rsidRPr="00E64822" w:rsidRDefault="00957F56" w:rsidP="00957F56">
      <w:pPr>
        <w:tabs>
          <w:tab w:val="left" w:pos="567"/>
          <w:tab w:val="left" w:pos="851"/>
          <w:tab w:val="left" w:pos="992"/>
          <w:tab w:val="left" w:pos="1985"/>
          <w:tab w:val="left" w:pos="2410"/>
        </w:tabs>
        <w:spacing w:after="240"/>
        <w:ind w:left="-74"/>
        <w:jc w:val="both"/>
        <w:rPr>
          <w:sz w:val="26"/>
          <w:szCs w:val="26"/>
        </w:rPr>
      </w:pPr>
      <w:r w:rsidRPr="00E64822">
        <w:rPr>
          <w:sz w:val="26"/>
          <w:szCs w:val="26"/>
        </w:rPr>
        <w:t xml:space="preserve">A l’achèvement des travaux et en application de l’article </w:t>
      </w:r>
      <w:r>
        <w:rPr>
          <w:sz w:val="26"/>
          <w:szCs w:val="26"/>
        </w:rPr>
        <w:t>73</w:t>
      </w:r>
      <w:r w:rsidRPr="00E64822">
        <w:rPr>
          <w:sz w:val="26"/>
          <w:szCs w:val="26"/>
        </w:rPr>
        <w:t xml:space="preserve"> du CCAG-Travaux, le maître d’ouvrage s’assure en présence de l’entrepreneur de la conformité des travaux aux spécifications techniques du marché et prononcera la réception provisoire.</w:t>
      </w:r>
    </w:p>
    <w:p w14:paraId="5535A357" w14:textId="77777777" w:rsidR="00957F56" w:rsidRPr="00E64822" w:rsidRDefault="00957F56" w:rsidP="00957F56">
      <w:pPr>
        <w:tabs>
          <w:tab w:val="left" w:pos="567"/>
          <w:tab w:val="left" w:pos="851"/>
          <w:tab w:val="left" w:pos="992"/>
          <w:tab w:val="left" w:pos="1985"/>
          <w:tab w:val="left" w:pos="2410"/>
        </w:tabs>
        <w:spacing w:after="240"/>
        <w:ind w:left="-74"/>
        <w:jc w:val="both"/>
        <w:rPr>
          <w:sz w:val="26"/>
          <w:szCs w:val="26"/>
        </w:rPr>
      </w:pPr>
      <w:r w:rsidRPr="00E64822">
        <w:rPr>
          <w:sz w:val="26"/>
          <w:szCs w:val="26"/>
        </w:rPr>
        <w:t>Cette réception sera sanctionnée par l’établissement d’un procès-verbal de réception provisoire.</w:t>
      </w:r>
    </w:p>
    <w:p w14:paraId="05C82683" w14:textId="77777777" w:rsidR="00957F56" w:rsidRDefault="00957F56" w:rsidP="00957F56">
      <w:pPr>
        <w:tabs>
          <w:tab w:val="left" w:pos="567"/>
          <w:tab w:val="left" w:pos="851"/>
          <w:tab w:val="left" w:pos="992"/>
          <w:tab w:val="left" w:pos="1985"/>
          <w:tab w:val="left" w:pos="2410"/>
        </w:tabs>
        <w:spacing w:after="240"/>
        <w:ind w:left="-74"/>
        <w:jc w:val="both"/>
        <w:rPr>
          <w:sz w:val="26"/>
          <w:szCs w:val="26"/>
        </w:rPr>
      </w:pPr>
      <w:r w:rsidRPr="00E64822">
        <w:rPr>
          <w:sz w:val="26"/>
          <w:szCs w:val="26"/>
        </w:rPr>
        <w:t>S’il constate que les travaux présentent des insuffisances ou des défauts ou ne sont pas conformes aux spécifications du marché, l’entrepreneur procédera aux réparations nécessaires conformément aux règles de l’art. A défaut, la réception ne sera pas prononcée, et le délai d’exécution ne sera pas prorogé pour autant.</w:t>
      </w:r>
    </w:p>
    <w:p w14:paraId="6A7A2443" w14:textId="77777777" w:rsidR="00957F56" w:rsidRPr="00631244" w:rsidRDefault="00957F56" w:rsidP="00957F56">
      <w:pPr>
        <w:widowControl w:val="0"/>
        <w:tabs>
          <w:tab w:val="left" w:pos="11907"/>
        </w:tabs>
        <w:autoSpaceDE w:val="0"/>
        <w:autoSpaceDN w:val="0"/>
        <w:adjustRightInd w:val="0"/>
        <w:spacing w:before="240" w:line="240" w:lineRule="atLeast"/>
        <w:jc w:val="both"/>
        <w:rPr>
          <w:rFonts w:ascii="Eras Medium ITC" w:hAnsi="Eras Medium ITC" w:cs="Arial"/>
          <w:b/>
          <w:bCs/>
          <w:color w:val="0000FF"/>
          <w:u w:val="single"/>
        </w:rPr>
      </w:pPr>
      <w:r w:rsidRPr="00630819">
        <w:rPr>
          <w:b/>
          <w:bCs/>
          <w:sz w:val="26"/>
          <w:szCs w:val="26"/>
          <w:u w:val="single"/>
        </w:rPr>
        <w:t>ARTICLE 2</w:t>
      </w:r>
      <w:r>
        <w:rPr>
          <w:b/>
          <w:bCs/>
          <w:sz w:val="26"/>
          <w:szCs w:val="26"/>
          <w:u w:val="single"/>
        </w:rPr>
        <w:t>5</w:t>
      </w:r>
      <w:r w:rsidRPr="00630819">
        <w:rPr>
          <w:b/>
          <w:bCs/>
          <w:sz w:val="26"/>
          <w:szCs w:val="26"/>
          <w:u w:val="single"/>
        </w:rPr>
        <w:t> : ENLEVEMENT DU MATERIEL ET DES MATERIAUX</w:t>
      </w:r>
    </w:p>
    <w:p w14:paraId="6ACE12C7" w14:textId="77777777" w:rsidR="00957F56" w:rsidRPr="00BE5D09" w:rsidRDefault="00957F56" w:rsidP="00957F56">
      <w:pPr>
        <w:rPr>
          <w:rFonts w:ascii="Eras Medium ITC" w:hAnsi="Eras Medium ITC" w:cs="Arial"/>
          <w:b/>
          <w:bCs/>
          <w:color w:val="FF0000"/>
          <w:u w:val="single"/>
        </w:rPr>
      </w:pPr>
    </w:p>
    <w:p w14:paraId="7EB34078" w14:textId="77777777" w:rsidR="00957F56" w:rsidRDefault="00957F56" w:rsidP="00957F56">
      <w:pPr>
        <w:tabs>
          <w:tab w:val="left" w:pos="567"/>
          <w:tab w:val="left" w:pos="851"/>
          <w:tab w:val="left" w:pos="992"/>
          <w:tab w:val="left" w:pos="1985"/>
          <w:tab w:val="left" w:pos="2410"/>
        </w:tabs>
        <w:spacing w:after="240"/>
        <w:ind w:left="-74"/>
        <w:jc w:val="both"/>
        <w:rPr>
          <w:sz w:val="26"/>
          <w:szCs w:val="26"/>
        </w:rPr>
      </w:pPr>
      <w:r w:rsidRPr="00630819">
        <w:rPr>
          <w:sz w:val="26"/>
          <w:szCs w:val="26"/>
        </w:rPr>
        <w:t>En application de l’article 4</w:t>
      </w:r>
      <w:r>
        <w:rPr>
          <w:sz w:val="26"/>
          <w:szCs w:val="26"/>
        </w:rPr>
        <w:t>4</w:t>
      </w:r>
      <w:r w:rsidRPr="00630819">
        <w:rPr>
          <w:sz w:val="26"/>
          <w:szCs w:val="26"/>
        </w:rPr>
        <w:t xml:space="preserve"> du CCAG-Travaux, le délai fixé pour le dégagement, le nettoiement et la remise en état des emplacements mis à la disposition de l’entrepreneur est de </w:t>
      </w:r>
      <w:r>
        <w:rPr>
          <w:sz w:val="26"/>
          <w:szCs w:val="26"/>
        </w:rPr>
        <w:t xml:space="preserve">7 </w:t>
      </w:r>
      <w:r w:rsidRPr="00630819">
        <w:rPr>
          <w:sz w:val="26"/>
          <w:szCs w:val="26"/>
        </w:rPr>
        <w:t xml:space="preserve">jours de calendrier à compter de la date de la réception provisoire. </w:t>
      </w:r>
    </w:p>
    <w:p w14:paraId="3DBD3640" w14:textId="77777777" w:rsidR="00957F56" w:rsidRDefault="00957F56" w:rsidP="00957F56">
      <w:pPr>
        <w:tabs>
          <w:tab w:val="left" w:pos="567"/>
          <w:tab w:val="left" w:pos="851"/>
          <w:tab w:val="left" w:pos="992"/>
          <w:tab w:val="left" w:pos="1985"/>
          <w:tab w:val="left" w:pos="2410"/>
        </w:tabs>
        <w:spacing w:after="240"/>
        <w:ind w:left="-74"/>
        <w:jc w:val="both"/>
        <w:rPr>
          <w:sz w:val="26"/>
          <w:szCs w:val="26"/>
        </w:rPr>
      </w:pPr>
      <w:r w:rsidRPr="00630819">
        <w:rPr>
          <w:sz w:val="26"/>
          <w:szCs w:val="26"/>
        </w:rPr>
        <w:lastRenderedPageBreak/>
        <w:t xml:space="preserve">Une pénalité particulière de </w:t>
      </w:r>
      <w:r w:rsidRPr="00B925EE">
        <w:rPr>
          <w:b/>
          <w:bCs/>
          <w:sz w:val="26"/>
          <w:szCs w:val="26"/>
        </w:rPr>
        <w:t>200 DH par jour de calendrier de retard</w:t>
      </w:r>
      <w:r w:rsidRPr="00630819">
        <w:rPr>
          <w:sz w:val="26"/>
          <w:szCs w:val="26"/>
        </w:rPr>
        <w:t xml:space="preserve"> sera appliquée à compter de la date d’expiration du délai indiqué plus haut. Cette pénalité sera retenue d’office sur les sommes encore dues à l’entrepreneur.</w:t>
      </w:r>
    </w:p>
    <w:p w14:paraId="1ED71C6E" w14:textId="77777777" w:rsidR="00A15218" w:rsidRPr="00630819" w:rsidRDefault="00A15218" w:rsidP="00957F56">
      <w:pPr>
        <w:tabs>
          <w:tab w:val="left" w:pos="567"/>
          <w:tab w:val="left" w:pos="851"/>
          <w:tab w:val="left" w:pos="992"/>
          <w:tab w:val="left" w:pos="1985"/>
          <w:tab w:val="left" w:pos="2410"/>
        </w:tabs>
        <w:spacing w:after="240"/>
        <w:ind w:left="-74"/>
        <w:jc w:val="both"/>
        <w:rPr>
          <w:sz w:val="26"/>
          <w:szCs w:val="26"/>
        </w:rPr>
      </w:pPr>
    </w:p>
    <w:p w14:paraId="3D6A6002" w14:textId="77777777" w:rsidR="00957F56" w:rsidRPr="00B61338" w:rsidRDefault="00957F56" w:rsidP="00957F56">
      <w:pPr>
        <w:tabs>
          <w:tab w:val="left" w:pos="567"/>
          <w:tab w:val="left" w:pos="851"/>
          <w:tab w:val="left" w:pos="992"/>
          <w:tab w:val="left" w:pos="1985"/>
          <w:tab w:val="left" w:pos="2410"/>
        </w:tabs>
        <w:ind w:left="-74"/>
        <w:jc w:val="both"/>
        <w:rPr>
          <w:b/>
          <w:sz w:val="26"/>
          <w:szCs w:val="26"/>
          <w:u w:val="single"/>
        </w:rPr>
      </w:pPr>
      <w:r w:rsidRPr="00B61338">
        <w:rPr>
          <w:b/>
          <w:sz w:val="26"/>
          <w:szCs w:val="26"/>
          <w:u w:val="single"/>
        </w:rPr>
        <w:t xml:space="preserve">ARTICLE </w:t>
      </w:r>
      <w:r>
        <w:rPr>
          <w:b/>
          <w:sz w:val="26"/>
          <w:szCs w:val="26"/>
          <w:u w:val="single"/>
        </w:rPr>
        <w:t xml:space="preserve">26 </w:t>
      </w:r>
      <w:r w:rsidRPr="00B61338">
        <w:rPr>
          <w:b/>
          <w:sz w:val="26"/>
          <w:szCs w:val="26"/>
          <w:u w:val="single"/>
        </w:rPr>
        <w:t>: GARANTIE - DELAI DE GARANTIE</w:t>
      </w:r>
    </w:p>
    <w:p w14:paraId="34F20179" w14:textId="77777777" w:rsidR="00957F56" w:rsidRPr="00B61338" w:rsidRDefault="00957F56" w:rsidP="00957F56">
      <w:pPr>
        <w:tabs>
          <w:tab w:val="left" w:pos="567"/>
          <w:tab w:val="left" w:pos="851"/>
          <w:tab w:val="left" w:pos="992"/>
          <w:tab w:val="left" w:pos="1985"/>
          <w:tab w:val="left" w:pos="2410"/>
          <w:tab w:val="left" w:pos="9923"/>
        </w:tabs>
        <w:jc w:val="both"/>
        <w:rPr>
          <w:b/>
          <w:sz w:val="26"/>
          <w:szCs w:val="26"/>
        </w:rPr>
      </w:pPr>
    </w:p>
    <w:p w14:paraId="432F4324" w14:textId="77777777" w:rsidR="00957F56" w:rsidRPr="00E2780B" w:rsidRDefault="00957F56" w:rsidP="00957F56">
      <w:pPr>
        <w:tabs>
          <w:tab w:val="left" w:pos="567"/>
          <w:tab w:val="left" w:pos="851"/>
          <w:tab w:val="left" w:pos="992"/>
          <w:tab w:val="left" w:pos="1985"/>
          <w:tab w:val="left" w:pos="2410"/>
        </w:tabs>
        <w:spacing w:after="240"/>
        <w:ind w:left="-74"/>
        <w:jc w:val="both"/>
        <w:rPr>
          <w:sz w:val="26"/>
          <w:szCs w:val="26"/>
        </w:rPr>
      </w:pPr>
      <w:r w:rsidRPr="00E2780B">
        <w:rPr>
          <w:sz w:val="26"/>
          <w:szCs w:val="26"/>
        </w:rPr>
        <w:t xml:space="preserve">Le délai de garantie est fixé à </w:t>
      </w:r>
      <w:r w:rsidRPr="00BD239D">
        <w:rPr>
          <w:b/>
          <w:bCs/>
          <w:sz w:val="28"/>
          <w:szCs w:val="28"/>
        </w:rPr>
        <w:t>un an</w:t>
      </w:r>
      <w:r w:rsidRPr="00E2780B">
        <w:rPr>
          <w:sz w:val="26"/>
          <w:szCs w:val="26"/>
        </w:rPr>
        <w:t>à compter de la date de la réception provisoire.</w:t>
      </w:r>
    </w:p>
    <w:p w14:paraId="072FA129" w14:textId="77777777" w:rsidR="00957F56" w:rsidRDefault="00957F56" w:rsidP="00957F56">
      <w:pPr>
        <w:tabs>
          <w:tab w:val="left" w:pos="567"/>
          <w:tab w:val="left" w:pos="851"/>
          <w:tab w:val="left" w:pos="992"/>
          <w:tab w:val="left" w:pos="1985"/>
          <w:tab w:val="left" w:pos="2410"/>
        </w:tabs>
        <w:spacing w:after="240"/>
        <w:ind w:left="-74"/>
        <w:jc w:val="both"/>
        <w:rPr>
          <w:sz w:val="26"/>
          <w:szCs w:val="26"/>
        </w:rPr>
      </w:pPr>
      <w:r w:rsidRPr="00E2780B">
        <w:rPr>
          <w:sz w:val="26"/>
          <w:szCs w:val="26"/>
        </w:rPr>
        <w:t>Pendant le délai de garantie, l’entrepreneur sera tenu de remettre au maître d’ouvrage les plans des ouvrages conformes à l’exécution, de procéder aux rectifications qui lui seraient demandées en cas de malfaçons ou d’insuffisances constatées et de remédier à l’ensemble des défectuosités, sans pour autant que ces travaux supplémentaires puissent donner lieu à paiement à l'exception de ceux résultant de l’usure normale, d'un abus d'usage ou de dommages causés par des tiers.</w:t>
      </w:r>
    </w:p>
    <w:p w14:paraId="494656A5" w14:textId="77777777" w:rsidR="00957F56" w:rsidRDefault="00957F56" w:rsidP="00957F56">
      <w:pPr>
        <w:tabs>
          <w:tab w:val="left" w:pos="567"/>
          <w:tab w:val="left" w:pos="851"/>
          <w:tab w:val="left" w:pos="992"/>
          <w:tab w:val="left" w:pos="1985"/>
          <w:tab w:val="left" w:pos="2410"/>
        </w:tabs>
        <w:ind w:left="-74"/>
        <w:jc w:val="both"/>
        <w:rPr>
          <w:b/>
          <w:sz w:val="26"/>
          <w:szCs w:val="26"/>
          <w:u w:val="single"/>
        </w:rPr>
      </w:pPr>
      <w:r w:rsidRPr="00E2780B">
        <w:rPr>
          <w:b/>
          <w:sz w:val="26"/>
          <w:szCs w:val="26"/>
          <w:u w:val="single"/>
        </w:rPr>
        <w:t xml:space="preserve">ARTICLE </w:t>
      </w:r>
      <w:r>
        <w:rPr>
          <w:b/>
          <w:sz w:val="26"/>
          <w:szCs w:val="26"/>
          <w:u w:val="single"/>
        </w:rPr>
        <w:t>27 : MODALITE</w:t>
      </w:r>
      <w:r w:rsidRPr="00E2780B">
        <w:rPr>
          <w:b/>
          <w:sz w:val="26"/>
          <w:szCs w:val="26"/>
          <w:u w:val="single"/>
        </w:rPr>
        <w:t xml:space="preserve"> DE REGLEMENT.</w:t>
      </w:r>
    </w:p>
    <w:p w14:paraId="2A76CCFD" w14:textId="77777777" w:rsidR="00957F56" w:rsidRDefault="00957F56" w:rsidP="00957F56">
      <w:pPr>
        <w:tabs>
          <w:tab w:val="left" w:pos="567"/>
          <w:tab w:val="left" w:pos="851"/>
          <w:tab w:val="left" w:pos="992"/>
          <w:tab w:val="left" w:pos="1985"/>
          <w:tab w:val="left" w:pos="2410"/>
        </w:tabs>
        <w:ind w:left="-74"/>
        <w:jc w:val="both"/>
        <w:rPr>
          <w:b/>
          <w:sz w:val="26"/>
          <w:szCs w:val="26"/>
          <w:u w:val="single"/>
        </w:rPr>
      </w:pPr>
    </w:p>
    <w:p w14:paraId="2AA2BF9B" w14:textId="77777777" w:rsidR="00957F56" w:rsidRPr="00E2780B" w:rsidRDefault="00957F56" w:rsidP="00957F56">
      <w:pPr>
        <w:tabs>
          <w:tab w:val="left" w:pos="567"/>
          <w:tab w:val="left" w:pos="851"/>
          <w:tab w:val="left" w:pos="992"/>
          <w:tab w:val="left" w:pos="1985"/>
          <w:tab w:val="left" w:pos="2410"/>
        </w:tabs>
        <w:spacing w:after="240"/>
        <w:ind w:left="-74"/>
        <w:jc w:val="both"/>
        <w:rPr>
          <w:sz w:val="26"/>
          <w:szCs w:val="26"/>
        </w:rPr>
      </w:pPr>
      <w:r w:rsidRPr="00E2780B">
        <w:rPr>
          <w:sz w:val="26"/>
          <w:szCs w:val="26"/>
        </w:rPr>
        <w:t>Le règlement des prestations réalisées sera effectué sur la base de décomptes établis par le maître d’ouvrage en application des prix du bordereau des prix – détail estimatif aux quantités réellement exécutées, déduction faite de la retenue de garantie, le cas échéant.</w:t>
      </w:r>
    </w:p>
    <w:p w14:paraId="409D71E7" w14:textId="77777777" w:rsidR="00957F56" w:rsidRPr="00E2780B" w:rsidRDefault="00957F56" w:rsidP="00957F56">
      <w:pPr>
        <w:tabs>
          <w:tab w:val="left" w:pos="567"/>
          <w:tab w:val="left" w:pos="851"/>
          <w:tab w:val="left" w:pos="992"/>
          <w:tab w:val="left" w:pos="1985"/>
          <w:tab w:val="left" w:pos="2410"/>
        </w:tabs>
        <w:spacing w:after="240"/>
        <w:ind w:left="-74"/>
        <w:jc w:val="both"/>
        <w:rPr>
          <w:sz w:val="26"/>
          <w:szCs w:val="26"/>
        </w:rPr>
      </w:pPr>
      <w:r w:rsidRPr="00E2780B">
        <w:rPr>
          <w:sz w:val="26"/>
          <w:szCs w:val="26"/>
        </w:rPr>
        <w:t>Le montant de chaque décompte est réglé à l’entrepreneur après réception par le maître d’ouvrage de tous les métrés, situations et pièces justificatives nécessaires à sa vérification.</w:t>
      </w:r>
    </w:p>
    <w:p w14:paraId="73278787" w14:textId="77777777" w:rsidR="00957F56" w:rsidRPr="00E2780B" w:rsidRDefault="00957F56" w:rsidP="00957F56">
      <w:pPr>
        <w:tabs>
          <w:tab w:val="left" w:pos="567"/>
          <w:tab w:val="left" w:pos="851"/>
          <w:tab w:val="left" w:pos="992"/>
          <w:tab w:val="left" w:pos="1985"/>
          <w:tab w:val="left" w:pos="2410"/>
        </w:tabs>
        <w:spacing w:after="240"/>
        <w:ind w:left="-74"/>
        <w:jc w:val="both"/>
        <w:rPr>
          <w:sz w:val="26"/>
          <w:szCs w:val="26"/>
        </w:rPr>
      </w:pPr>
      <w:r w:rsidRPr="00E2780B">
        <w:rPr>
          <w:sz w:val="26"/>
          <w:szCs w:val="26"/>
        </w:rPr>
        <w:t>Seules sont réglées les prestations prescrites par le présent cahier des prescriptions spéciales ou par ordre de service notifié par le maître d’ouvrage</w:t>
      </w:r>
      <w:r>
        <w:rPr>
          <w:sz w:val="26"/>
          <w:szCs w:val="26"/>
        </w:rPr>
        <w:t>.</w:t>
      </w:r>
    </w:p>
    <w:p w14:paraId="4E87335D" w14:textId="77777777" w:rsidR="00957F56" w:rsidRDefault="00957F56" w:rsidP="00957F56">
      <w:pPr>
        <w:widowControl w:val="0"/>
        <w:autoSpaceDE w:val="0"/>
        <w:autoSpaceDN w:val="0"/>
        <w:adjustRightInd w:val="0"/>
        <w:spacing w:before="240" w:line="240" w:lineRule="atLeast"/>
        <w:jc w:val="both"/>
        <w:rPr>
          <w:sz w:val="26"/>
          <w:szCs w:val="26"/>
        </w:rPr>
      </w:pPr>
      <w:r w:rsidRPr="00B61338">
        <w:rPr>
          <w:sz w:val="26"/>
          <w:szCs w:val="26"/>
        </w:rPr>
        <w:t>- Les décomptes provisoires seront établis à la base des situations et métrés établis par l'entrepreneur et vérifiés par le Maître de l’Ouvrage et le BET</w:t>
      </w:r>
      <w:r>
        <w:rPr>
          <w:sz w:val="26"/>
          <w:szCs w:val="26"/>
        </w:rPr>
        <w:t> ;</w:t>
      </w:r>
    </w:p>
    <w:p w14:paraId="33CA513A" w14:textId="77777777" w:rsidR="00957F56" w:rsidRPr="00B61338" w:rsidRDefault="00957F56" w:rsidP="00957F56">
      <w:pPr>
        <w:widowControl w:val="0"/>
        <w:autoSpaceDE w:val="0"/>
        <w:autoSpaceDN w:val="0"/>
        <w:adjustRightInd w:val="0"/>
        <w:spacing w:before="240" w:line="240" w:lineRule="atLeast"/>
        <w:jc w:val="both"/>
        <w:rPr>
          <w:sz w:val="26"/>
          <w:szCs w:val="26"/>
        </w:rPr>
      </w:pPr>
      <w:r w:rsidRPr="00B61338">
        <w:rPr>
          <w:sz w:val="26"/>
          <w:szCs w:val="26"/>
        </w:rPr>
        <w:t>- Les approvisionnements ne seront</w:t>
      </w:r>
      <w:r>
        <w:rPr>
          <w:sz w:val="26"/>
          <w:szCs w:val="26"/>
        </w:rPr>
        <w:t xml:space="preserve"> pas</w:t>
      </w:r>
      <w:r w:rsidRPr="00B61338">
        <w:rPr>
          <w:sz w:val="26"/>
          <w:szCs w:val="26"/>
        </w:rPr>
        <w:t xml:space="preserve"> pris en compte pour l’établissement des acomptes.</w:t>
      </w:r>
    </w:p>
    <w:p w14:paraId="739ADAC2" w14:textId="77777777" w:rsidR="00957F56" w:rsidRPr="00B61338" w:rsidRDefault="00957F56" w:rsidP="00957F56">
      <w:pPr>
        <w:widowControl w:val="0"/>
        <w:tabs>
          <w:tab w:val="left" w:pos="11907"/>
        </w:tabs>
        <w:autoSpaceDE w:val="0"/>
        <w:autoSpaceDN w:val="0"/>
        <w:adjustRightInd w:val="0"/>
        <w:spacing w:before="240" w:line="240" w:lineRule="atLeast"/>
        <w:jc w:val="both"/>
        <w:rPr>
          <w:b/>
          <w:bCs/>
          <w:sz w:val="26"/>
          <w:szCs w:val="26"/>
          <w:u w:val="single"/>
        </w:rPr>
      </w:pPr>
      <w:r w:rsidRPr="00B61338">
        <w:rPr>
          <w:b/>
          <w:bCs/>
          <w:sz w:val="26"/>
          <w:szCs w:val="26"/>
          <w:u w:val="single"/>
        </w:rPr>
        <w:t xml:space="preserve">ARTICLE </w:t>
      </w:r>
      <w:r>
        <w:rPr>
          <w:b/>
          <w:bCs/>
          <w:sz w:val="26"/>
          <w:szCs w:val="26"/>
          <w:u w:val="single"/>
        </w:rPr>
        <w:t>28</w:t>
      </w:r>
      <w:r w:rsidRPr="00B61338">
        <w:rPr>
          <w:b/>
          <w:bCs/>
          <w:sz w:val="26"/>
          <w:szCs w:val="26"/>
        </w:rPr>
        <w:t> :</w:t>
      </w:r>
      <w:r w:rsidRPr="00B61338">
        <w:rPr>
          <w:b/>
          <w:bCs/>
          <w:sz w:val="26"/>
          <w:szCs w:val="26"/>
          <w:u w:val="single"/>
        </w:rPr>
        <w:t xml:space="preserve"> PENALITE DE RETARD</w:t>
      </w:r>
    </w:p>
    <w:p w14:paraId="16C749A1" w14:textId="77777777" w:rsidR="00957F56" w:rsidRPr="00B61338" w:rsidRDefault="00957F56" w:rsidP="00957F56">
      <w:pPr>
        <w:widowControl w:val="0"/>
        <w:tabs>
          <w:tab w:val="left" w:pos="11907"/>
        </w:tabs>
        <w:autoSpaceDE w:val="0"/>
        <w:autoSpaceDN w:val="0"/>
        <w:adjustRightInd w:val="0"/>
        <w:spacing w:before="240"/>
        <w:jc w:val="both"/>
        <w:rPr>
          <w:sz w:val="26"/>
          <w:szCs w:val="26"/>
        </w:rPr>
      </w:pPr>
      <w:r w:rsidRPr="00B61338">
        <w:rPr>
          <w:sz w:val="26"/>
          <w:szCs w:val="26"/>
        </w:rPr>
        <w:t>A défaut d’exécution dans le</w:t>
      </w:r>
      <w:r>
        <w:rPr>
          <w:sz w:val="26"/>
          <w:szCs w:val="26"/>
        </w:rPr>
        <w:t>s</w:t>
      </w:r>
      <w:r w:rsidRPr="00B61338">
        <w:rPr>
          <w:sz w:val="26"/>
          <w:szCs w:val="26"/>
        </w:rPr>
        <w:t xml:space="preserve"> délai</w:t>
      </w:r>
      <w:r>
        <w:rPr>
          <w:sz w:val="26"/>
          <w:szCs w:val="26"/>
        </w:rPr>
        <w:t>s</w:t>
      </w:r>
      <w:r w:rsidRPr="00B61338">
        <w:rPr>
          <w:sz w:val="26"/>
          <w:szCs w:val="26"/>
        </w:rPr>
        <w:t xml:space="preserve"> prescrit</w:t>
      </w:r>
      <w:r>
        <w:rPr>
          <w:sz w:val="26"/>
          <w:szCs w:val="26"/>
        </w:rPr>
        <w:t>s</w:t>
      </w:r>
      <w:r w:rsidRPr="00B61338">
        <w:rPr>
          <w:sz w:val="26"/>
          <w:szCs w:val="26"/>
        </w:rPr>
        <w:t xml:space="preserve">, il sera appliqué </w:t>
      </w:r>
      <w:r w:rsidRPr="00BD239D">
        <w:rPr>
          <w:sz w:val="26"/>
          <w:szCs w:val="26"/>
        </w:rPr>
        <w:t xml:space="preserve">à l’entrepreneur </w:t>
      </w:r>
      <w:r w:rsidRPr="00B61338">
        <w:rPr>
          <w:sz w:val="26"/>
          <w:szCs w:val="26"/>
        </w:rPr>
        <w:t>une pénalité pour chaque jour</w:t>
      </w:r>
      <w:r>
        <w:rPr>
          <w:sz w:val="26"/>
          <w:szCs w:val="26"/>
        </w:rPr>
        <w:t>calendrier</w:t>
      </w:r>
      <w:r w:rsidRPr="00B61338">
        <w:rPr>
          <w:sz w:val="26"/>
          <w:szCs w:val="26"/>
        </w:rPr>
        <w:t xml:space="preserve"> de retard. Cette pénalité sera déduite d’office et sans mise en demeure préalable des   décomptes des sommes dues au titulaire. Cette pénalité est égale à un pour mille (1/1</w:t>
      </w:r>
      <w:r>
        <w:rPr>
          <w:sz w:val="26"/>
          <w:szCs w:val="26"/>
        </w:rPr>
        <w:t>000) du montant</w:t>
      </w:r>
      <w:r w:rsidRPr="00B61338">
        <w:rPr>
          <w:sz w:val="26"/>
          <w:szCs w:val="26"/>
        </w:rPr>
        <w:t xml:space="preserve"> du marché </w:t>
      </w:r>
      <w:r w:rsidRPr="00BD239D">
        <w:rPr>
          <w:sz w:val="26"/>
          <w:szCs w:val="26"/>
        </w:rPr>
        <w:t>modifié ou complété éventuellement par les avenants</w:t>
      </w:r>
      <w:r w:rsidRPr="00B61338">
        <w:rPr>
          <w:sz w:val="26"/>
          <w:szCs w:val="26"/>
        </w:rPr>
        <w:t>.</w:t>
      </w:r>
    </w:p>
    <w:p w14:paraId="7660506B" w14:textId="77777777" w:rsidR="00957F56" w:rsidRDefault="00957F56" w:rsidP="00957F56">
      <w:pPr>
        <w:widowControl w:val="0"/>
        <w:tabs>
          <w:tab w:val="left" w:pos="11907"/>
        </w:tabs>
        <w:autoSpaceDE w:val="0"/>
        <w:autoSpaceDN w:val="0"/>
        <w:adjustRightInd w:val="0"/>
        <w:spacing w:before="240"/>
        <w:jc w:val="both"/>
        <w:rPr>
          <w:sz w:val="26"/>
          <w:szCs w:val="26"/>
        </w:rPr>
      </w:pPr>
      <w:r w:rsidRPr="00B61338">
        <w:rPr>
          <w:sz w:val="26"/>
          <w:szCs w:val="26"/>
        </w:rPr>
        <w:t xml:space="preserve">Le montant des pénalités est plafonné à </w:t>
      </w:r>
      <w:r w:rsidRPr="00BD239D">
        <w:rPr>
          <w:b/>
          <w:bCs/>
          <w:sz w:val="26"/>
          <w:szCs w:val="26"/>
        </w:rPr>
        <w:t>huit pour cent (8%)</w:t>
      </w:r>
      <w:r w:rsidRPr="00B61338">
        <w:rPr>
          <w:sz w:val="26"/>
          <w:szCs w:val="26"/>
        </w:rPr>
        <w:t xml:space="preserve"> du montant </w:t>
      </w:r>
      <w:r w:rsidRPr="00BD239D">
        <w:rPr>
          <w:sz w:val="26"/>
          <w:szCs w:val="26"/>
        </w:rPr>
        <w:t>du marché modifié ou complété éventuellement par des avenants.</w:t>
      </w:r>
    </w:p>
    <w:p w14:paraId="67FA1C25" w14:textId="77777777" w:rsidR="00957F56" w:rsidRDefault="00957F56" w:rsidP="00957F56">
      <w:pPr>
        <w:widowControl w:val="0"/>
        <w:tabs>
          <w:tab w:val="left" w:pos="11907"/>
        </w:tabs>
        <w:autoSpaceDE w:val="0"/>
        <w:autoSpaceDN w:val="0"/>
        <w:adjustRightInd w:val="0"/>
        <w:spacing w:before="240"/>
        <w:jc w:val="both"/>
        <w:rPr>
          <w:sz w:val="26"/>
          <w:szCs w:val="26"/>
        </w:rPr>
      </w:pPr>
      <w:r w:rsidRPr="00B61338">
        <w:rPr>
          <w:sz w:val="26"/>
          <w:szCs w:val="26"/>
        </w:rPr>
        <w:t xml:space="preserve">Lorsque le  plafond  des pénalités  est  atteint, l’autorité  compétente est  en droit  de  résilier  le marché  </w:t>
      </w:r>
      <w:r>
        <w:rPr>
          <w:sz w:val="26"/>
          <w:szCs w:val="26"/>
        </w:rPr>
        <w:t>dans les conditions prévues par</w:t>
      </w:r>
      <w:r w:rsidRPr="00B61338">
        <w:rPr>
          <w:sz w:val="26"/>
          <w:szCs w:val="26"/>
        </w:rPr>
        <w:t xml:space="preserve"> l’article </w:t>
      </w:r>
      <w:r>
        <w:rPr>
          <w:sz w:val="26"/>
          <w:szCs w:val="26"/>
        </w:rPr>
        <w:t>79</w:t>
      </w:r>
      <w:r w:rsidRPr="00B61338">
        <w:rPr>
          <w:sz w:val="26"/>
          <w:szCs w:val="26"/>
        </w:rPr>
        <w:t xml:space="preserve"> du C.C.A.G-T. </w:t>
      </w:r>
    </w:p>
    <w:p w14:paraId="01169A47" w14:textId="77777777" w:rsidR="00FA20D9" w:rsidRDefault="00FA20D9" w:rsidP="00957F56">
      <w:pPr>
        <w:widowControl w:val="0"/>
        <w:tabs>
          <w:tab w:val="left" w:pos="11907"/>
        </w:tabs>
        <w:autoSpaceDE w:val="0"/>
        <w:autoSpaceDN w:val="0"/>
        <w:adjustRightInd w:val="0"/>
        <w:spacing w:before="240"/>
        <w:jc w:val="both"/>
        <w:rPr>
          <w:sz w:val="26"/>
          <w:szCs w:val="26"/>
        </w:rPr>
      </w:pPr>
    </w:p>
    <w:p w14:paraId="5B29394F" w14:textId="77777777" w:rsidR="00FA20D9" w:rsidRDefault="00FA20D9" w:rsidP="00957F56">
      <w:pPr>
        <w:widowControl w:val="0"/>
        <w:tabs>
          <w:tab w:val="left" w:pos="11907"/>
        </w:tabs>
        <w:autoSpaceDE w:val="0"/>
        <w:autoSpaceDN w:val="0"/>
        <w:adjustRightInd w:val="0"/>
        <w:spacing w:before="240"/>
        <w:jc w:val="both"/>
        <w:rPr>
          <w:sz w:val="26"/>
          <w:szCs w:val="26"/>
        </w:rPr>
      </w:pPr>
    </w:p>
    <w:p w14:paraId="57886949" w14:textId="77777777" w:rsidR="00957F56" w:rsidRPr="0069628D" w:rsidRDefault="00957F56" w:rsidP="00957F56">
      <w:pPr>
        <w:widowControl w:val="0"/>
        <w:tabs>
          <w:tab w:val="left" w:pos="11907"/>
        </w:tabs>
        <w:autoSpaceDE w:val="0"/>
        <w:autoSpaceDN w:val="0"/>
        <w:adjustRightInd w:val="0"/>
        <w:spacing w:before="240" w:line="240" w:lineRule="atLeast"/>
        <w:ind w:left="1985" w:hanging="1985"/>
        <w:jc w:val="both"/>
        <w:rPr>
          <w:b/>
          <w:bCs/>
          <w:sz w:val="26"/>
          <w:szCs w:val="26"/>
          <w:u w:val="single"/>
        </w:rPr>
      </w:pPr>
      <w:r w:rsidRPr="0069628D">
        <w:rPr>
          <w:b/>
          <w:bCs/>
          <w:sz w:val="26"/>
          <w:szCs w:val="26"/>
          <w:u w:val="single"/>
        </w:rPr>
        <w:lastRenderedPageBreak/>
        <w:t>ARTICLE 2</w:t>
      </w:r>
      <w:r>
        <w:rPr>
          <w:b/>
          <w:bCs/>
          <w:sz w:val="26"/>
          <w:szCs w:val="26"/>
          <w:u w:val="single"/>
        </w:rPr>
        <w:t>9</w:t>
      </w:r>
      <w:r w:rsidRPr="0069628D">
        <w:rPr>
          <w:b/>
          <w:bCs/>
          <w:sz w:val="26"/>
          <w:szCs w:val="26"/>
        </w:rPr>
        <w:t xml:space="preserve"> : </w:t>
      </w:r>
      <w:r w:rsidRPr="0069628D">
        <w:rPr>
          <w:b/>
          <w:bCs/>
          <w:sz w:val="26"/>
          <w:szCs w:val="26"/>
          <w:u w:val="single"/>
        </w:rPr>
        <w:t xml:space="preserve">RETENUE A LA SOURCE APPLICABLE AUX TITULAIRES ETRANGERS NON RESIDENTS AU MAROC </w:t>
      </w:r>
    </w:p>
    <w:p w14:paraId="273BF5CE" w14:textId="77777777" w:rsidR="00957F56" w:rsidRPr="0069628D" w:rsidRDefault="00957F56" w:rsidP="00957F56">
      <w:pPr>
        <w:widowControl w:val="0"/>
        <w:tabs>
          <w:tab w:val="left" w:pos="11907"/>
        </w:tabs>
        <w:autoSpaceDE w:val="0"/>
        <w:autoSpaceDN w:val="0"/>
        <w:adjustRightInd w:val="0"/>
        <w:spacing w:before="240"/>
        <w:jc w:val="both"/>
        <w:rPr>
          <w:sz w:val="26"/>
          <w:szCs w:val="26"/>
        </w:rPr>
      </w:pPr>
      <w:r w:rsidRPr="0069628D">
        <w:rPr>
          <w:sz w:val="26"/>
          <w:szCs w:val="26"/>
        </w:rPr>
        <w:t>Une retenue à la source au titre de l’impôt sur les sociétés ou de l’impôt sur le revenu, le cas échéant, fixée au taux de dix pour cent (10 %), sera prélevée sur le montant hors taxe sur la valeur ajoutée des travaux réalisés au Maroc dans le cadre du présent marché.</w:t>
      </w:r>
    </w:p>
    <w:p w14:paraId="4251A2F9" w14:textId="77777777" w:rsidR="00957F56" w:rsidRDefault="00957F56" w:rsidP="00957F56">
      <w:pPr>
        <w:widowControl w:val="0"/>
        <w:tabs>
          <w:tab w:val="left" w:pos="11907"/>
        </w:tabs>
        <w:autoSpaceDE w:val="0"/>
        <w:autoSpaceDN w:val="0"/>
        <w:adjustRightInd w:val="0"/>
        <w:spacing w:before="240"/>
        <w:jc w:val="both"/>
        <w:rPr>
          <w:sz w:val="26"/>
          <w:szCs w:val="26"/>
        </w:rPr>
      </w:pPr>
      <w:r w:rsidRPr="0069628D">
        <w:rPr>
          <w:sz w:val="26"/>
          <w:szCs w:val="26"/>
        </w:rPr>
        <w:t>Cependant, le titulaire peut opter pour une imposition forfaitaire au taux de huit pour cent (8%) sur le montant hors TVA dans les conditions prévues à l’article 16 du Code général des Impôts.</w:t>
      </w:r>
    </w:p>
    <w:p w14:paraId="50E5FAB4" w14:textId="77777777" w:rsidR="00A15218" w:rsidRPr="0069628D" w:rsidRDefault="00A15218" w:rsidP="00957F56">
      <w:pPr>
        <w:widowControl w:val="0"/>
        <w:tabs>
          <w:tab w:val="left" w:pos="11907"/>
        </w:tabs>
        <w:autoSpaceDE w:val="0"/>
        <w:autoSpaceDN w:val="0"/>
        <w:adjustRightInd w:val="0"/>
        <w:spacing w:before="240"/>
        <w:jc w:val="both"/>
        <w:rPr>
          <w:sz w:val="26"/>
          <w:szCs w:val="26"/>
        </w:rPr>
      </w:pPr>
    </w:p>
    <w:p w14:paraId="21CFB9D6" w14:textId="77777777" w:rsidR="00957F56" w:rsidRPr="000A3413" w:rsidRDefault="00957F56" w:rsidP="00957F56">
      <w:pPr>
        <w:widowControl w:val="0"/>
        <w:tabs>
          <w:tab w:val="left" w:pos="11907"/>
        </w:tabs>
        <w:autoSpaceDE w:val="0"/>
        <w:autoSpaceDN w:val="0"/>
        <w:adjustRightInd w:val="0"/>
        <w:spacing w:before="240" w:line="240" w:lineRule="atLeast"/>
        <w:jc w:val="both"/>
        <w:rPr>
          <w:b/>
          <w:bCs/>
          <w:sz w:val="26"/>
          <w:szCs w:val="26"/>
          <w:u w:val="single"/>
        </w:rPr>
      </w:pPr>
      <w:r w:rsidRPr="000A3413">
        <w:rPr>
          <w:b/>
          <w:bCs/>
          <w:sz w:val="26"/>
          <w:szCs w:val="26"/>
          <w:u w:val="single"/>
        </w:rPr>
        <w:t xml:space="preserve">ARTICLE </w:t>
      </w:r>
      <w:r>
        <w:rPr>
          <w:b/>
          <w:bCs/>
          <w:sz w:val="26"/>
          <w:szCs w:val="26"/>
          <w:u w:val="single"/>
        </w:rPr>
        <w:t>30</w:t>
      </w:r>
      <w:r w:rsidRPr="000A3413">
        <w:rPr>
          <w:b/>
          <w:bCs/>
          <w:sz w:val="26"/>
          <w:szCs w:val="26"/>
          <w:u w:val="single"/>
        </w:rPr>
        <w:t> : RECEPTION DEFINITIVE</w:t>
      </w:r>
    </w:p>
    <w:p w14:paraId="3919168B" w14:textId="77777777" w:rsidR="00957F56" w:rsidRDefault="00957F56" w:rsidP="00957F56">
      <w:pPr>
        <w:widowControl w:val="0"/>
        <w:tabs>
          <w:tab w:val="left" w:pos="11907"/>
        </w:tabs>
        <w:autoSpaceDE w:val="0"/>
        <w:autoSpaceDN w:val="0"/>
        <w:adjustRightInd w:val="0"/>
        <w:spacing w:before="240"/>
        <w:jc w:val="both"/>
        <w:rPr>
          <w:sz w:val="26"/>
          <w:szCs w:val="26"/>
        </w:rPr>
      </w:pPr>
      <w:r w:rsidRPr="000A3413">
        <w:rPr>
          <w:sz w:val="26"/>
          <w:szCs w:val="26"/>
        </w:rPr>
        <w:t>Conformément aux stipulations de l’article 76 du CCAG-Travaux et après expiration du délai de garantie, il sera procédé à la réception définitive, après que le maître d’ouvrage se soit assuré que les malfaçons ou les imperfections éventuelles ont été réparées par l’entrepreneur.</w:t>
      </w:r>
    </w:p>
    <w:p w14:paraId="12829722" w14:textId="77777777" w:rsidR="00957F56" w:rsidRPr="00F344B4" w:rsidRDefault="00957F56" w:rsidP="00957F56">
      <w:pPr>
        <w:widowControl w:val="0"/>
        <w:tabs>
          <w:tab w:val="left" w:pos="11907"/>
        </w:tabs>
        <w:autoSpaceDE w:val="0"/>
        <w:autoSpaceDN w:val="0"/>
        <w:adjustRightInd w:val="0"/>
        <w:spacing w:before="240" w:line="240" w:lineRule="atLeast"/>
        <w:jc w:val="both"/>
        <w:rPr>
          <w:b/>
          <w:bCs/>
          <w:sz w:val="26"/>
          <w:szCs w:val="26"/>
          <w:u w:val="single"/>
        </w:rPr>
      </w:pPr>
      <w:r w:rsidRPr="00F344B4">
        <w:rPr>
          <w:b/>
          <w:bCs/>
          <w:sz w:val="26"/>
          <w:szCs w:val="26"/>
          <w:u w:val="single"/>
        </w:rPr>
        <w:t>ARTICLE 3</w:t>
      </w:r>
      <w:r>
        <w:rPr>
          <w:b/>
          <w:bCs/>
          <w:sz w:val="26"/>
          <w:szCs w:val="26"/>
          <w:u w:val="single"/>
        </w:rPr>
        <w:t>1</w:t>
      </w:r>
      <w:r w:rsidRPr="00F344B4">
        <w:rPr>
          <w:b/>
          <w:bCs/>
          <w:sz w:val="26"/>
          <w:szCs w:val="26"/>
          <w:u w:val="single"/>
        </w:rPr>
        <w:t> : CAS DE FORCE MAJEURE</w:t>
      </w:r>
    </w:p>
    <w:p w14:paraId="36ECB584" w14:textId="77777777" w:rsidR="00957F56" w:rsidRPr="006C6161" w:rsidRDefault="00957F56" w:rsidP="00A15218">
      <w:pPr>
        <w:widowControl w:val="0"/>
        <w:tabs>
          <w:tab w:val="left" w:pos="11907"/>
        </w:tabs>
        <w:autoSpaceDE w:val="0"/>
        <w:autoSpaceDN w:val="0"/>
        <w:adjustRightInd w:val="0"/>
        <w:spacing w:before="240"/>
        <w:jc w:val="both"/>
        <w:rPr>
          <w:sz w:val="2"/>
          <w:szCs w:val="2"/>
        </w:rPr>
      </w:pPr>
      <w:r w:rsidRPr="00F344B4">
        <w:rPr>
          <w:sz w:val="26"/>
          <w:szCs w:val="26"/>
        </w:rPr>
        <w:t xml:space="preserve">Conformément aux prescriptions de l’article 47 du CCAG-Travaux notamment son paragraphe 2, les seuils des intempéries qui sont réputés constituer un événement de force majeure sont définis comme suit : </w:t>
      </w:r>
    </w:p>
    <w:p w14:paraId="31FC4B57" w14:textId="77777777" w:rsidR="00957F56" w:rsidRPr="00F344B4" w:rsidRDefault="00957F56" w:rsidP="007C78BA">
      <w:pPr>
        <w:widowControl w:val="0"/>
        <w:numPr>
          <w:ilvl w:val="0"/>
          <w:numId w:val="1"/>
        </w:numPr>
        <w:tabs>
          <w:tab w:val="clear" w:pos="294"/>
          <w:tab w:val="num" w:pos="709"/>
          <w:tab w:val="left" w:pos="11907"/>
        </w:tabs>
        <w:autoSpaceDE w:val="0"/>
        <w:autoSpaceDN w:val="0"/>
        <w:adjustRightInd w:val="0"/>
        <w:spacing w:line="360" w:lineRule="auto"/>
        <w:ind w:firstLine="132"/>
        <w:jc w:val="both"/>
        <w:rPr>
          <w:sz w:val="26"/>
          <w:szCs w:val="26"/>
        </w:rPr>
      </w:pPr>
      <w:r w:rsidRPr="00F344B4">
        <w:rPr>
          <w:sz w:val="26"/>
          <w:szCs w:val="26"/>
        </w:rPr>
        <w:t>La neige : supérieure ou égale à 50 cm/s</w:t>
      </w:r>
    </w:p>
    <w:p w14:paraId="36E31FE6" w14:textId="77777777" w:rsidR="00957F56" w:rsidRPr="00F344B4" w:rsidRDefault="00957F56" w:rsidP="007C78BA">
      <w:pPr>
        <w:widowControl w:val="0"/>
        <w:numPr>
          <w:ilvl w:val="0"/>
          <w:numId w:val="1"/>
        </w:numPr>
        <w:tabs>
          <w:tab w:val="clear" w:pos="294"/>
          <w:tab w:val="num" w:pos="709"/>
          <w:tab w:val="left" w:pos="11907"/>
        </w:tabs>
        <w:autoSpaceDE w:val="0"/>
        <w:autoSpaceDN w:val="0"/>
        <w:adjustRightInd w:val="0"/>
        <w:spacing w:line="360" w:lineRule="auto"/>
        <w:ind w:firstLine="132"/>
        <w:jc w:val="both"/>
        <w:rPr>
          <w:sz w:val="26"/>
          <w:szCs w:val="26"/>
        </w:rPr>
      </w:pPr>
      <w:r w:rsidRPr="00F344B4">
        <w:rPr>
          <w:sz w:val="26"/>
          <w:szCs w:val="26"/>
        </w:rPr>
        <w:t>La pluie : supérieure ou égale à 60 mm/s</w:t>
      </w:r>
    </w:p>
    <w:p w14:paraId="424B857C" w14:textId="77777777" w:rsidR="00957F56" w:rsidRPr="00F344B4" w:rsidRDefault="00957F56" w:rsidP="007C78BA">
      <w:pPr>
        <w:widowControl w:val="0"/>
        <w:numPr>
          <w:ilvl w:val="0"/>
          <w:numId w:val="1"/>
        </w:numPr>
        <w:tabs>
          <w:tab w:val="clear" w:pos="294"/>
          <w:tab w:val="num" w:pos="709"/>
          <w:tab w:val="left" w:pos="11907"/>
        </w:tabs>
        <w:autoSpaceDE w:val="0"/>
        <w:autoSpaceDN w:val="0"/>
        <w:adjustRightInd w:val="0"/>
        <w:spacing w:line="360" w:lineRule="auto"/>
        <w:ind w:firstLine="132"/>
        <w:jc w:val="both"/>
        <w:rPr>
          <w:sz w:val="26"/>
          <w:szCs w:val="26"/>
        </w:rPr>
      </w:pPr>
      <w:r w:rsidRPr="00F344B4">
        <w:rPr>
          <w:sz w:val="26"/>
          <w:szCs w:val="26"/>
        </w:rPr>
        <w:t>Le vent : supérieur ou égal à 120 kms/h</w:t>
      </w:r>
    </w:p>
    <w:p w14:paraId="664CB219" w14:textId="77777777" w:rsidR="00957F56" w:rsidRDefault="00957F56" w:rsidP="007C78BA">
      <w:pPr>
        <w:widowControl w:val="0"/>
        <w:numPr>
          <w:ilvl w:val="0"/>
          <w:numId w:val="1"/>
        </w:numPr>
        <w:tabs>
          <w:tab w:val="clear" w:pos="294"/>
          <w:tab w:val="num" w:pos="709"/>
          <w:tab w:val="left" w:pos="11907"/>
        </w:tabs>
        <w:autoSpaceDE w:val="0"/>
        <w:autoSpaceDN w:val="0"/>
        <w:adjustRightInd w:val="0"/>
        <w:spacing w:line="360" w:lineRule="auto"/>
        <w:ind w:firstLine="132"/>
        <w:jc w:val="both"/>
      </w:pPr>
      <w:r w:rsidRPr="005705D8">
        <w:rPr>
          <w:sz w:val="26"/>
          <w:szCs w:val="26"/>
        </w:rPr>
        <w:t>Le séisme : supérieur ou égal à 5 degrés sur l’échelle de Richter.</w:t>
      </w:r>
    </w:p>
    <w:p w14:paraId="275950EF" w14:textId="77777777" w:rsidR="00957F56" w:rsidRPr="000D04BB" w:rsidRDefault="00957F56" w:rsidP="00957F56">
      <w:pPr>
        <w:widowControl w:val="0"/>
        <w:tabs>
          <w:tab w:val="left" w:pos="11907"/>
        </w:tabs>
        <w:autoSpaceDE w:val="0"/>
        <w:autoSpaceDN w:val="0"/>
        <w:adjustRightInd w:val="0"/>
        <w:spacing w:before="240" w:line="240" w:lineRule="atLeast"/>
        <w:jc w:val="both"/>
        <w:rPr>
          <w:b/>
          <w:bCs/>
          <w:sz w:val="26"/>
          <w:szCs w:val="26"/>
          <w:u w:val="single"/>
        </w:rPr>
      </w:pPr>
      <w:r w:rsidRPr="00B61338">
        <w:rPr>
          <w:b/>
          <w:bCs/>
          <w:sz w:val="26"/>
          <w:szCs w:val="26"/>
          <w:u w:val="single"/>
        </w:rPr>
        <w:t xml:space="preserve">ARTICLE </w:t>
      </w:r>
      <w:r>
        <w:rPr>
          <w:b/>
          <w:bCs/>
          <w:sz w:val="26"/>
          <w:szCs w:val="26"/>
          <w:u w:val="single"/>
        </w:rPr>
        <w:t>32</w:t>
      </w:r>
      <w:r w:rsidRPr="00B61338">
        <w:rPr>
          <w:b/>
          <w:bCs/>
          <w:sz w:val="26"/>
          <w:szCs w:val="26"/>
        </w:rPr>
        <w:t xml:space="preserve"> :</w:t>
      </w:r>
      <w:r w:rsidRPr="00B61338">
        <w:rPr>
          <w:b/>
          <w:bCs/>
          <w:sz w:val="26"/>
          <w:szCs w:val="26"/>
          <w:u w:val="single"/>
        </w:rPr>
        <w:t xml:space="preserve"> RESILIATION</w:t>
      </w:r>
    </w:p>
    <w:p w14:paraId="2882B139" w14:textId="77777777" w:rsidR="00957F56" w:rsidRPr="006C6161" w:rsidRDefault="00957F56" w:rsidP="00957F56">
      <w:pPr>
        <w:widowControl w:val="0"/>
        <w:tabs>
          <w:tab w:val="left" w:pos="11907"/>
        </w:tabs>
        <w:autoSpaceDE w:val="0"/>
        <w:autoSpaceDN w:val="0"/>
        <w:adjustRightInd w:val="0"/>
        <w:spacing w:before="240" w:line="240" w:lineRule="atLeast"/>
        <w:jc w:val="both"/>
        <w:rPr>
          <w:sz w:val="26"/>
          <w:szCs w:val="26"/>
        </w:rPr>
      </w:pPr>
      <w:r w:rsidRPr="006C6161">
        <w:rPr>
          <w:sz w:val="26"/>
          <w:szCs w:val="26"/>
        </w:rPr>
        <w:t xml:space="preserve">La résiliation du marché peut être prononcée dans les conditions et modalités prévues par </w:t>
      </w:r>
      <w:r>
        <w:rPr>
          <w:sz w:val="26"/>
          <w:szCs w:val="26"/>
        </w:rPr>
        <w:t>le</w:t>
      </w:r>
      <w:r w:rsidRPr="00B61338">
        <w:rPr>
          <w:sz w:val="26"/>
          <w:szCs w:val="26"/>
        </w:rPr>
        <w:t>règlement relatif aux marchés publics de l’Université du 22/08/2014 </w:t>
      </w:r>
      <w:r w:rsidRPr="006C6161">
        <w:rPr>
          <w:sz w:val="26"/>
          <w:szCs w:val="26"/>
        </w:rPr>
        <w:t xml:space="preserve">et celles prévues </w:t>
      </w:r>
      <w:r>
        <w:rPr>
          <w:sz w:val="26"/>
          <w:szCs w:val="26"/>
        </w:rPr>
        <w:t>par le</w:t>
      </w:r>
      <w:r w:rsidRPr="006C6161">
        <w:rPr>
          <w:sz w:val="26"/>
          <w:szCs w:val="26"/>
        </w:rPr>
        <w:t xml:space="preserve"> CCAG-Travaux. </w:t>
      </w:r>
    </w:p>
    <w:p w14:paraId="38D5ADBA" w14:textId="77777777" w:rsidR="00957F56" w:rsidRPr="006C6161" w:rsidRDefault="00957F56" w:rsidP="00957F56">
      <w:pPr>
        <w:widowControl w:val="0"/>
        <w:tabs>
          <w:tab w:val="left" w:pos="11907"/>
        </w:tabs>
        <w:autoSpaceDE w:val="0"/>
        <w:autoSpaceDN w:val="0"/>
        <w:adjustRightInd w:val="0"/>
        <w:spacing w:before="240" w:line="240" w:lineRule="atLeast"/>
        <w:jc w:val="both"/>
        <w:rPr>
          <w:sz w:val="26"/>
          <w:szCs w:val="26"/>
        </w:rPr>
      </w:pPr>
      <w:r w:rsidRPr="006C6161">
        <w:rPr>
          <w:sz w:val="26"/>
          <w:szCs w:val="26"/>
        </w:rPr>
        <w:t>La résiliation du marché ne fera pas obstacle à la mise en œuvre de l’action civile ou pénale qui pourrait être intentée au titulaire du marché en raison de ses fautes ou infractions.</w:t>
      </w:r>
    </w:p>
    <w:p w14:paraId="78768020" w14:textId="77777777" w:rsidR="00957F56" w:rsidRDefault="00957F56" w:rsidP="00957F56">
      <w:pPr>
        <w:widowControl w:val="0"/>
        <w:tabs>
          <w:tab w:val="left" w:pos="11907"/>
        </w:tabs>
        <w:autoSpaceDE w:val="0"/>
        <w:autoSpaceDN w:val="0"/>
        <w:adjustRightInd w:val="0"/>
        <w:spacing w:before="240" w:line="240" w:lineRule="atLeast"/>
        <w:jc w:val="both"/>
        <w:rPr>
          <w:b/>
          <w:bCs/>
          <w:sz w:val="26"/>
          <w:szCs w:val="26"/>
          <w:u w:val="single"/>
        </w:rPr>
      </w:pPr>
      <w:r w:rsidRPr="006C6161">
        <w:rPr>
          <w:sz w:val="26"/>
          <w:szCs w:val="26"/>
        </w:rPr>
        <w:t>Si des actes frauduleux, des infractions réitérées aux conditions de travail ou des manquements graves aux engagements pris ont été relevés à la charge de l'entrepreneur, le ministre, sans préjudice des poursuites judiciaires et des sanctions dont l’entrepreneur est passible, peut par décision motivée, prise après avis de la Commission des Marchés, l'exclure temporairement ou définitivement de la participation aux marchés de son administration.</w:t>
      </w:r>
    </w:p>
    <w:p w14:paraId="751E375E" w14:textId="77777777" w:rsidR="00957F56" w:rsidRPr="00B61338" w:rsidRDefault="00957F56" w:rsidP="00957F56">
      <w:pPr>
        <w:widowControl w:val="0"/>
        <w:tabs>
          <w:tab w:val="left" w:pos="11907"/>
        </w:tabs>
        <w:autoSpaceDE w:val="0"/>
        <w:autoSpaceDN w:val="0"/>
        <w:adjustRightInd w:val="0"/>
        <w:spacing w:before="240" w:line="240" w:lineRule="atLeast"/>
        <w:jc w:val="both"/>
        <w:rPr>
          <w:b/>
          <w:bCs/>
          <w:sz w:val="26"/>
          <w:szCs w:val="26"/>
          <w:u w:val="single"/>
        </w:rPr>
      </w:pPr>
      <w:r w:rsidRPr="00B61338">
        <w:rPr>
          <w:b/>
          <w:bCs/>
          <w:sz w:val="26"/>
          <w:szCs w:val="26"/>
          <w:u w:val="single"/>
        </w:rPr>
        <w:t xml:space="preserve">ARTICLE </w:t>
      </w:r>
      <w:r>
        <w:rPr>
          <w:b/>
          <w:bCs/>
          <w:sz w:val="26"/>
          <w:szCs w:val="26"/>
          <w:u w:val="single"/>
        </w:rPr>
        <w:t>33</w:t>
      </w:r>
      <w:r w:rsidRPr="00B61338">
        <w:rPr>
          <w:b/>
          <w:bCs/>
          <w:sz w:val="26"/>
          <w:szCs w:val="26"/>
          <w:u w:val="single"/>
        </w:rPr>
        <w:t> : LUTTE CONTRE LA FRAUDE ET LA CORRUPTION</w:t>
      </w:r>
    </w:p>
    <w:p w14:paraId="233F1925" w14:textId="77777777" w:rsidR="00957F56" w:rsidRPr="00E3572B" w:rsidRDefault="00957F56" w:rsidP="00957F56">
      <w:pPr>
        <w:widowControl w:val="0"/>
        <w:tabs>
          <w:tab w:val="left" w:pos="11907"/>
        </w:tabs>
        <w:autoSpaceDE w:val="0"/>
        <w:autoSpaceDN w:val="0"/>
        <w:adjustRightInd w:val="0"/>
        <w:spacing w:before="240" w:line="240" w:lineRule="atLeast"/>
        <w:jc w:val="both"/>
        <w:rPr>
          <w:sz w:val="26"/>
          <w:szCs w:val="26"/>
        </w:rPr>
      </w:pPr>
      <w:r w:rsidRPr="00E3572B">
        <w:rPr>
          <w:sz w:val="26"/>
          <w:szCs w:val="26"/>
        </w:rPr>
        <w:t>L’entrepreneur ne doit pas recourir par lui-même ou par personne interposée à des pratiques de fraude ou de corruption des personnes qui interviennent, à quelque titre que ce soit, dans les différentes procédures de passation, de gestion et d’exécution du marché.</w:t>
      </w:r>
    </w:p>
    <w:p w14:paraId="46B46DFE" w14:textId="77777777" w:rsidR="00957F56" w:rsidRPr="00E3572B" w:rsidRDefault="00957F56" w:rsidP="00957F56">
      <w:pPr>
        <w:widowControl w:val="0"/>
        <w:tabs>
          <w:tab w:val="left" w:pos="11907"/>
        </w:tabs>
        <w:autoSpaceDE w:val="0"/>
        <w:autoSpaceDN w:val="0"/>
        <w:adjustRightInd w:val="0"/>
        <w:spacing w:before="240" w:line="240" w:lineRule="atLeast"/>
        <w:jc w:val="both"/>
        <w:rPr>
          <w:sz w:val="26"/>
          <w:szCs w:val="26"/>
        </w:rPr>
      </w:pPr>
      <w:r w:rsidRPr="00E3572B">
        <w:rPr>
          <w:sz w:val="26"/>
          <w:szCs w:val="26"/>
        </w:rPr>
        <w:lastRenderedPageBreak/>
        <w:t xml:space="preserve">L’entrepreneur ne doit pas faire, par lui-même ou par personne interposée, des promesses, des dons ou des présents en vue d'influer sur les différentes procédures de conclusion d'un marché et lors des étapes de son exécution. </w:t>
      </w:r>
    </w:p>
    <w:p w14:paraId="12EC830A" w14:textId="77777777" w:rsidR="00957F56" w:rsidRDefault="00957F56" w:rsidP="00957F56">
      <w:pPr>
        <w:widowControl w:val="0"/>
        <w:tabs>
          <w:tab w:val="left" w:pos="11907"/>
        </w:tabs>
        <w:autoSpaceDE w:val="0"/>
        <w:autoSpaceDN w:val="0"/>
        <w:adjustRightInd w:val="0"/>
        <w:spacing w:before="240" w:line="240" w:lineRule="atLeast"/>
        <w:jc w:val="both"/>
        <w:rPr>
          <w:sz w:val="26"/>
          <w:szCs w:val="26"/>
        </w:rPr>
      </w:pPr>
      <w:r w:rsidRPr="00E3572B">
        <w:rPr>
          <w:sz w:val="26"/>
          <w:szCs w:val="26"/>
        </w:rPr>
        <w:t>Les dispositions du présent article s’appliquent à l’ensemble des intervenants dans l’exécution du présent marché.</w:t>
      </w:r>
    </w:p>
    <w:p w14:paraId="166BE157" w14:textId="77777777" w:rsidR="00957F56" w:rsidRPr="00B61338" w:rsidRDefault="00957F56" w:rsidP="00957F56">
      <w:pPr>
        <w:widowControl w:val="0"/>
        <w:tabs>
          <w:tab w:val="left" w:pos="11907"/>
        </w:tabs>
        <w:autoSpaceDE w:val="0"/>
        <w:autoSpaceDN w:val="0"/>
        <w:adjustRightInd w:val="0"/>
        <w:spacing w:before="240" w:line="240" w:lineRule="atLeast"/>
        <w:jc w:val="both"/>
        <w:rPr>
          <w:b/>
          <w:bCs/>
          <w:sz w:val="26"/>
          <w:szCs w:val="26"/>
          <w:u w:val="single"/>
        </w:rPr>
      </w:pPr>
      <w:r w:rsidRPr="00B61338">
        <w:rPr>
          <w:b/>
          <w:bCs/>
          <w:sz w:val="26"/>
          <w:szCs w:val="26"/>
          <w:u w:val="single"/>
        </w:rPr>
        <w:t xml:space="preserve">ARTICLE </w:t>
      </w:r>
      <w:r>
        <w:rPr>
          <w:b/>
          <w:bCs/>
          <w:sz w:val="26"/>
          <w:szCs w:val="26"/>
          <w:u w:val="single"/>
        </w:rPr>
        <w:t>34</w:t>
      </w:r>
      <w:r w:rsidRPr="00B61338">
        <w:rPr>
          <w:b/>
          <w:bCs/>
          <w:sz w:val="26"/>
          <w:szCs w:val="26"/>
          <w:u w:val="single"/>
        </w:rPr>
        <w:t xml:space="preserve"> : REGLEMENT DES DIFFERENDS ET LITIGES</w:t>
      </w:r>
    </w:p>
    <w:p w14:paraId="43B07DC1" w14:textId="77777777" w:rsidR="00A15218" w:rsidRDefault="00957F56" w:rsidP="00A15218">
      <w:pPr>
        <w:widowControl w:val="0"/>
        <w:tabs>
          <w:tab w:val="left" w:pos="11907"/>
        </w:tabs>
        <w:autoSpaceDE w:val="0"/>
        <w:autoSpaceDN w:val="0"/>
        <w:adjustRightInd w:val="0"/>
        <w:spacing w:before="240" w:line="240" w:lineRule="atLeast"/>
        <w:jc w:val="both"/>
        <w:rPr>
          <w:sz w:val="26"/>
          <w:szCs w:val="26"/>
        </w:rPr>
      </w:pPr>
      <w:r w:rsidRPr="00B61338">
        <w:rPr>
          <w:sz w:val="26"/>
          <w:szCs w:val="26"/>
        </w:rPr>
        <w:t xml:space="preserve">Si, en cours d’exécution du marché, des difficultés, différends ou litiges surviennent avec le maître d’ouvrage et le fournisseur, ceux-ci s’engagent à les régler dans le cadre des stipulations des articles </w:t>
      </w:r>
      <w:r>
        <w:rPr>
          <w:sz w:val="26"/>
          <w:szCs w:val="26"/>
        </w:rPr>
        <w:t>8</w:t>
      </w:r>
      <w:r w:rsidRPr="00B61338">
        <w:rPr>
          <w:sz w:val="26"/>
          <w:szCs w:val="26"/>
        </w:rPr>
        <w:t xml:space="preserve">1 </w:t>
      </w:r>
      <w:r>
        <w:rPr>
          <w:sz w:val="26"/>
          <w:szCs w:val="26"/>
        </w:rPr>
        <w:t>à 84</w:t>
      </w:r>
      <w:r w:rsidRPr="00B61338">
        <w:rPr>
          <w:sz w:val="26"/>
          <w:szCs w:val="26"/>
        </w:rPr>
        <w:t xml:space="preserve"> du CCAG-Travaux.</w:t>
      </w:r>
    </w:p>
    <w:p w14:paraId="64D522F6" w14:textId="77777777" w:rsidR="00957F56" w:rsidRDefault="00957F56" w:rsidP="00A15218">
      <w:pPr>
        <w:widowControl w:val="0"/>
        <w:tabs>
          <w:tab w:val="left" w:pos="11907"/>
        </w:tabs>
        <w:autoSpaceDE w:val="0"/>
        <w:autoSpaceDN w:val="0"/>
        <w:adjustRightInd w:val="0"/>
        <w:spacing w:before="240" w:line="240" w:lineRule="atLeast"/>
        <w:jc w:val="both"/>
        <w:rPr>
          <w:sz w:val="26"/>
          <w:szCs w:val="26"/>
        </w:rPr>
      </w:pPr>
      <w:r w:rsidRPr="00E3572B">
        <w:rPr>
          <w:sz w:val="26"/>
          <w:szCs w:val="26"/>
        </w:rPr>
        <w:t>Les litiges éventuels entre le maître d’ouvrage et l’entrepreneur sont soumis aux tribunaux compétents.</w:t>
      </w:r>
    </w:p>
    <w:p w14:paraId="5FAB2D01" w14:textId="77777777" w:rsidR="00957F56" w:rsidRDefault="00957F56" w:rsidP="00957F56">
      <w:pPr>
        <w:widowControl w:val="0"/>
        <w:tabs>
          <w:tab w:val="left" w:pos="11907"/>
        </w:tabs>
        <w:autoSpaceDE w:val="0"/>
        <w:autoSpaceDN w:val="0"/>
        <w:adjustRightInd w:val="0"/>
        <w:spacing w:before="240" w:line="240" w:lineRule="atLeast"/>
        <w:jc w:val="both"/>
        <w:rPr>
          <w:sz w:val="26"/>
          <w:szCs w:val="26"/>
        </w:rPr>
      </w:pPr>
    </w:p>
    <w:p w14:paraId="44EA5FF2" w14:textId="77777777" w:rsidR="00957F56" w:rsidRDefault="00957F56" w:rsidP="00957F56">
      <w:pPr>
        <w:widowControl w:val="0"/>
        <w:tabs>
          <w:tab w:val="left" w:pos="11907"/>
        </w:tabs>
        <w:autoSpaceDE w:val="0"/>
        <w:autoSpaceDN w:val="0"/>
        <w:adjustRightInd w:val="0"/>
        <w:spacing w:line="240" w:lineRule="atLeast"/>
        <w:jc w:val="both"/>
        <w:rPr>
          <w:rFonts w:asciiTheme="majorBidi" w:hAnsiTheme="majorBidi" w:cstheme="majorBidi"/>
          <w:b/>
          <w:bCs/>
          <w:u w:val="single"/>
        </w:rPr>
      </w:pPr>
    </w:p>
    <w:p w14:paraId="6E6FA5EC" w14:textId="77777777" w:rsidR="00957F56" w:rsidRDefault="00957F56" w:rsidP="00957F56">
      <w:pPr>
        <w:widowControl w:val="0"/>
        <w:tabs>
          <w:tab w:val="left" w:pos="11907"/>
        </w:tabs>
        <w:autoSpaceDE w:val="0"/>
        <w:autoSpaceDN w:val="0"/>
        <w:adjustRightInd w:val="0"/>
        <w:spacing w:line="240" w:lineRule="atLeast"/>
        <w:rPr>
          <w:b/>
          <w:bCs/>
          <w:sz w:val="32"/>
          <w:szCs w:val="32"/>
          <w:u w:val="single"/>
        </w:rPr>
      </w:pPr>
    </w:p>
    <w:p w14:paraId="4C3D34DC" w14:textId="77777777" w:rsidR="00957F56" w:rsidRPr="008D5AAC" w:rsidRDefault="00957F56" w:rsidP="00957F56">
      <w:pPr>
        <w:widowControl w:val="0"/>
        <w:tabs>
          <w:tab w:val="left" w:pos="11907"/>
        </w:tabs>
        <w:autoSpaceDE w:val="0"/>
        <w:autoSpaceDN w:val="0"/>
        <w:adjustRightInd w:val="0"/>
        <w:spacing w:line="240" w:lineRule="atLeast"/>
        <w:rPr>
          <w:b/>
          <w:bCs/>
          <w:sz w:val="32"/>
          <w:szCs w:val="32"/>
          <w:u w:val="single"/>
        </w:rPr>
      </w:pPr>
      <w:r w:rsidRPr="008D5AAC">
        <w:rPr>
          <w:b/>
          <w:bCs/>
          <w:sz w:val="32"/>
          <w:szCs w:val="32"/>
          <w:u w:val="single"/>
        </w:rPr>
        <w:t>CHAPITRE II</w:t>
      </w:r>
    </w:p>
    <w:p w14:paraId="6321CBF0" w14:textId="77777777" w:rsidR="00957F56" w:rsidRPr="008D5AAC" w:rsidRDefault="00957F56" w:rsidP="00957F56">
      <w:pPr>
        <w:widowControl w:val="0"/>
        <w:tabs>
          <w:tab w:val="left" w:pos="11907"/>
        </w:tabs>
        <w:autoSpaceDE w:val="0"/>
        <w:autoSpaceDN w:val="0"/>
        <w:adjustRightInd w:val="0"/>
        <w:spacing w:line="240" w:lineRule="atLeast"/>
        <w:rPr>
          <w:b/>
          <w:bCs/>
          <w:sz w:val="32"/>
          <w:szCs w:val="32"/>
          <w:u w:val="single"/>
        </w:rPr>
      </w:pPr>
      <w:r w:rsidRPr="008D5AAC">
        <w:rPr>
          <w:b/>
          <w:bCs/>
          <w:sz w:val="32"/>
          <w:szCs w:val="32"/>
          <w:u w:val="single"/>
        </w:rPr>
        <w:t>CAHIER DES CLAUSES TECHNIQUES</w:t>
      </w:r>
    </w:p>
    <w:p w14:paraId="2299A53C" w14:textId="77777777" w:rsidR="00957F56" w:rsidRPr="008D5AAC" w:rsidRDefault="00957F56" w:rsidP="00957F56">
      <w:pPr>
        <w:widowControl w:val="0"/>
        <w:tabs>
          <w:tab w:val="left" w:pos="11907"/>
        </w:tabs>
        <w:autoSpaceDE w:val="0"/>
        <w:autoSpaceDN w:val="0"/>
        <w:adjustRightInd w:val="0"/>
        <w:spacing w:line="240" w:lineRule="atLeast"/>
        <w:jc w:val="both"/>
        <w:rPr>
          <w:b/>
          <w:bCs/>
          <w:sz w:val="32"/>
          <w:szCs w:val="32"/>
          <w:u w:val="single"/>
        </w:rPr>
      </w:pPr>
    </w:p>
    <w:p w14:paraId="7B64A99D" w14:textId="77777777" w:rsidR="00957F56" w:rsidRPr="00B61338" w:rsidRDefault="00957F56" w:rsidP="00957F56">
      <w:pPr>
        <w:widowControl w:val="0"/>
        <w:tabs>
          <w:tab w:val="left" w:pos="11907"/>
        </w:tabs>
        <w:autoSpaceDE w:val="0"/>
        <w:autoSpaceDN w:val="0"/>
        <w:adjustRightInd w:val="0"/>
        <w:spacing w:line="240" w:lineRule="atLeast"/>
        <w:jc w:val="both"/>
        <w:rPr>
          <w:b/>
          <w:bCs/>
          <w:sz w:val="26"/>
          <w:szCs w:val="26"/>
          <w:u w:val="single"/>
        </w:rPr>
      </w:pPr>
      <w:r>
        <w:rPr>
          <w:b/>
          <w:bCs/>
          <w:sz w:val="26"/>
          <w:szCs w:val="26"/>
          <w:u w:val="single"/>
        </w:rPr>
        <w:t>ARTICLE 35</w:t>
      </w:r>
      <w:r w:rsidRPr="00B61338">
        <w:rPr>
          <w:b/>
          <w:bCs/>
          <w:sz w:val="26"/>
          <w:szCs w:val="26"/>
          <w:u w:val="single"/>
        </w:rPr>
        <w:t xml:space="preserve"> : CONTROLE DES TRAVAUX</w:t>
      </w:r>
    </w:p>
    <w:p w14:paraId="5FCBDC6D" w14:textId="77777777" w:rsidR="00957F56" w:rsidRPr="00B61338" w:rsidRDefault="00957F56" w:rsidP="00957F56">
      <w:pPr>
        <w:widowControl w:val="0"/>
        <w:tabs>
          <w:tab w:val="left" w:pos="11907"/>
        </w:tabs>
        <w:autoSpaceDE w:val="0"/>
        <w:autoSpaceDN w:val="0"/>
        <w:adjustRightInd w:val="0"/>
        <w:spacing w:before="240" w:line="240" w:lineRule="atLeast"/>
        <w:jc w:val="both"/>
        <w:rPr>
          <w:sz w:val="26"/>
          <w:szCs w:val="26"/>
        </w:rPr>
      </w:pPr>
      <w:r w:rsidRPr="00B61338">
        <w:rPr>
          <w:sz w:val="26"/>
          <w:szCs w:val="26"/>
        </w:rPr>
        <w:t>L'entrepreneur sera soumis pour l'exécution de ses travaux au contrôle du Maître de l'Ouvrage, en outre il sera soumis par délégation du Maître de l'Ouvrage au contrôle des différents intervenants dont les missions sont définies par les contrats les liant au Maître de l'Ouvrage.</w:t>
      </w:r>
    </w:p>
    <w:p w14:paraId="2AD42D1F" w14:textId="77777777" w:rsidR="00957F56" w:rsidRPr="00B61338" w:rsidRDefault="00957F56" w:rsidP="00957F56">
      <w:pPr>
        <w:widowControl w:val="0"/>
        <w:tabs>
          <w:tab w:val="left" w:pos="11907"/>
        </w:tabs>
        <w:autoSpaceDE w:val="0"/>
        <w:autoSpaceDN w:val="0"/>
        <w:adjustRightInd w:val="0"/>
        <w:spacing w:before="240" w:line="240" w:lineRule="atLeast"/>
        <w:jc w:val="both"/>
        <w:rPr>
          <w:sz w:val="26"/>
          <w:szCs w:val="26"/>
        </w:rPr>
      </w:pPr>
      <w:r w:rsidRPr="00B61338">
        <w:rPr>
          <w:sz w:val="26"/>
          <w:szCs w:val="26"/>
        </w:rPr>
        <w:t>Le Maître de l'Ouvrage se réserve le droit de procéder à tout contrôle qu'il jugera nécessaire soit par ses propres moyens, soit par d'autres organismes de contrôles.</w:t>
      </w:r>
    </w:p>
    <w:p w14:paraId="28D3CAD7" w14:textId="77777777" w:rsidR="00957F56" w:rsidRPr="00B61338" w:rsidRDefault="00957F56" w:rsidP="00957F56">
      <w:pPr>
        <w:widowControl w:val="0"/>
        <w:tabs>
          <w:tab w:val="left" w:pos="11907"/>
        </w:tabs>
        <w:autoSpaceDE w:val="0"/>
        <w:autoSpaceDN w:val="0"/>
        <w:adjustRightInd w:val="0"/>
        <w:spacing w:before="240" w:line="240" w:lineRule="atLeast"/>
        <w:jc w:val="both"/>
        <w:rPr>
          <w:sz w:val="26"/>
          <w:szCs w:val="26"/>
        </w:rPr>
      </w:pPr>
      <w:r w:rsidRPr="00B61338">
        <w:rPr>
          <w:sz w:val="26"/>
          <w:szCs w:val="26"/>
        </w:rPr>
        <w:t>Pendant toute la durée des travaux, les agents de contrôle auront libre accès sur le chantier et pourront prélever aussi souvent que nécessaire les échantillons de matériaux et matériels mis en œuvre pour essais et examen, il vérifieront la conformité de l'exécution avec les plans visés "bon pour exécution" remis à l'entrepreneur, ils assisteront à la réception des fouilles, au coulage du béton,...etc.</w:t>
      </w:r>
    </w:p>
    <w:p w14:paraId="60196602" w14:textId="77777777" w:rsidR="00957F56" w:rsidRPr="00B61338" w:rsidRDefault="00957F56" w:rsidP="00957F56">
      <w:pPr>
        <w:widowControl w:val="0"/>
        <w:tabs>
          <w:tab w:val="left" w:pos="11907"/>
        </w:tabs>
        <w:autoSpaceDE w:val="0"/>
        <w:autoSpaceDN w:val="0"/>
        <w:adjustRightInd w:val="0"/>
        <w:spacing w:before="240" w:line="240" w:lineRule="atLeast"/>
        <w:jc w:val="both"/>
        <w:rPr>
          <w:sz w:val="26"/>
          <w:szCs w:val="26"/>
        </w:rPr>
      </w:pPr>
      <w:r w:rsidRPr="00B61338">
        <w:rPr>
          <w:sz w:val="26"/>
          <w:szCs w:val="26"/>
        </w:rPr>
        <w:t>L'entrepreneur sera tenu à fournir à ses frais la main d'œuvre, les récipients, l'échafaudage et le matériel nécessaire aux prélèvements visés ci avant.</w:t>
      </w:r>
    </w:p>
    <w:p w14:paraId="496B34A4" w14:textId="77777777" w:rsidR="00957F56" w:rsidRPr="00B61338" w:rsidRDefault="00957F56" w:rsidP="00957F56">
      <w:pPr>
        <w:widowControl w:val="0"/>
        <w:tabs>
          <w:tab w:val="left" w:pos="11907"/>
        </w:tabs>
        <w:autoSpaceDE w:val="0"/>
        <w:autoSpaceDN w:val="0"/>
        <w:adjustRightInd w:val="0"/>
        <w:spacing w:before="240" w:line="240" w:lineRule="atLeast"/>
        <w:jc w:val="both"/>
        <w:rPr>
          <w:sz w:val="26"/>
          <w:szCs w:val="26"/>
        </w:rPr>
      </w:pPr>
      <w:r w:rsidRPr="00B61338">
        <w:rPr>
          <w:sz w:val="26"/>
          <w:szCs w:val="26"/>
        </w:rPr>
        <w:t>L'entrepreneur s'engage à accepter l'arbitrage du Maître de l'Ouvrage sur tout différend l'opposant aux agents de contrôle de la maîtrise d'œuvre ou autres agents désignés pour contrôler les travaux.</w:t>
      </w:r>
    </w:p>
    <w:p w14:paraId="30CF5038" w14:textId="77777777" w:rsidR="00957F56" w:rsidRPr="00B61338" w:rsidRDefault="00957F56" w:rsidP="00957F56">
      <w:pPr>
        <w:widowControl w:val="0"/>
        <w:tabs>
          <w:tab w:val="left" w:pos="11907"/>
        </w:tabs>
        <w:autoSpaceDE w:val="0"/>
        <w:autoSpaceDN w:val="0"/>
        <w:adjustRightInd w:val="0"/>
        <w:spacing w:before="240" w:line="240" w:lineRule="atLeast"/>
        <w:jc w:val="both"/>
        <w:rPr>
          <w:sz w:val="26"/>
          <w:szCs w:val="26"/>
          <w:u w:val="single"/>
        </w:rPr>
      </w:pPr>
      <w:r>
        <w:rPr>
          <w:b/>
          <w:bCs/>
          <w:sz w:val="26"/>
          <w:szCs w:val="26"/>
          <w:u w:val="single"/>
        </w:rPr>
        <w:t>ARTICLE 36</w:t>
      </w:r>
      <w:r w:rsidRPr="00B61338">
        <w:rPr>
          <w:b/>
          <w:bCs/>
          <w:sz w:val="26"/>
          <w:szCs w:val="26"/>
          <w:u w:val="single"/>
        </w:rPr>
        <w:t xml:space="preserve"> : PROGRAMME ET CADENCE DES TRAVAUX.</w:t>
      </w:r>
    </w:p>
    <w:p w14:paraId="1C45499D" w14:textId="77777777" w:rsidR="00957F56" w:rsidRPr="00B61338" w:rsidRDefault="00957F56" w:rsidP="00957F56">
      <w:pPr>
        <w:widowControl w:val="0"/>
        <w:tabs>
          <w:tab w:val="left" w:pos="11907"/>
        </w:tabs>
        <w:autoSpaceDE w:val="0"/>
        <w:autoSpaceDN w:val="0"/>
        <w:adjustRightInd w:val="0"/>
        <w:spacing w:before="240" w:line="240" w:lineRule="atLeast"/>
        <w:jc w:val="both"/>
        <w:rPr>
          <w:sz w:val="26"/>
          <w:szCs w:val="26"/>
        </w:rPr>
      </w:pPr>
      <w:r w:rsidRPr="00B61338">
        <w:rPr>
          <w:sz w:val="26"/>
          <w:szCs w:val="26"/>
        </w:rPr>
        <w:t>L'entrepreneur devra soumettre au maître de l'ouvrage dans les quinze jours de la notification de l'ordre de service, le calendrier d'exécution des travaux selon lequel il s'engage à conduire le chantier, comportant tous renseignements et justifications utiles.</w:t>
      </w:r>
    </w:p>
    <w:p w14:paraId="2925DAA3" w14:textId="77777777" w:rsidR="00957F56" w:rsidRPr="00B61338" w:rsidRDefault="00957F56" w:rsidP="00957F56">
      <w:pPr>
        <w:widowControl w:val="0"/>
        <w:tabs>
          <w:tab w:val="left" w:pos="11907"/>
        </w:tabs>
        <w:autoSpaceDE w:val="0"/>
        <w:autoSpaceDN w:val="0"/>
        <w:adjustRightInd w:val="0"/>
        <w:spacing w:before="240" w:line="240" w:lineRule="atLeast"/>
        <w:jc w:val="both"/>
        <w:rPr>
          <w:sz w:val="26"/>
          <w:szCs w:val="26"/>
        </w:rPr>
      </w:pPr>
      <w:r w:rsidRPr="00B61338">
        <w:rPr>
          <w:sz w:val="26"/>
          <w:szCs w:val="26"/>
        </w:rPr>
        <w:lastRenderedPageBreak/>
        <w:t>Au cas où la cadence d'exécution des travaux deviendrait inférieure à celle prévue au calendrier, le maître de l'ouvrage fera application des mesures prévues à l'article 7</w:t>
      </w:r>
      <w:r>
        <w:rPr>
          <w:sz w:val="26"/>
          <w:szCs w:val="26"/>
        </w:rPr>
        <w:t>9</w:t>
      </w:r>
      <w:r w:rsidRPr="00B61338">
        <w:rPr>
          <w:sz w:val="26"/>
          <w:szCs w:val="26"/>
        </w:rPr>
        <w:t xml:space="preserve"> du CCAG -T même pour les délais partiels portés au planning.</w:t>
      </w:r>
    </w:p>
    <w:p w14:paraId="2C416772" w14:textId="77777777" w:rsidR="00957F56" w:rsidRPr="00B61338" w:rsidRDefault="00957F56" w:rsidP="00957F56">
      <w:pPr>
        <w:widowControl w:val="0"/>
        <w:tabs>
          <w:tab w:val="left" w:pos="11907"/>
        </w:tabs>
        <w:autoSpaceDE w:val="0"/>
        <w:autoSpaceDN w:val="0"/>
        <w:adjustRightInd w:val="0"/>
        <w:spacing w:before="240" w:line="240" w:lineRule="atLeast"/>
        <w:jc w:val="both"/>
        <w:rPr>
          <w:sz w:val="26"/>
          <w:szCs w:val="26"/>
        </w:rPr>
      </w:pPr>
      <w:r w:rsidRPr="00B61338">
        <w:rPr>
          <w:sz w:val="26"/>
          <w:szCs w:val="26"/>
        </w:rPr>
        <w:t>Le planning sera obligatoirement affiché au bureau de chantier et constamment tenu à jour sous la surveillance de la maîtrise d'œuvre et du Maître de l'Ouvrage, l'entrepreneur étant tenu de vérifier cette mise à jour.</w:t>
      </w:r>
    </w:p>
    <w:p w14:paraId="642A5E26" w14:textId="77777777" w:rsidR="00957F56" w:rsidRPr="00B61338" w:rsidRDefault="00957F56" w:rsidP="00957F56">
      <w:pPr>
        <w:widowControl w:val="0"/>
        <w:tabs>
          <w:tab w:val="left" w:pos="11907"/>
        </w:tabs>
        <w:autoSpaceDE w:val="0"/>
        <w:autoSpaceDN w:val="0"/>
        <w:adjustRightInd w:val="0"/>
        <w:spacing w:before="240" w:line="240" w:lineRule="atLeast"/>
        <w:jc w:val="both"/>
        <w:rPr>
          <w:sz w:val="26"/>
          <w:szCs w:val="26"/>
        </w:rPr>
      </w:pPr>
      <w:r w:rsidRPr="00B61338">
        <w:rPr>
          <w:sz w:val="26"/>
          <w:szCs w:val="26"/>
        </w:rPr>
        <w:t>Le Maître de l'Ouvrage se réserve toutefois la possibilité sans que l'entrepreneur puisse prétendre à indemnité, de faire exécuter ces travaux par tranches successives qui seront définies par ordre de service.</w:t>
      </w:r>
    </w:p>
    <w:p w14:paraId="486ABA8F" w14:textId="77777777" w:rsidR="00957F56" w:rsidRPr="00B61338" w:rsidRDefault="00957F56" w:rsidP="00957F56">
      <w:pPr>
        <w:widowControl w:val="0"/>
        <w:tabs>
          <w:tab w:val="left" w:pos="11907"/>
        </w:tabs>
        <w:autoSpaceDE w:val="0"/>
        <w:autoSpaceDN w:val="0"/>
        <w:adjustRightInd w:val="0"/>
        <w:spacing w:before="240" w:line="240" w:lineRule="atLeast"/>
        <w:jc w:val="both"/>
        <w:rPr>
          <w:sz w:val="26"/>
          <w:szCs w:val="26"/>
          <w:u w:val="single"/>
        </w:rPr>
      </w:pPr>
      <w:r w:rsidRPr="00B61338">
        <w:rPr>
          <w:b/>
          <w:bCs/>
          <w:sz w:val="26"/>
          <w:szCs w:val="26"/>
          <w:u w:val="single"/>
        </w:rPr>
        <w:t xml:space="preserve">ARTICLE </w:t>
      </w:r>
      <w:r>
        <w:rPr>
          <w:b/>
          <w:bCs/>
          <w:sz w:val="26"/>
          <w:szCs w:val="26"/>
          <w:u w:val="single"/>
        </w:rPr>
        <w:t>37</w:t>
      </w:r>
      <w:r w:rsidRPr="00B61338">
        <w:rPr>
          <w:b/>
          <w:bCs/>
          <w:sz w:val="26"/>
          <w:szCs w:val="26"/>
          <w:u w:val="single"/>
        </w:rPr>
        <w:t xml:space="preserve"> : DOCUMENTS.</w:t>
      </w:r>
    </w:p>
    <w:p w14:paraId="4183E939" w14:textId="77777777" w:rsidR="00957F56" w:rsidRDefault="00957F56" w:rsidP="00957F56">
      <w:pPr>
        <w:widowControl w:val="0"/>
        <w:tabs>
          <w:tab w:val="left" w:pos="11907"/>
        </w:tabs>
        <w:autoSpaceDE w:val="0"/>
        <w:autoSpaceDN w:val="0"/>
        <w:adjustRightInd w:val="0"/>
        <w:spacing w:before="240" w:line="240" w:lineRule="atLeast"/>
        <w:jc w:val="both"/>
        <w:rPr>
          <w:sz w:val="26"/>
          <w:szCs w:val="26"/>
        </w:rPr>
      </w:pPr>
      <w:r w:rsidRPr="00B61338">
        <w:rPr>
          <w:sz w:val="26"/>
          <w:szCs w:val="26"/>
        </w:rPr>
        <w:t xml:space="preserve"> L'entrepreneur est tenu de vérifier les côtes et de signaler en temps voulu, toutes erreurs matérielles qui auraient pu se glisser dans les plans ou pièces écrites qui lui seraient notifiées.Aucune côte ne sera prise à l'échelle sur les plans pour l'exécution des travaux. </w:t>
      </w:r>
    </w:p>
    <w:p w14:paraId="7C971169" w14:textId="77777777" w:rsidR="00957F56" w:rsidRDefault="00957F56" w:rsidP="00957F56">
      <w:pPr>
        <w:widowControl w:val="0"/>
        <w:tabs>
          <w:tab w:val="left" w:pos="11907"/>
        </w:tabs>
        <w:autoSpaceDE w:val="0"/>
        <w:autoSpaceDN w:val="0"/>
        <w:adjustRightInd w:val="0"/>
        <w:spacing w:before="240" w:line="240" w:lineRule="atLeast"/>
        <w:jc w:val="both"/>
        <w:rPr>
          <w:sz w:val="26"/>
          <w:szCs w:val="26"/>
        </w:rPr>
      </w:pPr>
      <w:r w:rsidRPr="00B61338">
        <w:rPr>
          <w:sz w:val="26"/>
          <w:szCs w:val="26"/>
        </w:rPr>
        <w:t>L'entrepreneurdevra s'assurer sur place avant toute mise en œuvre, de la possibilité de suivre les côtes et indications des plans et dessins de détail. Dans le cas de doute il se référera immédiatement à la maîtrise d'œuvre.</w:t>
      </w:r>
    </w:p>
    <w:p w14:paraId="4A83E3F4" w14:textId="77777777" w:rsidR="00957F56" w:rsidRPr="00B61338" w:rsidRDefault="00957F56" w:rsidP="00957F56">
      <w:pPr>
        <w:widowControl w:val="0"/>
        <w:tabs>
          <w:tab w:val="left" w:pos="11907"/>
        </w:tabs>
        <w:autoSpaceDE w:val="0"/>
        <w:autoSpaceDN w:val="0"/>
        <w:adjustRightInd w:val="0"/>
        <w:spacing w:before="240" w:line="240" w:lineRule="atLeast"/>
        <w:jc w:val="both"/>
        <w:rPr>
          <w:b/>
          <w:bCs/>
          <w:sz w:val="26"/>
          <w:szCs w:val="26"/>
          <w:u w:val="single"/>
        </w:rPr>
      </w:pPr>
      <w:r w:rsidRPr="00B61338">
        <w:rPr>
          <w:b/>
          <w:bCs/>
          <w:sz w:val="26"/>
          <w:szCs w:val="26"/>
          <w:u w:val="single"/>
        </w:rPr>
        <w:t>ARTICLE 3</w:t>
      </w:r>
      <w:r>
        <w:rPr>
          <w:b/>
          <w:bCs/>
          <w:sz w:val="26"/>
          <w:szCs w:val="26"/>
          <w:u w:val="single"/>
        </w:rPr>
        <w:t>8</w:t>
      </w:r>
      <w:r w:rsidRPr="00B61338">
        <w:rPr>
          <w:b/>
          <w:bCs/>
          <w:sz w:val="26"/>
          <w:szCs w:val="26"/>
          <w:u w:val="single"/>
        </w:rPr>
        <w:t xml:space="preserve"> : ECHANTILLONNAGE.</w:t>
      </w:r>
    </w:p>
    <w:p w14:paraId="40CCD664" w14:textId="77777777" w:rsidR="00957F56" w:rsidRPr="00B61338" w:rsidRDefault="00957F56" w:rsidP="00957F56">
      <w:pPr>
        <w:widowControl w:val="0"/>
        <w:tabs>
          <w:tab w:val="left" w:pos="11907"/>
        </w:tabs>
        <w:autoSpaceDE w:val="0"/>
        <w:autoSpaceDN w:val="0"/>
        <w:adjustRightInd w:val="0"/>
        <w:spacing w:before="240" w:line="240" w:lineRule="atLeast"/>
        <w:jc w:val="both"/>
        <w:rPr>
          <w:sz w:val="26"/>
          <w:szCs w:val="26"/>
        </w:rPr>
      </w:pPr>
      <w:r w:rsidRPr="00B61338">
        <w:rPr>
          <w:sz w:val="26"/>
          <w:szCs w:val="26"/>
        </w:rPr>
        <w:t>L'entrepreneur devra soumettre à l'agrément de la maîtrise d'œuvre et du Maître de l'ouvrage un échantillon de chaque espèce de matériau ou de fourniture qu'il se propose d'employer. Il ne pourra mettre en œuvre des matériaux qu'après acceptation donnée par ordre délivré par le Maître de l'Ouvrage.</w:t>
      </w:r>
    </w:p>
    <w:p w14:paraId="0D499080" w14:textId="77777777" w:rsidR="00957F56" w:rsidRPr="00B61338" w:rsidRDefault="00957F56" w:rsidP="00957F56">
      <w:pPr>
        <w:widowControl w:val="0"/>
        <w:tabs>
          <w:tab w:val="left" w:pos="11907"/>
        </w:tabs>
        <w:autoSpaceDE w:val="0"/>
        <w:autoSpaceDN w:val="0"/>
        <w:adjustRightInd w:val="0"/>
        <w:spacing w:before="240" w:line="240" w:lineRule="atLeast"/>
        <w:jc w:val="both"/>
        <w:rPr>
          <w:sz w:val="26"/>
          <w:szCs w:val="26"/>
        </w:rPr>
      </w:pPr>
      <w:r w:rsidRPr="00B61338">
        <w:rPr>
          <w:sz w:val="26"/>
          <w:szCs w:val="26"/>
        </w:rPr>
        <w:t>Les échantillons seront déposés au bureau de chantier prévu à l'article 2O1 § 2 du D.G.A. et serviront de base de vérification pour la réception des travaux.</w:t>
      </w:r>
    </w:p>
    <w:p w14:paraId="5A392DA1" w14:textId="77777777" w:rsidR="00957F56" w:rsidRPr="00B61338" w:rsidRDefault="00957F56" w:rsidP="00957F56">
      <w:pPr>
        <w:widowControl w:val="0"/>
        <w:tabs>
          <w:tab w:val="left" w:pos="11907"/>
        </w:tabs>
        <w:autoSpaceDE w:val="0"/>
        <w:autoSpaceDN w:val="0"/>
        <w:adjustRightInd w:val="0"/>
        <w:spacing w:before="240" w:line="240" w:lineRule="atLeast"/>
        <w:jc w:val="both"/>
        <w:rPr>
          <w:sz w:val="26"/>
          <w:szCs w:val="26"/>
        </w:rPr>
      </w:pPr>
      <w:r w:rsidRPr="00B61338">
        <w:rPr>
          <w:sz w:val="26"/>
          <w:szCs w:val="26"/>
        </w:rPr>
        <w:t>L'entrepreneur devra présenter à toute réquisition les certificats et attestations prouvant l'origine et la qualité des matériaux proposés.</w:t>
      </w:r>
    </w:p>
    <w:p w14:paraId="5E985CFE" w14:textId="77777777" w:rsidR="00957F56" w:rsidRPr="00B61338" w:rsidRDefault="00957F56" w:rsidP="00957F56">
      <w:pPr>
        <w:widowControl w:val="0"/>
        <w:tabs>
          <w:tab w:val="left" w:pos="11907"/>
        </w:tabs>
        <w:autoSpaceDE w:val="0"/>
        <w:autoSpaceDN w:val="0"/>
        <w:adjustRightInd w:val="0"/>
        <w:spacing w:before="240" w:line="240" w:lineRule="atLeast"/>
        <w:jc w:val="both"/>
        <w:rPr>
          <w:sz w:val="26"/>
          <w:szCs w:val="26"/>
        </w:rPr>
      </w:pPr>
      <w:r>
        <w:rPr>
          <w:sz w:val="26"/>
          <w:szCs w:val="26"/>
        </w:rPr>
        <w:t>L</w:t>
      </w:r>
      <w:r w:rsidRPr="00B61338">
        <w:rPr>
          <w:sz w:val="26"/>
          <w:szCs w:val="26"/>
        </w:rPr>
        <w:t>es matériaux destinés à l'exécution des travaux ne seront d'origine étrangère qu'en cas d'impossibilité de se procurer des matériaux de fabrication Marocaine.</w:t>
      </w:r>
    </w:p>
    <w:p w14:paraId="16345E82" w14:textId="77777777" w:rsidR="00957F56" w:rsidRPr="00B61338" w:rsidRDefault="00957F56" w:rsidP="00957F56">
      <w:pPr>
        <w:widowControl w:val="0"/>
        <w:tabs>
          <w:tab w:val="left" w:pos="11907"/>
        </w:tabs>
        <w:autoSpaceDE w:val="0"/>
        <w:autoSpaceDN w:val="0"/>
        <w:adjustRightInd w:val="0"/>
        <w:spacing w:before="240" w:line="240" w:lineRule="atLeast"/>
        <w:jc w:val="both"/>
        <w:rPr>
          <w:b/>
          <w:bCs/>
          <w:sz w:val="26"/>
          <w:szCs w:val="26"/>
          <w:u w:val="single"/>
        </w:rPr>
      </w:pPr>
      <w:r w:rsidRPr="00B61338">
        <w:rPr>
          <w:b/>
          <w:bCs/>
          <w:sz w:val="26"/>
          <w:szCs w:val="26"/>
          <w:u w:val="single"/>
        </w:rPr>
        <w:t>ARTICLE 3</w:t>
      </w:r>
      <w:r>
        <w:rPr>
          <w:b/>
          <w:bCs/>
          <w:sz w:val="26"/>
          <w:szCs w:val="26"/>
          <w:u w:val="single"/>
        </w:rPr>
        <w:t>9</w:t>
      </w:r>
      <w:r w:rsidRPr="00B61338">
        <w:rPr>
          <w:b/>
          <w:bCs/>
          <w:sz w:val="26"/>
          <w:szCs w:val="26"/>
          <w:u w:val="single"/>
        </w:rPr>
        <w:t xml:space="preserve"> : REUNIONS DE CHANTIER.</w:t>
      </w:r>
    </w:p>
    <w:p w14:paraId="721A59B8" w14:textId="77777777" w:rsidR="00957F56" w:rsidRPr="00B61338" w:rsidRDefault="00957F56" w:rsidP="00957F56">
      <w:pPr>
        <w:widowControl w:val="0"/>
        <w:tabs>
          <w:tab w:val="left" w:pos="11907"/>
        </w:tabs>
        <w:autoSpaceDE w:val="0"/>
        <w:autoSpaceDN w:val="0"/>
        <w:adjustRightInd w:val="0"/>
        <w:spacing w:before="240" w:line="240" w:lineRule="atLeast"/>
        <w:jc w:val="both"/>
        <w:rPr>
          <w:sz w:val="26"/>
          <w:szCs w:val="26"/>
        </w:rPr>
      </w:pPr>
      <w:r w:rsidRPr="00B61338">
        <w:rPr>
          <w:sz w:val="26"/>
          <w:szCs w:val="26"/>
        </w:rPr>
        <w:t>Les réunions de chantier se tiendront sur le lieu des travaux une fois par semaine, elles réuniront outre le Maître de l'Ouvrage : la maîtrise d'œuvre, l'entrepreneur, le chef de chantier, les sous-traitants agrées et tout autre mandataire du Maître de l'Ouvrage habilité à contrôler les travaux.</w:t>
      </w:r>
    </w:p>
    <w:p w14:paraId="77F0E665" w14:textId="77777777" w:rsidR="00957F56" w:rsidRDefault="00957F56" w:rsidP="00957F56">
      <w:pPr>
        <w:widowControl w:val="0"/>
        <w:tabs>
          <w:tab w:val="left" w:pos="11907"/>
        </w:tabs>
        <w:autoSpaceDE w:val="0"/>
        <w:autoSpaceDN w:val="0"/>
        <w:adjustRightInd w:val="0"/>
        <w:spacing w:before="240" w:line="240" w:lineRule="atLeast"/>
        <w:jc w:val="both"/>
        <w:rPr>
          <w:sz w:val="26"/>
          <w:szCs w:val="26"/>
        </w:rPr>
      </w:pPr>
      <w:r w:rsidRPr="00B61338">
        <w:rPr>
          <w:sz w:val="26"/>
          <w:szCs w:val="26"/>
        </w:rPr>
        <w:t>L'entrepreneur sera tenu d'assister personnellement, ou à défaut par un représentant mandaté pour agir en son nom et pour son compte, à toutes les réunions de chantier. A chaque réunion un procès verbal sera établi, résumant l'état d'avancement des travaux, les décisions prises, les anomalies constatées et les instructions données par le maître de l'Ouvrage, la maîtrise d'œuvre et le laboratoire.</w:t>
      </w:r>
    </w:p>
    <w:p w14:paraId="6FC3A8F3" w14:textId="77777777" w:rsidR="002E5B2F" w:rsidRPr="00B61338" w:rsidRDefault="002E5B2F" w:rsidP="00957F56">
      <w:pPr>
        <w:widowControl w:val="0"/>
        <w:tabs>
          <w:tab w:val="left" w:pos="11907"/>
        </w:tabs>
        <w:autoSpaceDE w:val="0"/>
        <w:autoSpaceDN w:val="0"/>
        <w:adjustRightInd w:val="0"/>
        <w:spacing w:before="240" w:line="240" w:lineRule="atLeast"/>
        <w:jc w:val="both"/>
        <w:rPr>
          <w:sz w:val="26"/>
          <w:szCs w:val="26"/>
        </w:rPr>
      </w:pPr>
    </w:p>
    <w:p w14:paraId="403560A6" w14:textId="77777777" w:rsidR="00957F56" w:rsidRPr="00B61338" w:rsidRDefault="00957F56" w:rsidP="00957F56">
      <w:pPr>
        <w:widowControl w:val="0"/>
        <w:tabs>
          <w:tab w:val="left" w:pos="11907"/>
        </w:tabs>
        <w:autoSpaceDE w:val="0"/>
        <w:autoSpaceDN w:val="0"/>
        <w:adjustRightInd w:val="0"/>
        <w:spacing w:before="240" w:line="240" w:lineRule="atLeast"/>
        <w:jc w:val="both"/>
        <w:rPr>
          <w:sz w:val="26"/>
          <w:szCs w:val="26"/>
          <w:u w:val="single"/>
        </w:rPr>
      </w:pPr>
      <w:r w:rsidRPr="00B61338">
        <w:rPr>
          <w:b/>
          <w:bCs/>
          <w:sz w:val="26"/>
          <w:szCs w:val="26"/>
          <w:u w:val="single"/>
        </w:rPr>
        <w:lastRenderedPageBreak/>
        <w:t xml:space="preserve">ARTICLE </w:t>
      </w:r>
      <w:r>
        <w:rPr>
          <w:b/>
          <w:bCs/>
          <w:sz w:val="26"/>
          <w:szCs w:val="26"/>
          <w:u w:val="single"/>
        </w:rPr>
        <w:t>40</w:t>
      </w:r>
      <w:r w:rsidRPr="00B61338">
        <w:rPr>
          <w:b/>
          <w:bCs/>
          <w:sz w:val="26"/>
          <w:szCs w:val="26"/>
          <w:u w:val="single"/>
        </w:rPr>
        <w:t xml:space="preserve"> : RESPONSABLE DE CHANTIER.</w:t>
      </w:r>
    </w:p>
    <w:p w14:paraId="5AC98935" w14:textId="77777777" w:rsidR="00957F56" w:rsidRPr="00B61338" w:rsidRDefault="00957F56" w:rsidP="00957F56">
      <w:pPr>
        <w:widowControl w:val="0"/>
        <w:tabs>
          <w:tab w:val="left" w:pos="11907"/>
        </w:tabs>
        <w:autoSpaceDE w:val="0"/>
        <w:autoSpaceDN w:val="0"/>
        <w:adjustRightInd w:val="0"/>
        <w:spacing w:before="240" w:line="240" w:lineRule="atLeast"/>
        <w:jc w:val="both"/>
        <w:rPr>
          <w:sz w:val="26"/>
          <w:szCs w:val="26"/>
        </w:rPr>
      </w:pPr>
      <w:r>
        <w:rPr>
          <w:sz w:val="26"/>
          <w:szCs w:val="26"/>
        </w:rPr>
        <w:t>L</w:t>
      </w:r>
      <w:r w:rsidRPr="00B61338">
        <w:rPr>
          <w:sz w:val="26"/>
          <w:szCs w:val="26"/>
        </w:rPr>
        <w:t>'entrepreneur devra présenter à l'agrément du maître de l'ouvrage, le responsable qualifié qu'il compte garder sur le chantier en permanence accompagné de ses références et attestations personnelles pour des travaux de même importance;</w:t>
      </w:r>
    </w:p>
    <w:p w14:paraId="00A1AC58" w14:textId="77777777" w:rsidR="00957F56" w:rsidRPr="00B61338" w:rsidRDefault="00957F56" w:rsidP="00957F56">
      <w:pPr>
        <w:widowControl w:val="0"/>
        <w:tabs>
          <w:tab w:val="left" w:pos="11907"/>
        </w:tabs>
        <w:autoSpaceDE w:val="0"/>
        <w:autoSpaceDN w:val="0"/>
        <w:adjustRightInd w:val="0"/>
        <w:spacing w:line="240" w:lineRule="atLeast"/>
        <w:jc w:val="both"/>
        <w:rPr>
          <w:sz w:val="26"/>
          <w:szCs w:val="26"/>
        </w:rPr>
      </w:pPr>
      <w:r w:rsidRPr="00B61338">
        <w:rPr>
          <w:sz w:val="26"/>
          <w:szCs w:val="26"/>
        </w:rPr>
        <w:t>Le responsable de chantier doit assurer sans interruption la direction de ce chantier.</w:t>
      </w:r>
    </w:p>
    <w:p w14:paraId="555D69A2" w14:textId="77777777" w:rsidR="00957F56" w:rsidRPr="00B61338" w:rsidRDefault="00957F56" w:rsidP="00957F56">
      <w:pPr>
        <w:widowControl w:val="0"/>
        <w:tabs>
          <w:tab w:val="left" w:pos="11907"/>
        </w:tabs>
        <w:autoSpaceDE w:val="0"/>
        <w:autoSpaceDN w:val="0"/>
        <w:adjustRightInd w:val="0"/>
        <w:spacing w:line="240" w:lineRule="atLeast"/>
        <w:jc w:val="both"/>
        <w:rPr>
          <w:sz w:val="26"/>
          <w:szCs w:val="26"/>
        </w:rPr>
      </w:pPr>
      <w:r w:rsidRPr="00B61338">
        <w:rPr>
          <w:sz w:val="26"/>
          <w:szCs w:val="26"/>
        </w:rPr>
        <w:t>Si la qualification du responsable n'apparaît pas suffisante le maître de l'ouvrage ou la maîtrise d'œuvre pourra en demander le remplacement ou l'assistance jugée nécessaire.</w:t>
      </w:r>
    </w:p>
    <w:p w14:paraId="7BAA587F" w14:textId="77777777" w:rsidR="00957F56" w:rsidRPr="00B61338" w:rsidRDefault="00957F56" w:rsidP="00957F56">
      <w:pPr>
        <w:widowControl w:val="0"/>
        <w:tabs>
          <w:tab w:val="left" w:pos="11907"/>
        </w:tabs>
        <w:autoSpaceDE w:val="0"/>
        <w:autoSpaceDN w:val="0"/>
        <w:adjustRightInd w:val="0"/>
        <w:spacing w:before="240" w:line="240" w:lineRule="atLeast"/>
        <w:jc w:val="both"/>
        <w:rPr>
          <w:b/>
          <w:bCs/>
          <w:sz w:val="26"/>
          <w:szCs w:val="26"/>
          <w:u w:val="single"/>
        </w:rPr>
      </w:pPr>
      <w:r w:rsidRPr="00B61338">
        <w:rPr>
          <w:b/>
          <w:bCs/>
          <w:sz w:val="26"/>
          <w:szCs w:val="26"/>
          <w:u w:val="single"/>
        </w:rPr>
        <w:t xml:space="preserve">ARTICLE </w:t>
      </w:r>
      <w:r>
        <w:rPr>
          <w:b/>
          <w:bCs/>
          <w:sz w:val="26"/>
          <w:szCs w:val="26"/>
          <w:u w:val="single"/>
        </w:rPr>
        <w:t>41</w:t>
      </w:r>
      <w:r w:rsidRPr="00B61338">
        <w:rPr>
          <w:b/>
          <w:bCs/>
          <w:sz w:val="26"/>
          <w:szCs w:val="26"/>
          <w:u w:val="single"/>
        </w:rPr>
        <w:t xml:space="preserve"> : AGREMENT DU MATERIEL.</w:t>
      </w:r>
    </w:p>
    <w:p w14:paraId="5111F3FA" w14:textId="77777777" w:rsidR="00957F56" w:rsidRPr="00B61338" w:rsidRDefault="00957F56" w:rsidP="00957F56">
      <w:pPr>
        <w:widowControl w:val="0"/>
        <w:tabs>
          <w:tab w:val="left" w:pos="11907"/>
        </w:tabs>
        <w:autoSpaceDE w:val="0"/>
        <w:autoSpaceDN w:val="0"/>
        <w:adjustRightInd w:val="0"/>
        <w:spacing w:before="240" w:line="240" w:lineRule="atLeast"/>
        <w:jc w:val="both"/>
        <w:rPr>
          <w:sz w:val="26"/>
          <w:szCs w:val="26"/>
        </w:rPr>
      </w:pPr>
      <w:r w:rsidRPr="00B61338">
        <w:rPr>
          <w:sz w:val="26"/>
          <w:szCs w:val="26"/>
        </w:rPr>
        <w:t>Dans un délai de 15 jours (quinze jours) à dater de la notification de l'ordre de service lui prescrivant de commencer les travaux, l'entrepreneur devra faire agréer par le Maître de l'Ouvrage les dispositions détaillées qu'il compte adopter et le matériel qu'il compte utiliser.</w:t>
      </w:r>
    </w:p>
    <w:p w14:paraId="38C990C4" w14:textId="77777777" w:rsidR="00957F56" w:rsidRDefault="00957F56" w:rsidP="00957F56">
      <w:pPr>
        <w:widowControl w:val="0"/>
        <w:tabs>
          <w:tab w:val="left" w:pos="11907"/>
        </w:tabs>
        <w:autoSpaceDE w:val="0"/>
        <w:autoSpaceDN w:val="0"/>
        <w:adjustRightInd w:val="0"/>
        <w:spacing w:line="240" w:lineRule="atLeast"/>
        <w:jc w:val="both"/>
        <w:rPr>
          <w:sz w:val="26"/>
          <w:szCs w:val="26"/>
        </w:rPr>
      </w:pPr>
      <w:r w:rsidRPr="00B61338">
        <w:rPr>
          <w:sz w:val="26"/>
          <w:szCs w:val="26"/>
        </w:rPr>
        <w:t>Le Maître de l'Ouvrage, pourra exiger que soient modifiées ou complétées les dispositions envisagées si celles-ci paraissent insuffisantes et si à l'expérience, elles ne donnent pas satisfaction, en particulier, si l'usure du matériel est la cause d'une qualité ou d'une cadence insuffisante dans l'exécution des travaux.</w:t>
      </w:r>
    </w:p>
    <w:p w14:paraId="27C38BF7" w14:textId="77777777" w:rsidR="007E6445" w:rsidRDefault="007E6445" w:rsidP="00957F56">
      <w:pPr>
        <w:widowControl w:val="0"/>
        <w:tabs>
          <w:tab w:val="left" w:pos="11907"/>
        </w:tabs>
        <w:autoSpaceDE w:val="0"/>
        <w:autoSpaceDN w:val="0"/>
        <w:adjustRightInd w:val="0"/>
        <w:spacing w:line="240" w:lineRule="atLeast"/>
        <w:jc w:val="both"/>
        <w:rPr>
          <w:sz w:val="26"/>
          <w:szCs w:val="26"/>
        </w:rPr>
      </w:pPr>
    </w:p>
    <w:p w14:paraId="13DD57A1" w14:textId="77777777" w:rsidR="00957F56" w:rsidRPr="00B61338" w:rsidRDefault="00957F56" w:rsidP="00957F56">
      <w:pPr>
        <w:widowControl w:val="0"/>
        <w:tabs>
          <w:tab w:val="left" w:pos="11907"/>
        </w:tabs>
        <w:autoSpaceDE w:val="0"/>
        <w:autoSpaceDN w:val="0"/>
        <w:adjustRightInd w:val="0"/>
        <w:spacing w:before="240" w:line="240" w:lineRule="atLeast"/>
        <w:jc w:val="both"/>
        <w:rPr>
          <w:sz w:val="26"/>
          <w:szCs w:val="26"/>
        </w:rPr>
      </w:pPr>
      <w:r w:rsidRPr="00B61338">
        <w:rPr>
          <w:sz w:val="26"/>
          <w:szCs w:val="26"/>
        </w:rPr>
        <w:t>Après approbation des dispositions définitives, et après le choix définitif du matériel proposé, l'entrepreneur aura à passer commande ferme de tout matériel, qu'elle qu'en soit l'origine. Le matériel reçu sera livré sur le chantier. Dans le cas ou l'avancement des travaux ne permettraient pas son installation immédiate, le matériel sera entreposé dans un local clos parfaitement et sous la responsabilité de l'entrepreneur.</w:t>
      </w:r>
    </w:p>
    <w:p w14:paraId="2D77673F" w14:textId="77777777" w:rsidR="00957F56" w:rsidRDefault="00957F56" w:rsidP="00957F56">
      <w:pPr>
        <w:widowControl w:val="0"/>
        <w:tabs>
          <w:tab w:val="left" w:pos="11907"/>
        </w:tabs>
        <w:autoSpaceDE w:val="0"/>
        <w:autoSpaceDN w:val="0"/>
        <w:adjustRightInd w:val="0"/>
        <w:spacing w:line="240" w:lineRule="atLeast"/>
        <w:jc w:val="both"/>
        <w:rPr>
          <w:sz w:val="26"/>
          <w:szCs w:val="26"/>
        </w:rPr>
      </w:pPr>
    </w:p>
    <w:p w14:paraId="58C0B8B9" w14:textId="77777777" w:rsidR="00957F56" w:rsidRPr="00B61338" w:rsidRDefault="00957F56" w:rsidP="00957F56">
      <w:pPr>
        <w:widowControl w:val="0"/>
        <w:tabs>
          <w:tab w:val="left" w:pos="11907"/>
        </w:tabs>
        <w:autoSpaceDE w:val="0"/>
        <w:autoSpaceDN w:val="0"/>
        <w:adjustRightInd w:val="0"/>
        <w:spacing w:line="240" w:lineRule="atLeast"/>
        <w:jc w:val="both"/>
        <w:rPr>
          <w:sz w:val="26"/>
          <w:szCs w:val="26"/>
        </w:rPr>
      </w:pPr>
      <w:r w:rsidRPr="00B61338">
        <w:rPr>
          <w:sz w:val="26"/>
          <w:szCs w:val="26"/>
        </w:rPr>
        <w:t>Il est spécifié que l'agrément du matériel par le Maître de l'Ouvrage, ou de la maîtrise d'œuvre ne diminue en rien la responsabilité de l'entrepreneur, quand au respect des délais et aux conséquences dommageables que son utilisation pourrait avoir à usage par des tiers</w:t>
      </w:r>
    </w:p>
    <w:p w14:paraId="747B6D11" w14:textId="77777777" w:rsidR="00957F56" w:rsidRPr="00B61338" w:rsidRDefault="00957F56" w:rsidP="00957F56">
      <w:pPr>
        <w:widowControl w:val="0"/>
        <w:tabs>
          <w:tab w:val="left" w:pos="11907"/>
        </w:tabs>
        <w:autoSpaceDE w:val="0"/>
        <w:autoSpaceDN w:val="0"/>
        <w:adjustRightInd w:val="0"/>
        <w:spacing w:before="240" w:line="240" w:lineRule="atLeast"/>
        <w:jc w:val="both"/>
        <w:rPr>
          <w:sz w:val="26"/>
          <w:szCs w:val="26"/>
          <w:u w:val="single"/>
        </w:rPr>
      </w:pPr>
      <w:r w:rsidRPr="00B61338">
        <w:rPr>
          <w:b/>
          <w:bCs/>
          <w:sz w:val="26"/>
          <w:szCs w:val="26"/>
          <w:u w:val="single"/>
        </w:rPr>
        <w:t xml:space="preserve">ARTICLE </w:t>
      </w:r>
      <w:r>
        <w:rPr>
          <w:b/>
          <w:bCs/>
          <w:sz w:val="26"/>
          <w:szCs w:val="26"/>
          <w:u w:val="single"/>
        </w:rPr>
        <w:t>42</w:t>
      </w:r>
      <w:r w:rsidRPr="00B61338">
        <w:rPr>
          <w:b/>
          <w:bCs/>
          <w:sz w:val="26"/>
          <w:szCs w:val="26"/>
          <w:u w:val="single"/>
        </w:rPr>
        <w:t xml:space="preserve"> : MODE D'EXECUTION.</w:t>
      </w:r>
    </w:p>
    <w:p w14:paraId="3E14198A" w14:textId="77777777" w:rsidR="00957F56" w:rsidRPr="00B61338" w:rsidRDefault="00957F56" w:rsidP="00957F56">
      <w:pPr>
        <w:widowControl w:val="0"/>
        <w:tabs>
          <w:tab w:val="left" w:pos="11907"/>
        </w:tabs>
        <w:autoSpaceDE w:val="0"/>
        <w:autoSpaceDN w:val="0"/>
        <w:adjustRightInd w:val="0"/>
        <w:spacing w:before="240" w:line="240" w:lineRule="atLeast"/>
        <w:jc w:val="both"/>
        <w:rPr>
          <w:sz w:val="26"/>
          <w:szCs w:val="26"/>
        </w:rPr>
      </w:pPr>
      <w:r w:rsidRPr="00B61338">
        <w:rPr>
          <w:sz w:val="26"/>
          <w:szCs w:val="26"/>
        </w:rPr>
        <w:t>D'une manière générale les travaux seront exécutés suivant les règles de l'art, conformément aux dessins et plans visés "bons pour exécution" qui seront notifiés à l'entrepreneur.</w:t>
      </w:r>
    </w:p>
    <w:p w14:paraId="2424A06C" w14:textId="77777777" w:rsidR="00957F56" w:rsidRPr="00B61338" w:rsidRDefault="00957F56" w:rsidP="00957F56">
      <w:pPr>
        <w:widowControl w:val="0"/>
        <w:tabs>
          <w:tab w:val="left" w:pos="11907"/>
        </w:tabs>
        <w:autoSpaceDE w:val="0"/>
        <w:autoSpaceDN w:val="0"/>
        <w:adjustRightInd w:val="0"/>
        <w:spacing w:before="240" w:line="240" w:lineRule="atLeast"/>
        <w:jc w:val="both"/>
        <w:rPr>
          <w:sz w:val="26"/>
          <w:szCs w:val="26"/>
        </w:rPr>
      </w:pPr>
      <w:r w:rsidRPr="00B61338">
        <w:rPr>
          <w:sz w:val="26"/>
          <w:szCs w:val="26"/>
        </w:rPr>
        <w:t>Les dimensions portées aux plans d'exécution et dessins de détails sont celles des travaux et ouvrages complètement terminés. Tous les matériaux utilisés seront de première qualité et exempts de défauts.</w:t>
      </w:r>
    </w:p>
    <w:p w14:paraId="2C2B082E" w14:textId="77777777" w:rsidR="00957F56" w:rsidRPr="00B61338" w:rsidRDefault="00957F56" w:rsidP="00957F56">
      <w:pPr>
        <w:widowControl w:val="0"/>
        <w:tabs>
          <w:tab w:val="left" w:pos="11907"/>
        </w:tabs>
        <w:autoSpaceDE w:val="0"/>
        <w:autoSpaceDN w:val="0"/>
        <w:adjustRightInd w:val="0"/>
        <w:spacing w:before="240" w:line="240" w:lineRule="atLeast"/>
        <w:jc w:val="both"/>
        <w:rPr>
          <w:sz w:val="26"/>
          <w:szCs w:val="26"/>
          <w:u w:val="single"/>
        </w:rPr>
      </w:pPr>
      <w:r w:rsidRPr="00B61338">
        <w:rPr>
          <w:b/>
          <w:bCs/>
          <w:sz w:val="26"/>
          <w:szCs w:val="26"/>
          <w:u w:val="single"/>
        </w:rPr>
        <w:t xml:space="preserve">ARTICLE </w:t>
      </w:r>
      <w:r>
        <w:rPr>
          <w:b/>
          <w:bCs/>
          <w:sz w:val="26"/>
          <w:szCs w:val="26"/>
          <w:u w:val="single"/>
        </w:rPr>
        <w:t>43</w:t>
      </w:r>
      <w:r w:rsidRPr="00B61338">
        <w:rPr>
          <w:b/>
          <w:bCs/>
          <w:sz w:val="26"/>
          <w:szCs w:val="26"/>
          <w:u w:val="single"/>
        </w:rPr>
        <w:t xml:space="preserve"> : ESSAIS DE MATERIAUX ET MATERIEL.</w:t>
      </w:r>
    </w:p>
    <w:p w14:paraId="09E5A85A" w14:textId="77777777" w:rsidR="00957F56" w:rsidRDefault="00957F56" w:rsidP="00957F56">
      <w:pPr>
        <w:widowControl w:val="0"/>
        <w:tabs>
          <w:tab w:val="left" w:pos="11907"/>
        </w:tabs>
        <w:autoSpaceDE w:val="0"/>
        <w:autoSpaceDN w:val="0"/>
        <w:adjustRightInd w:val="0"/>
        <w:spacing w:before="240" w:line="240" w:lineRule="atLeast"/>
        <w:jc w:val="both"/>
        <w:rPr>
          <w:sz w:val="26"/>
          <w:szCs w:val="26"/>
        </w:rPr>
      </w:pPr>
      <w:r w:rsidRPr="00B61338">
        <w:rPr>
          <w:sz w:val="26"/>
          <w:szCs w:val="26"/>
        </w:rPr>
        <w:t xml:space="preserve">L’entreprise doit désigner un laboratoire agrée pour assurer le contrôle des travaux.  Les frais de ce laboratoire sont à la charge de l'entrepreneur. </w:t>
      </w:r>
    </w:p>
    <w:p w14:paraId="4A783DCA" w14:textId="77777777" w:rsidR="00957F56" w:rsidRPr="00B61338" w:rsidRDefault="00957F56" w:rsidP="00957F56">
      <w:pPr>
        <w:widowControl w:val="0"/>
        <w:tabs>
          <w:tab w:val="left" w:pos="11907"/>
        </w:tabs>
        <w:autoSpaceDE w:val="0"/>
        <w:autoSpaceDN w:val="0"/>
        <w:adjustRightInd w:val="0"/>
        <w:spacing w:before="240" w:line="240" w:lineRule="atLeast"/>
        <w:jc w:val="both"/>
        <w:rPr>
          <w:sz w:val="26"/>
          <w:szCs w:val="26"/>
        </w:rPr>
      </w:pPr>
      <w:r w:rsidRPr="00B61338">
        <w:rPr>
          <w:sz w:val="26"/>
          <w:szCs w:val="26"/>
        </w:rPr>
        <w:t>Sont à la charge de l’entreprise, toutes mains-d'œuvre nécessaires aux essais du laboratoire, échafaudage, branchements et toutes sujétions effectuées à la demande de la maîtrise d'œuvre et du Maître de l'Ouvrage.</w:t>
      </w:r>
    </w:p>
    <w:p w14:paraId="01E757F6" w14:textId="77777777" w:rsidR="00957F56" w:rsidRDefault="00957F56" w:rsidP="00957F56">
      <w:pPr>
        <w:widowControl w:val="0"/>
        <w:tabs>
          <w:tab w:val="left" w:pos="11907"/>
        </w:tabs>
        <w:autoSpaceDE w:val="0"/>
        <w:autoSpaceDN w:val="0"/>
        <w:adjustRightInd w:val="0"/>
        <w:spacing w:before="240" w:line="240" w:lineRule="atLeast"/>
        <w:jc w:val="both"/>
        <w:rPr>
          <w:sz w:val="26"/>
          <w:szCs w:val="26"/>
        </w:rPr>
      </w:pPr>
      <w:r w:rsidRPr="00B61338">
        <w:rPr>
          <w:sz w:val="26"/>
          <w:szCs w:val="26"/>
        </w:rPr>
        <w:t>L'entrepreneur devra tenir en permanence sur le chantier des récipients ou éléments de matériaux disponibles à des prises de prélèvements pour études, essais ou analyse.</w:t>
      </w:r>
    </w:p>
    <w:p w14:paraId="23262939" w14:textId="77777777" w:rsidR="00F05A89" w:rsidRPr="00B61338" w:rsidRDefault="00F05A89" w:rsidP="00957F56">
      <w:pPr>
        <w:widowControl w:val="0"/>
        <w:tabs>
          <w:tab w:val="left" w:pos="11907"/>
        </w:tabs>
        <w:autoSpaceDE w:val="0"/>
        <w:autoSpaceDN w:val="0"/>
        <w:adjustRightInd w:val="0"/>
        <w:spacing w:before="240" w:line="240" w:lineRule="atLeast"/>
        <w:jc w:val="both"/>
        <w:rPr>
          <w:sz w:val="26"/>
          <w:szCs w:val="26"/>
        </w:rPr>
      </w:pPr>
    </w:p>
    <w:p w14:paraId="0A0833AC" w14:textId="77777777" w:rsidR="00957F56" w:rsidRPr="00B61338" w:rsidRDefault="00957F56" w:rsidP="00957F56">
      <w:pPr>
        <w:widowControl w:val="0"/>
        <w:tabs>
          <w:tab w:val="left" w:pos="11907"/>
        </w:tabs>
        <w:autoSpaceDE w:val="0"/>
        <w:autoSpaceDN w:val="0"/>
        <w:adjustRightInd w:val="0"/>
        <w:spacing w:before="240" w:line="240" w:lineRule="atLeast"/>
        <w:jc w:val="both"/>
        <w:rPr>
          <w:sz w:val="26"/>
          <w:szCs w:val="26"/>
          <w:u w:val="single"/>
        </w:rPr>
      </w:pPr>
      <w:r w:rsidRPr="00B61338">
        <w:rPr>
          <w:b/>
          <w:bCs/>
          <w:sz w:val="26"/>
          <w:szCs w:val="26"/>
          <w:u w:val="single"/>
        </w:rPr>
        <w:lastRenderedPageBreak/>
        <w:t xml:space="preserve">ARTICLE </w:t>
      </w:r>
      <w:r>
        <w:rPr>
          <w:b/>
          <w:bCs/>
          <w:sz w:val="26"/>
          <w:szCs w:val="26"/>
          <w:u w:val="single"/>
        </w:rPr>
        <w:t>44</w:t>
      </w:r>
      <w:r w:rsidRPr="00B61338">
        <w:rPr>
          <w:b/>
          <w:bCs/>
          <w:sz w:val="26"/>
          <w:szCs w:val="26"/>
          <w:u w:val="single"/>
        </w:rPr>
        <w:t xml:space="preserve"> : MALFACONS.</w:t>
      </w:r>
    </w:p>
    <w:p w14:paraId="77B30E4B" w14:textId="77777777" w:rsidR="00957F56" w:rsidRPr="00B61338" w:rsidRDefault="00957F56" w:rsidP="00957F56">
      <w:pPr>
        <w:widowControl w:val="0"/>
        <w:tabs>
          <w:tab w:val="left" w:pos="11907"/>
        </w:tabs>
        <w:autoSpaceDE w:val="0"/>
        <w:autoSpaceDN w:val="0"/>
        <w:adjustRightInd w:val="0"/>
        <w:spacing w:before="240" w:line="240" w:lineRule="atLeast"/>
        <w:jc w:val="both"/>
        <w:rPr>
          <w:sz w:val="26"/>
          <w:szCs w:val="26"/>
        </w:rPr>
      </w:pPr>
      <w:r w:rsidRPr="00B61338">
        <w:rPr>
          <w:sz w:val="26"/>
          <w:szCs w:val="26"/>
        </w:rPr>
        <w:t>Si des malfaçons venaient à être décelées, les ouvrages seront refaits à la charge de l'entrepreneur.</w:t>
      </w:r>
    </w:p>
    <w:p w14:paraId="2B385805" w14:textId="77777777" w:rsidR="00957F56" w:rsidRPr="00B61338" w:rsidRDefault="00957F56" w:rsidP="00957F56">
      <w:pPr>
        <w:tabs>
          <w:tab w:val="left" w:pos="567"/>
          <w:tab w:val="left" w:pos="993"/>
          <w:tab w:val="left" w:pos="1985"/>
          <w:tab w:val="left" w:pos="10490"/>
        </w:tabs>
        <w:jc w:val="both"/>
        <w:rPr>
          <w:b/>
          <w:sz w:val="26"/>
          <w:szCs w:val="26"/>
          <w:u w:val="single"/>
        </w:rPr>
      </w:pPr>
    </w:p>
    <w:p w14:paraId="2B958C90" w14:textId="77777777" w:rsidR="00957F56" w:rsidRPr="00B61338" w:rsidRDefault="00957F56" w:rsidP="00957F56">
      <w:pPr>
        <w:widowControl w:val="0"/>
        <w:tabs>
          <w:tab w:val="left" w:pos="11907"/>
        </w:tabs>
        <w:autoSpaceDE w:val="0"/>
        <w:autoSpaceDN w:val="0"/>
        <w:adjustRightInd w:val="0"/>
        <w:spacing w:before="240" w:line="240" w:lineRule="atLeast"/>
        <w:jc w:val="both"/>
        <w:rPr>
          <w:b/>
          <w:bCs/>
          <w:sz w:val="26"/>
          <w:szCs w:val="26"/>
          <w:u w:val="single"/>
        </w:rPr>
      </w:pPr>
      <w:r w:rsidRPr="00B61338">
        <w:rPr>
          <w:b/>
          <w:bCs/>
          <w:sz w:val="26"/>
          <w:szCs w:val="26"/>
          <w:u w:val="single"/>
        </w:rPr>
        <w:t>ARTICLE 4</w:t>
      </w:r>
      <w:r>
        <w:rPr>
          <w:b/>
          <w:bCs/>
          <w:sz w:val="26"/>
          <w:szCs w:val="26"/>
          <w:u w:val="single"/>
        </w:rPr>
        <w:t>5</w:t>
      </w:r>
      <w:r w:rsidRPr="00B61338">
        <w:rPr>
          <w:b/>
          <w:bCs/>
          <w:sz w:val="26"/>
          <w:szCs w:val="26"/>
          <w:u w:val="single"/>
        </w:rPr>
        <w:t xml:space="preserve"> : MODE D’EVALUATION DES TRAVAUX- ATTACHEMENTS.</w:t>
      </w:r>
    </w:p>
    <w:p w14:paraId="233E3480" w14:textId="77777777" w:rsidR="00957F56" w:rsidRPr="00B61338" w:rsidRDefault="00957F56" w:rsidP="00957F56">
      <w:pPr>
        <w:widowControl w:val="0"/>
        <w:tabs>
          <w:tab w:val="left" w:pos="11907"/>
        </w:tabs>
        <w:autoSpaceDE w:val="0"/>
        <w:autoSpaceDN w:val="0"/>
        <w:adjustRightInd w:val="0"/>
        <w:spacing w:before="240" w:line="240" w:lineRule="atLeast"/>
        <w:jc w:val="both"/>
        <w:rPr>
          <w:sz w:val="26"/>
          <w:szCs w:val="26"/>
        </w:rPr>
      </w:pPr>
      <w:r w:rsidRPr="00B61338">
        <w:rPr>
          <w:sz w:val="26"/>
          <w:szCs w:val="26"/>
        </w:rPr>
        <w:t>- Les travaux du présent marché seront évalués au métré pour l'ensemble des prix.</w:t>
      </w:r>
    </w:p>
    <w:p w14:paraId="2470D138" w14:textId="77777777" w:rsidR="00957F56" w:rsidRPr="00B61338" w:rsidRDefault="00957F56" w:rsidP="00957F56">
      <w:pPr>
        <w:widowControl w:val="0"/>
        <w:tabs>
          <w:tab w:val="left" w:pos="11907"/>
        </w:tabs>
        <w:autoSpaceDE w:val="0"/>
        <w:autoSpaceDN w:val="0"/>
        <w:adjustRightInd w:val="0"/>
        <w:spacing w:before="240" w:line="240" w:lineRule="atLeast"/>
        <w:jc w:val="both"/>
        <w:rPr>
          <w:sz w:val="26"/>
          <w:szCs w:val="26"/>
        </w:rPr>
      </w:pPr>
      <w:r w:rsidRPr="00B61338">
        <w:rPr>
          <w:sz w:val="26"/>
          <w:szCs w:val="26"/>
        </w:rPr>
        <w:t xml:space="preserve">- Les attachements, situations et relevés sont établis conformément </w:t>
      </w:r>
      <w:r>
        <w:rPr>
          <w:sz w:val="26"/>
          <w:szCs w:val="26"/>
        </w:rPr>
        <w:t>à</w:t>
      </w:r>
      <w:r w:rsidRPr="00B61338">
        <w:rPr>
          <w:sz w:val="26"/>
          <w:szCs w:val="26"/>
        </w:rPr>
        <w:t xml:space="preserve"> l'article </w:t>
      </w:r>
      <w:r>
        <w:rPr>
          <w:sz w:val="26"/>
          <w:szCs w:val="26"/>
        </w:rPr>
        <w:t>61</w:t>
      </w:r>
      <w:r w:rsidRPr="00B61338">
        <w:rPr>
          <w:sz w:val="26"/>
          <w:szCs w:val="26"/>
        </w:rPr>
        <w:t xml:space="preserve"> du CCAG-T.</w:t>
      </w:r>
    </w:p>
    <w:p w14:paraId="17170619" w14:textId="77777777" w:rsidR="00957F56" w:rsidRDefault="00957F56" w:rsidP="00957F56">
      <w:pPr>
        <w:widowControl w:val="0"/>
        <w:tabs>
          <w:tab w:val="left" w:pos="11907"/>
        </w:tabs>
        <w:autoSpaceDE w:val="0"/>
        <w:autoSpaceDN w:val="0"/>
        <w:adjustRightInd w:val="0"/>
        <w:spacing w:line="240" w:lineRule="atLeast"/>
        <w:jc w:val="both"/>
        <w:rPr>
          <w:rFonts w:asciiTheme="majorBidi" w:hAnsiTheme="majorBidi" w:cstheme="majorBidi"/>
          <w:b/>
          <w:bCs/>
          <w:u w:val="single"/>
        </w:rPr>
      </w:pPr>
    </w:p>
    <w:p w14:paraId="69519BC3" w14:textId="77777777" w:rsidR="00957F56" w:rsidRDefault="00957F56" w:rsidP="00957F56">
      <w:pPr>
        <w:widowControl w:val="0"/>
        <w:tabs>
          <w:tab w:val="left" w:pos="11907"/>
        </w:tabs>
        <w:autoSpaceDE w:val="0"/>
        <w:autoSpaceDN w:val="0"/>
        <w:adjustRightInd w:val="0"/>
        <w:spacing w:line="240" w:lineRule="atLeast"/>
        <w:jc w:val="both"/>
        <w:rPr>
          <w:rFonts w:asciiTheme="majorBidi" w:hAnsiTheme="majorBidi" w:cstheme="majorBidi"/>
          <w:b/>
          <w:bCs/>
          <w:u w:val="single"/>
        </w:rPr>
      </w:pPr>
    </w:p>
    <w:p w14:paraId="7AD167E5" w14:textId="77777777" w:rsidR="007E6445" w:rsidRDefault="007E6445" w:rsidP="00957F56">
      <w:pPr>
        <w:widowControl w:val="0"/>
        <w:tabs>
          <w:tab w:val="left" w:pos="11907"/>
        </w:tabs>
        <w:autoSpaceDE w:val="0"/>
        <w:autoSpaceDN w:val="0"/>
        <w:adjustRightInd w:val="0"/>
        <w:spacing w:line="240" w:lineRule="atLeast"/>
        <w:jc w:val="both"/>
        <w:rPr>
          <w:rFonts w:asciiTheme="majorBidi" w:hAnsiTheme="majorBidi" w:cstheme="majorBidi"/>
          <w:b/>
          <w:bCs/>
          <w:u w:val="single"/>
        </w:rPr>
      </w:pPr>
    </w:p>
    <w:p w14:paraId="4E8BB726" w14:textId="77777777" w:rsidR="007E6445" w:rsidRDefault="007E6445" w:rsidP="00957F56">
      <w:pPr>
        <w:widowControl w:val="0"/>
        <w:tabs>
          <w:tab w:val="left" w:pos="11907"/>
        </w:tabs>
        <w:autoSpaceDE w:val="0"/>
        <w:autoSpaceDN w:val="0"/>
        <w:adjustRightInd w:val="0"/>
        <w:spacing w:line="240" w:lineRule="atLeast"/>
        <w:jc w:val="both"/>
        <w:rPr>
          <w:rFonts w:asciiTheme="majorBidi" w:hAnsiTheme="majorBidi" w:cstheme="majorBidi"/>
          <w:b/>
          <w:bCs/>
          <w:u w:val="single"/>
        </w:rPr>
      </w:pPr>
    </w:p>
    <w:p w14:paraId="60FE097D" w14:textId="77777777" w:rsidR="007E6445" w:rsidRDefault="007E6445" w:rsidP="00957F56">
      <w:pPr>
        <w:widowControl w:val="0"/>
        <w:tabs>
          <w:tab w:val="left" w:pos="11907"/>
        </w:tabs>
        <w:autoSpaceDE w:val="0"/>
        <w:autoSpaceDN w:val="0"/>
        <w:adjustRightInd w:val="0"/>
        <w:spacing w:line="240" w:lineRule="atLeast"/>
        <w:jc w:val="both"/>
        <w:rPr>
          <w:rFonts w:asciiTheme="majorBidi" w:hAnsiTheme="majorBidi" w:cstheme="majorBidi"/>
          <w:b/>
          <w:bCs/>
          <w:u w:val="single"/>
        </w:rPr>
      </w:pPr>
    </w:p>
    <w:p w14:paraId="0CBEF4B4" w14:textId="77777777" w:rsidR="00F05A89" w:rsidRDefault="00F05A89" w:rsidP="00957F56">
      <w:pPr>
        <w:widowControl w:val="0"/>
        <w:tabs>
          <w:tab w:val="left" w:pos="11907"/>
        </w:tabs>
        <w:autoSpaceDE w:val="0"/>
        <w:autoSpaceDN w:val="0"/>
        <w:adjustRightInd w:val="0"/>
        <w:spacing w:line="240" w:lineRule="atLeast"/>
        <w:jc w:val="both"/>
        <w:rPr>
          <w:rFonts w:asciiTheme="majorBidi" w:hAnsiTheme="majorBidi" w:cstheme="majorBidi"/>
          <w:b/>
          <w:bCs/>
          <w:u w:val="single"/>
        </w:rPr>
      </w:pPr>
    </w:p>
    <w:p w14:paraId="14BE4D46" w14:textId="77777777" w:rsidR="00F05A89" w:rsidRDefault="00F05A89" w:rsidP="00957F56">
      <w:pPr>
        <w:widowControl w:val="0"/>
        <w:tabs>
          <w:tab w:val="left" w:pos="11907"/>
        </w:tabs>
        <w:autoSpaceDE w:val="0"/>
        <w:autoSpaceDN w:val="0"/>
        <w:adjustRightInd w:val="0"/>
        <w:spacing w:line="240" w:lineRule="atLeast"/>
        <w:jc w:val="both"/>
        <w:rPr>
          <w:rFonts w:asciiTheme="majorBidi" w:hAnsiTheme="majorBidi" w:cstheme="majorBidi"/>
          <w:b/>
          <w:bCs/>
          <w:u w:val="single"/>
        </w:rPr>
      </w:pPr>
    </w:p>
    <w:p w14:paraId="63A72C87" w14:textId="77777777" w:rsidR="00F05A89" w:rsidRDefault="00F05A89" w:rsidP="00957F56">
      <w:pPr>
        <w:widowControl w:val="0"/>
        <w:tabs>
          <w:tab w:val="left" w:pos="11907"/>
        </w:tabs>
        <w:autoSpaceDE w:val="0"/>
        <w:autoSpaceDN w:val="0"/>
        <w:adjustRightInd w:val="0"/>
        <w:spacing w:line="240" w:lineRule="atLeast"/>
        <w:jc w:val="both"/>
        <w:rPr>
          <w:rFonts w:asciiTheme="majorBidi" w:hAnsiTheme="majorBidi" w:cstheme="majorBidi"/>
          <w:b/>
          <w:bCs/>
          <w:u w:val="single"/>
        </w:rPr>
      </w:pPr>
    </w:p>
    <w:p w14:paraId="1F64166E" w14:textId="77777777" w:rsidR="00F05A89" w:rsidRDefault="00F05A89" w:rsidP="00957F56">
      <w:pPr>
        <w:widowControl w:val="0"/>
        <w:tabs>
          <w:tab w:val="left" w:pos="11907"/>
        </w:tabs>
        <w:autoSpaceDE w:val="0"/>
        <w:autoSpaceDN w:val="0"/>
        <w:adjustRightInd w:val="0"/>
        <w:spacing w:line="240" w:lineRule="atLeast"/>
        <w:jc w:val="both"/>
        <w:rPr>
          <w:rFonts w:asciiTheme="majorBidi" w:hAnsiTheme="majorBidi" w:cstheme="majorBidi"/>
          <w:b/>
          <w:bCs/>
          <w:u w:val="single"/>
        </w:rPr>
      </w:pPr>
    </w:p>
    <w:p w14:paraId="5DBD3634" w14:textId="77777777" w:rsidR="00F05A89" w:rsidRDefault="00F05A89" w:rsidP="00957F56">
      <w:pPr>
        <w:widowControl w:val="0"/>
        <w:tabs>
          <w:tab w:val="left" w:pos="11907"/>
        </w:tabs>
        <w:autoSpaceDE w:val="0"/>
        <w:autoSpaceDN w:val="0"/>
        <w:adjustRightInd w:val="0"/>
        <w:spacing w:line="240" w:lineRule="atLeast"/>
        <w:jc w:val="both"/>
        <w:rPr>
          <w:rFonts w:asciiTheme="majorBidi" w:hAnsiTheme="majorBidi" w:cstheme="majorBidi"/>
          <w:b/>
          <w:bCs/>
          <w:u w:val="single"/>
        </w:rPr>
      </w:pPr>
    </w:p>
    <w:p w14:paraId="3ED5443B" w14:textId="77777777" w:rsidR="00F05A89" w:rsidRDefault="00F05A89" w:rsidP="00957F56">
      <w:pPr>
        <w:widowControl w:val="0"/>
        <w:tabs>
          <w:tab w:val="left" w:pos="11907"/>
        </w:tabs>
        <w:autoSpaceDE w:val="0"/>
        <w:autoSpaceDN w:val="0"/>
        <w:adjustRightInd w:val="0"/>
        <w:spacing w:line="240" w:lineRule="atLeast"/>
        <w:jc w:val="both"/>
        <w:rPr>
          <w:rFonts w:asciiTheme="majorBidi" w:hAnsiTheme="majorBidi" w:cstheme="majorBidi"/>
          <w:b/>
          <w:bCs/>
          <w:u w:val="single"/>
        </w:rPr>
      </w:pPr>
    </w:p>
    <w:p w14:paraId="16A74F06" w14:textId="77777777" w:rsidR="00F05A89" w:rsidRDefault="00F05A89" w:rsidP="00957F56">
      <w:pPr>
        <w:widowControl w:val="0"/>
        <w:tabs>
          <w:tab w:val="left" w:pos="11907"/>
        </w:tabs>
        <w:autoSpaceDE w:val="0"/>
        <w:autoSpaceDN w:val="0"/>
        <w:adjustRightInd w:val="0"/>
        <w:spacing w:line="240" w:lineRule="atLeast"/>
        <w:jc w:val="both"/>
        <w:rPr>
          <w:rFonts w:asciiTheme="majorBidi" w:hAnsiTheme="majorBidi" w:cstheme="majorBidi"/>
          <w:b/>
          <w:bCs/>
          <w:u w:val="single"/>
        </w:rPr>
      </w:pPr>
    </w:p>
    <w:p w14:paraId="2B8F4683" w14:textId="77777777" w:rsidR="00F05A89" w:rsidRDefault="00F05A89" w:rsidP="00957F56">
      <w:pPr>
        <w:widowControl w:val="0"/>
        <w:tabs>
          <w:tab w:val="left" w:pos="11907"/>
        </w:tabs>
        <w:autoSpaceDE w:val="0"/>
        <w:autoSpaceDN w:val="0"/>
        <w:adjustRightInd w:val="0"/>
        <w:spacing w:line="240" w:lineRule="atLeast"/>
        <w:jc w:val="both"/>
        <w:rPr>
          <w:rFonts w:asciiTheme="majorBidi" w:hAnsiTheme="majorBidi" w:cstheme="majorBidi"/>
          <w:b/>
          <w:bCs/>
          <w:u w:val="single"/>
        </w:rPr>
      </w:pPr>
    </w:p>
    <w:p w14:paraId="3290E54F" w14:textId="77777777" w:rsidR="00F05A89" w:rsidRDefault="00F05A89" w:rsidP="00957F56">
      <w:pPr>
        <w:widowControl w:val="0"/>
        <w:tabs>
          <w:tab w:val="left" w:pos="11907"/>
        </w:tabs>
        <w:autoSpaceDE w:val="0"/>
        <w:autoSpaceDN w:val="0"/>
        <w:adjustRightInd w:val="0"/>
        <w:spacing w:line="240" w:lineRule="atLeast"/>
        <w:jc w:val="both"/>
        <w:rPr>
          <w:rFonts w:asciiTheme="majorBidi" w:hAnsiTheme="majorBidi" w:cstheme="majorBidi"/>
          <w:b/>
          <w:bCs/>
          <w:u w:val="single"/>
        </w:rPr>
      </w:pPr>
    </w:p>
    <w:p w14:paraId="7BB9D9BE" w14:textId="77777777" w:rsidR="00F05A89" w:rsidRDefault="00F05A89" w:rsidP="00957F56">
      <w:pPr>
        <w:widowControl w:val="0"/>
        <w:tabs>
          <w:tab w:val="left" w:pos="11907"/>
        </w:tabs>
        <w:autoSpaceDE w:val="0"/>
        <w:autoSpaceDN w:val="0"/>
        <w:adjustRightInd w:val="0"/>
        <w:spacing w:line="240" w:lineRule="atLeast"/>
        <w:jc w:val="both"/>
        <w:rPr>
          <w:rFonts w:asciiTheme="majorBidi" w:hAnsiTheme="majorBidi" w:cstheme="majorBidi"/>
          <w:b/>
          <w:bCs/>
          <w:u w:val="single"/>
        </w:rPr>
      </w:pPr>
    </w:p>
    <w:p w14:paraId="23E34A42" w14:textId="77777777" w:rsidR="00F05A89" w:rsidRDefault="00F05A89" w:rsidP="00957F56">
      <w:pPr>
        <w:widowControl w:val="0"/>
        <w:tabs>
          <w:tab w:val="left" w:pos="11907"/>
        </w:tabs>
        <w:autoSpaceDE w:val="0"/>
        <w:autoSpaceDN w:val="0"/>
        <w:adjustRightInd w:val="0"/>
        <w:spacing w:line="240" w:lineRule="atLeast"/>
        <w:jc w:val="both"/>
        <w:rPr>
          <w:rFonts w:asciiTheme="majorBidi" w:hAnsiTheme="majorBidi" w:cstheme="majorBidi"/>
          <w:b/>
          <w:bCs/>
          <w:u w:val="single"/>
        </w:rPr>
      </w:pPr>
    </w:p>
    <w:p w14:paraId="61A47FBF" w14:textId="77777777" w:rsidR="00F05A89" w:rsidRDefault="00F05A89" w:rsidP="00957F56">
      <w:pPr>
        <w:widowControl w:val="0"/>
        <w:tabs>
          <w:tab w:val="left" w:pos="11907"/>
        </w:tabs>
        <w:autoSpaceDE w:val="0"/>
        <w:autoSpaceDN w:val="0"/>
        <w:adjustRightInd w:val="0"/>
        <w:spacing w:line="240" w:lineRule="atLeast"/>
        <w:jc w:val="both"/>
        <w:rPr>
          <w:rFonts w:asciiTheme="majorBidi" w:hAnsiTheme="majorBidi" w:cstheme="majorBidi"/>
          <w:b/>
          <w:bCs/>
          <w:u w:val="single"/>
        </w:rPr>
      </w:pPr>
    </w:p>
    <w:p w14:paraId="7EC59DF2" w14:textId="77777777" w:rsidR="00F05A89" w:rsidRDefault="00F05A89" w:rsidP="00957F56">
      <w:pPr>
        <w:widowControl w:val="0"/>
        <w:tabs>
          <w:tab w:val="left" w:pos="11907"/>
        </w:tabs>
        <w:autoSpaceDE w:val="0"/>
        <w:autoSpaceDN w:val="0"/>
        <w:adjustRightInd w:val="0"/>
        <w:spacing w:line="240" w:lineRule="atLeast"/>
        <w:jc w:val="both"/>
        <w:rPr>
          <w:rFonts w:asciiTheme="majorBidi" w:hAnsiTheme="majorBidi" w:cstheme="majorBidi"/>
          <w:b/>
          <w:bCs/>
          <w:u w:val="single"/>
        </w:rPr>
      </w:pPr>
    </w:p>
    <w:p w14:paraId="7E494BC4" w14:textId="77777777" w:rsidR="00F05A89" w:rsidRDefault="00F05A89" w:rsidP="00957F56">
      <w:pPr>
        <w:widowControl w:val="0"/>
        <w:tabs>
          <w:tab w:val="left" w:pos="11907"/>
        </w:tabs>
        <w:autoSpaceDE w:val="0"/>
        <w:autoSpaceDN w:val="0"/>
        <w:adjustRightInd w:val="0"/>
        <w:spacing w:line="240" w:lineRule="atLeast"/>
        <w:jc w:val="both"/>
        <w:rPr>
          <w:rFonts w:asciiTheme="majorBidi" w:hAnsiTheme="majorBidi" w:cstheme="majorBidi"/>
          <w:b/>
          <w:bCs/>
          <w:u w:val="single"/>
        </w:rPr>
      </w:pPr>
    </w:p>
    <w:p w14:paraId="5CEC8BF9" w14:textId="77777777" w:rsidR="00F05A89" w:rsidRDefault="00F05A89" w:rsidP="00957F56">
      <w:pPr>
        <w:widowControl w:val="0"/>
        <w:tabs>
          <w:tab w:val="left" w:pos="11907"/>
        </w:tabs>
        <w:autoSpaceDE w:val="0"/>
        <w:autoSpaceDN w:val="0"/>
        <w:adjustRightInd w:val="0"/>
        <w:spacing w:line="240" w:lineRule="atLeast"/>
        <w:jc w:val="both"/>
        <w:rPr>
          <w:rFonts w:asciiTheme="majorBidi" w:hAnsiTheme="majorBidi" w:cstheme="majorBidi"/>
          <w:b/>
          <w:bCs/>
          <w:u w:val="single"/>
        </w:rPr>
      </w:pPr>
    </w:p>
    <w:p w14:paraId="79C2AD57" w14:textId="77777777" w:rsidR="00F05A89" w:rsidRDefault="00F05A89" w:rsidP="00957F56">
      <w:pPr>
        <w:widowControl w:val="0"/>
        <w:tabs>
          <w:tab w:val="left" w:pos="11907"/>
        </w:tabs>
        <w:autoSpaceDE w:val="0"/>
        <w:autoSpaceDN w:val="0"/>
        <w:adjustRightInd w:val="0"/>
        <w:spacing w:line="240" w:lineRule="atLeast"/>
        <w:jc w:val="both"/>
        <w:rPr>
          <w:rFonts w:asciiTheme="majorBidi" w:hAnsiTheme="majorBidi" w:cstheme="majorBidi"/>
          <w:b/>
          <w:bCs/>
          <w:u w:val="single"/>
        </w:rPr>
      </w:pPr>
    </w:p>
    <w:p w14:paraId="3C80D34C" w14:textId="77777777" w:rsidR="00F05A89" w:rsidRDefault="00F05A89" w:rsidP="00957F56">
      <w:pPr>
        <w:widowControl w:val="0"/>
        <w:tabs>
          <w:tab w:val="left" w:pos="11907"/>
        </w:tabs>
        <w:autoSpaceDE w:val="0"/>
        <w:autoSpaceDN w:val="0"/>
        <w:adjustRightInd w:val="0"/>
        <w:spacing w:line="240" w:lineRule="atLeast"/>
        <w:jc w:val="both"/>
        <w:rPr>
          <w:rFonts w:asciiTheme="majorBidi" w:hAnsiTheme="majorBidi" w:cstheme="majorBidi"/>
          <w:b/>
          <w:bCs/>
          <w:u w:val="single"/>
        </w:rPr>
      </w:pPr>
    </w:p>
    <w:p w14:paraId="3536EBA4" w14:textId="77777777" w:rsidR="00F05A89" w:rsidRDefault="00F05A89" w:rsidP="00957F56">
      <w:pPr>
        <w:widowControl w:val="0"/>
        <w:tabs>
          <w:tab w:val="left" w:pos="11907"/>
        </w:tabs>
        <w:autoSpaceDE w:val="0"/>
        <w:autoSpaceDN w:val="0"/>
        <w:adjustRightInd w:val="0"/>
        <w:spacing w:line="240" w:lineRule="atLeast"/>
        <w:jc w:val="both"/>
        <w:rPr>
          <w:rFonts w:asciiTheme="majorBidi" w:hAnsiTheme="majorBidi" w:cstheme="majorBidi"/>
          <w:b/>
          <w:bCs/>
          <w:u w:val="single"/>
        </w:rPr>
      </w:pPr>
    </w:p>
    <w:p w14:paraId="16FAD509" w14:textId="77777777" w:rsidR="00F05A89" w:rsidRDefault="00F05A89" w:rsidP="00957F56">
      <w:pPr>
        <w:widowControl w:val="0"/>
        <w:tabs>
          <w:tab w:val="left" w:pos="11907"/>
        </w:tabs>
        <w:autoSpaceDE w:val="0"/>
        <w:autoSpaceDN w:val="0"/>
        <w:adjustRightInd w:val="0"/>
        <w:spacing w:line="240" w:lineRule="atLeast"/>
        <w:jc w:val="both"/>
        <w:rPr>
          <w:rFonts w:asciiTheme="majorBidi" w:hAnsiTheme="majorBidi" w:cstheme="majorBidi"/>
          <w:b/>
          <w:bCs/>
          <w:u w:val="single"/>
        </w:rPr>
      </w:pPr>
    </w:p>
    <w:p w14:paraId="2FCB87AC" w14:textId="77777777" w:rsidR="00F05A89" w:rsidRDefault="00F05A89" w:rsidP="00957F56">
      <w:pPr>
        <w:widowControl w:val="0"/>
        <w:tabs>
          <w:tab w:val="left" w:pos="11907"/>
        </w:tabs>
        <w:autoSpaceDE w:val="0"/>
        <w:autoSpaceDN w:val="0"/>
        <w:adjustRightInd w:val="0"/>
        <w:spacing w:line="240" w:lineRule="atLeast"/>
        <w:jc w:val="both"/>
        <w:rPr>
          <w:rFonts w:asciiTheme="majorBidi" w:hAnsiTheme="majorBidi" w:cstheme="majorBidi"/>
          <w:b/>
          <w:bCs/>
          <w:u w:val="single"/>
        </w:rPr>
      </w:pPr>
    </w:p>
    <w:p w14:paraId="2E209D50" w14:textId="77777777" w:rsidR="00F05A89" w:rsidRDefault="00F05A89" w:rsidP="00957F56">
      <w:pPr>
        <w:widowControl w:val="0"/>
        <w:tabs>
          <w:tab w:val="left" w:pos="11907"/>
        </w:tabs>
        <w:autoSpaceDE w:val="0"/>
        <w:autoSpaceDN w:val="0"/>
        <w:adjustRightInd w:val="0"/>
        <w:spacing w:line="240" w:lineRule="atLeast"/>
        <w:jc w:val="both"/>
        <w:rPr>
          <w:rFonts w:asciiTheme="majorBidi" w:hAnsiTheme="majorBidi" w:cstheme="majorBidi"/>
          <w:b/>
          <w:bCs/>
          <w:u w:val="single"/>
        </w:rPr>
      </w:pPr>
    </w:p>
    <w:p w14:paraId="343FD902" w14:textId="77777777" w:rsidR="00F05A89" w:rsidRDefault="00F05A89" w:rsidP="00957F56">
      <w:pPr>
        <w:widowControl w:val="0"/>
        <w:tabs>
          <w:tab w:val="left" w:pos="11907"/>
        </w:tabs>
        <w:autoSpaceDE w:val="0"/>
        <w:autoSpaceDN w:val="0"/>
        <w:adjustRightInd w:val="0"/>
        <w:spacing w:line="240" w:lineRule="atLeast"/>
        <w:jc w:val="both"/>
        <w:rPr>
          <w:rFonts w:asciiTheme="majorBidi" w:hAnsiTheme="majorBidi" w:cstheme="majorBidi"/>
          <w:b/>
          <w:bCs/>
          <w:u w:val="single"/>
        </w:rPr>
      </w:pPr>
    </w:p>
    <w:p w14:paraId="1074FE7E" w14:textId="77777777" w:rsidR="00F05A89" w:rsidRDefault="00F05A89" w:rsidP="00957F56">
      <w:pPr>
        <w:widowControl w:val="0"/>
        <w:tabs>
          <w:tab w:val="left" w:pos="11907"/>
        </w:tabs>
        <w:autoSpaceDE w:val="0"/>
        <w:autoSpaceDN w:val="0"/>
        <w:adjustRightInd w:val="0"/>
        <w:spacing w:line="240" w:lineRule="atLeast"/>
        <w:jc w:val="both"/>
        <w:rPr>
          <w:rFonts w:asciiTheme="majorBidi" w:hAnsiTheme="majorBidi" w:cstheme="majorBidi"/>
          <w:b/>
          <w:bCs/>
          <w:u w:val="single"/>
        </w:rPr>
      </w:pPr>
    </w:p>
    <w:p w14:paraId="7353D64D" w14:textId="77777777" w:rsidR="00F05A89" w:rsidRDefault="00F05A89" w:rsidP="00957F56">
      <w:pPr>
        <w:widowControl w:val="0"/>
        <w:tabs>
          <w:tab w:val="left" w:pos="11907"/>
        </w:tabs>
        <w:autoSpaceDE w:val="0"/>
        <w:autoSpaceDN w:val="0"/>
        <w:adjustRightInd w:val="0"/>
        <w:spacing w:line="240" w:lineRule="atLeast"/>
        <w:jc w:val="both"/>
        <w:rPr>
          <w:rFonts w:asciiTheme="majorBidi" w:hAnsiTheme="majorBidi" w:cstheme="majorBidi"/>
          <w:b/>
          <w:bCs/>
          <w:u w:val="single"/>
        </w:rPr>
      </w:pPr>
    </w:p>
    <w:p w14:paraId="72514074" w14:textId="77777777" w:rsidR="00F05A89" w:rsidRDefault="00F05A89" w:rsidP="00957F56">
      <w:pPr>
        <w:widowControl w:val="0"/>
        <w:tabs>
          <w:tab w:val="left" w:pos="11907"/>
        </w:tabs>
        <w:autoSpaceDE w:val="0"/>
        <w:autoSpaceDN w:val="0"/>
        <w:adjustRightInd w:val="0"/>
        <w:spacing w:line="240" w:lineRule="atLeast"/>
        <w:jc w:val="both"/>
        <w:rPr>
          <w:rFonts w:asciiTheme="majorBidi" w:hAnsiTheme="majorBidi" w:cstheme="majorBidi"/>
          <w:b/>
          <w:bCs/>
          <w:u w:val="single"/>
        </w:rPr>
      </w:pPr>
    </w:p>
    <w:p w14:paraId="3222A557" w14:textId="77777777" w:rsidR="004656F0" w:rsidRDefault="004656F0" w:rsidP="00957F56">
      <w:pPr>
        <w:widowControl w:val="0"/>
        <w:tabs>
          <w:tab w:val="left" w:pos="11907"/>
        </w:tabs>
        <w:autoSpaceDE w:val="0"/>
        <w:autoSpaceDN w:val="0"/>
        <w:adjustRightInd w:val="0"/>
        <w:spacing w:line="240" w:lineRule="atLeast"/>
        <w:jc w:val="both"/>
        <w:rPr>
          <w:rFonts w:asciiTheme="majorBidi" w:hAnsiTheme="majorBidi" w:cstheme="majorBidi"/>
          <w:b/>
          <w:bCs/>
          <w:u w:val="single"/>
        </w:rPr>
      </w:pPr>
    </w:p>
    <w:p w14:paraId="762DD68A" w14:textId="77777777" w:rsidR="004656F0" w:rsidRDefault="004656F0" w:rsidP="00957F56">
      <w:pPr>
        <w:widowControl w:val="0"/>
        <w:tabs>
          <w:tab w:val="left" w:pos="11907"/>
        </w:tabs>
        <w:autoSpaceDE w:val="0"/>
        <w:autoSpaceDN w:val="0"/>
        <w:adjustRightInd w:val="0"/>
        <w:spacing w:line="240" w:lineRule="atLeast"/>
        <w:jc w:val="both"/>
        <w:rPr>
          <w:rFonts w:asciiTheme="majorBidi" w:hAnsiTheme="majorBidi" w:cstheme="majorBidi"/>
          <w:b/>
          <w:bCs/>
          <w:u w:val="single"/>
        </w:rPr>
      </w:pPr>
    </w:p>
    <w:p w14:paraId="578C6777" w14:textId="77777777" w:rsidR="007E6445" w:rsidRDefault="007E6445" w:rsidP="00957F56">
      <w:pPr>
        <w:widowControl w:val="0"/>
        <w:tabs>
          <w:tab w:val="left" w:pos="11907"/>
        </w:tabs>
        <w:autoSpaceDE w:val="0"/>
        <w:autoSpaceDN w:val="0"/>
        <w:adjustRightInd w:val="0"/>
        <w:spacing w:line="240" w:lineRule="atLeast"/>
        <w:jc w:val="both"/>
        <w:rPr>
          <w:rFonts w:asciiTheme="majorBidi" w:hAnsiTheme="majorBidi" w:cstheme="majorBidi"/>
          <w:b/>
          <w:bCs/>
          <w:u w:val="single"/>
        </w:rPr>
      </w:pPr>
    </w:p>
    <w:p w14:paraId="406A1978" w14:textId="77777777" w:rsidR="00CE7CCE" w:rsidRDefault="00CE7CCE" w:rsidP="00957F56">
      <w:pPr>
        <w:widowControl w:val="0"/>
        <w:tabs>
          <w:tab w:val="left" w:pos="11907"/>
        </w:tabs>
        <w:autoSpaceDE w:val="0"/>
        <w:autoSpaceDN w:val="0"/>
        <w:adjustRightInd w:val="0"/>
        <w:spacing w:line="240" w:lineRule="atLeast"/>
        <w:jc w:val="both"/>
        <w:rPr>
          <w:rFonts w:asciiTheme="majorBidi" w:hAnsiTheme="majorBidi" w:cstheme="majorBidi"/>
          <w:b/>
          <w:bCs/>
          <w:u w:val="single"/>
        </w:rPr>
      </w:pPr>
    </w:p>
    <w:p w14:paraId="415FF73F" w14:textId="77777777" w:rsidR="00CE7CCE" w:rsidRDefault="00CE7CCE" w:rsidP="00957F56">
      <w:pPr>
        <w:widowControl w:val="0"/>
        <w:tabs>
          <w:tab w:val="left" w:pos="11907"/>
        </w:tabs>
        <w:autoSpaceDE w:val="0"/>
        <w:autoSpaceDN w:val="0"/>
        <w:adjustRightInd w:val="0"/>
        <w:spacing w:line="240" w:lineRule="atLeast"/>
        <w:jc w:val="both"/>
        <w:rPr>
          <w:rFonts w:asciiTheme="majorBidi" w:hAnsiTheme="majorBidi" w:cstheme="majorBidi"/>
          <w:b/>
          <w:bCs/>
          <w:u w:val="single"/>
        </w:rPr>
      </w:pPr>
    </w:p>
    <w:p w14:paraId="199CFFE2" w14:textId="77777777" w:rsidR="007E6445" w:rsidRDefault="007E6445" w:rsidP="00957F56">
      <w:pPr>
        <w:widowControl w:val="0"/>
        <w:tabs>
          <w:tab w:val="left" w:pos="11907"/>
        </w:tabs>
        <w:autoSpaceDE w:val="0"/>
        <w:autoSpaceDN w:val="0"/>
        <w:adjustRightInd w:val="0"/>
        <w:spacing w:line="240" w:lineRule="atLeast"/>
        <w:jc w:val="both"/>
        <w:rPr>
          <w:rFonts w:asciiTheme="majorBidi" w:hAnsiTheme="majorBidi" w:cstheme="majorBidi"/>
          <w:b/>
          <w:bCs/>
          <w:u w:val="single"/>
        </w:rPr>
      </w:pPr>
    </w:p>
    <w:p w14:paraId="37114C55" w14:textId="77777777" w:rsidR="004656F0" w:rsidRDefault="004656F0" w:rsidP="00957F56">
      <w:pPr>
        <w:widowControl w:val="0"/>
        <w:tabs>
          <w:tab w:val="left" w:pos="11907"/>
        </w:tabs>
        <w:autoSpaceDE w:val="0"/>
        <w:autoSpaceDN w:val="0"/>
        <w:adjustRightInd w:val="0"/>
        <w:spacing w:line="240" w:lineRule="atLeast"/>
        <w:jc w:val="both"/>
        <w:rPr>
          <w:rFonts w:asciiTheme="majorBidi" w:hAnsiTheme="majorBidi" w:cstheme="majorBidi"/>
          <w:b/>
          <w:bCs/>
          <w:u w:val="single"/>
        </w:rPr>
      </w:pPr>
    </w:p>
    <w:p w14:paraId="2DAA1A71" w14:textId="77777777" w:rsidR="007E6445" w:rsidRDefault="007E6445" w:rsidP="00957F56">
      <w:pPr>
        <w:widowControl w:val="0"/>
        <w:tabs>
          <w:tab w:val="left" w:pos="11907"/>
        </w:tabs>
        <w:autoSpaceDE w:val="0"/>
        <w:autoSpaceDN w:val="0"/>
        <w:adjustRightInd w:val="0"/>
        <w:spacing w:line="240" w:lineRule="atLeast"/>
        <w:jc w:val="both"/>
        <w:rPr>
          <w:rFonts w:asciiTheme="majorBidi" w:hAnsiTheme="majorBidi" w:cstheme="majorBidi"/>
          <w:b/>
          <w:bCs/>
          <w:u w:val="single"/>
        </w:rPr>
      </w:pPr>
    </w:p>
    <w:p w14:paraId="71C5386A" w14:textId="77777777" w:rsidR="007E6445" w:rsidRDefault="007E6445" w:rsidP="00957F56">
      <w:pPr>
        <w:widowControl w:val="0"/>
        <w:tabs>
          <w:tab w:val="left" w:pos="11907"/>
        </w:tabs>
        <w:autoSpaceDE w:val="0"/>
        <w:autoSpaceDN w:val="0"/>
        <w:adjustRightInd w:val="0"/>
        <w:spacing w:line="240" w:lineRule="atLeast"/>
        <w:jc w:val="both"/>
        <w:rPr>
          <w:rFonts w:asciiTheme="majorBidi" w:hAnsiTheme="majorBidi" w:cstheme="majorBidi"/>
          <w:b/>
          <w:bCs/>
          <w:u w:val="single"/>
        </w:rPr>
      </w:pPr>
    </w:p>
    <w:p w14:paraId="361232C5" w14:textId="77777777" w:rsidR="007E6445" w:rsidRDefault="007E6445" w:rsidP="00957F56">
      <w:pPr>
        <w:widowControl w:val="0"/>
        <w:tabs>
          <w:tab w:val="left" w:pos="11907"/>
        </w:tabs>
        <w:autoSpaceDE w:val="0"/>
        <w:autoSpaceDN w:val="0"/>
        <w:adjustRightInd w:val="0"/>
        <w:spacing w:line="240" w:lineRule="atLeast"/>
        <w:jc w:val="both"/>
        <w:rPr>
          <w:rFonts w:asciiTheme="majorBidi" w:hAnsiTheme="majorBidi" w:cstheme="majorBidi"/>
          <w:b/>
          <w:bCs/>
          <w:u w:val="single"/>
        </w:rPr>
      </w:pPr>
    </w:p>
    <w:p w14:paraId="73327792" w14:textId="77777777" w:rsidR="00957F56" w:rsidRDefault="00957F56" w:rsidP="00957F56">
      <w:pPr>
        <w:rPr>
          <w:rFonts w:asciiTheme="majorBidi" w:hAnsiTheme="majorBidi" w:cstheme="majorBidi"/>
        </w:rPr>
      </w:pPr>
    </w:p>
    <w:p w14:paraId="72220B3B" w14:textId="77777777" w:rsidR="00CE7CCE" w:rsidRDefault="00CE7CCE" w:rsidP="00957F56">
      <w:pPr>
        <w:rPr>
          <w:rFonts w:asciiTheme="majorBidi" w:hAnsiTheme="majorBidi" w:cstheme="majorBidi"/>
        </w:rPr>
      </w:pPr>
    </w:p>
    <w:p w14:paraId="1F15C58E" w14:textId="77777777" w:rsidR="00957F56" w:rsidRPr="00A92B3E" w:rsidRDefault="00957F56" w:rsidP="00957F56">
      <w:pPr>
        <w:widowControl w:val="0"/>
        <w:tabs>
          <w:tab w:val="left" w:pos="11907"/>
        </w:tabs>
        <w:autoSpaceDE w:val="0"/>
        <w:autoSpaceDN w:val="0"/>
        <w:adjustRightInd w:val="0"/>
        <w:spacing w:line="240" w:lineRule="atLeast"/>
        <w:rPr>
          <w:rFonts w:asciiTheme="majorBidi" w:hAnsiTheme="majorBidi" w:cstheme="majorBidi"/>
          <w:b/>
          <w:bCs/>
          <w:sz w:val="28"/>
          <w:szCs w:val="28"/>
          <w:u w:val="single"/>
        </w:rPr>
      </w:pPr>
      <w:r w:rsidRPr="00A92B3E">
        <w:rPr>
          <w:rFonts w:asciiTheme="majorBidi" w:hAnsiTheme="majorBidi" w:cstheme="majorBidi"/>
          <w:b/>
          <w:bCs/>
          <w:sz w:val="28"/>
          <w:szCs w:val="28"/>
          <w:u w:val="single"/>
        </w:rPr>
        <w:lastRenderedPageBreak/>
        <w:t xml:space="preserve">CHAPITRE </w:t>
      </w:r>
      <w:r>
        <w:rPr>
          <w:rFonts w:asciiTheme="majorBidi" w:hAnsiTheme="majorBidi" w:cstheme="majorBidi"/>
          <w:b/>
          <w:bCs/>
          <w:sz w:val="28"/>
          <w:szCs w:val="28"/>
          <w:u w:val="single"/>
        </w:rPr>
        <w:t>III</w:t>
      </w:r>
    </w:p>
    <w:p w14:paraId="21489A73" w14:textId="77777777" w:rsidR="00957F56" w:rsidRPr="00A92B3E" w:rsidRDefault="00957F56" w:rsidP="00957F56">
      <w:pPr>
        <w:widowControl w:val="0"/>
        <w:tabs>
          <w:tab w:val="left" w:pos="11907"/>
        </w:tabs>
        <w:autoSpaceDE w:val="0"/>
        <w:autoSpaceDN w:val="0"/>
        <w:adjustRightInd w:val="0"/>
        <w:spacing w:line="240" w:lineRule="atLeast"/>
        <w:rPr>
          <w:rFonts w:asciiTheme="majorBidi" w:hAnsiTheme="majorBidi" w:cstheme="majorBidi"/>
          <w:b/>
          <w:bCs/>
          <w:sz w:val="28"/>
          <w:szCs w:val="28"/>
        </w:rPr>
      </w:pPr>
    </w:p>
    <w:p w14:paraId="7959FAA7" w14:textId="77777777" w:rsidR="00957F56" w:rsidRPr="00A92B3E" w:rsidRDefault="00957F56" w:rsidP="00957F56">
      <w:pPr>
        <w:widowControl w:val="0"/>
        <w:tabs>
          <w:tab w:val="left" w:pos="11907"/>
        </w:tabs>
        <w:autoSpaceDE w:val="0"/>
        <w:autoSpaceDN w:val="0"/>
        <w:adjustRightInd w:val="0"/>
        <w:spacing w:line="240" w:lineRule="atLeast"/>
        <w:rPr>
          <w:rFonts w:asciiTheme="majorBidi" w:hAnsiTheme="majorBidi" w:cstheme="majorBidi"/>
          <w:b/>
          <w:bCs/>
          <w:sz w:val="28"/>
          <w:szCs w:val="28"/>
          <w:u w:val="single"/>
        </w:rPr>
      </w:pPr>
      <w:r w:rsidRPr="00A92B3E">
        <w:rPr>
          <w:rFonts w:asciiTheme="majorBidi" w:hAnsiTheme="majorBidi" w:cstheme="majorBidi"/>
          <w:b/>
          <w:bCs/>
          <w:sz w:val="28"/>
          <w:szCs w:val="28"/>
          <w:u w:val="single"/>
        </w:rPr>
        <w:t>PRESCRIPTIONS TECHNIQUES GENERALES.</w:t>
      </w:r>
    </w:p>
    <w:p w14:paraId="0BF1C072" w14:textId="77777777" w:rsidR="00957F56" w:rsidRPr="006B28C3" w:rsidRDefault="00957F56" w:rsidP="00957F56">
      <w:pPr>
        <w:pStyle w:val="Titre2"/>
        <w:rPr>
          <w:rFonts w:ascii="Times New Roman" w:hAnsi="Times New Roman" w:cs="Times New Roman"/>
          <w:i w:val="0"/>
          <w:iCs w:val="0"/>
          <w:smallCaps/>
          <w:spacing w:val="-20"/>
          <w:sz w:val="24"/>
          <w:lang w:val="fr-MA"/>
        </w:rPr>
      </w:pPr>
      <w:r w:rsidRPr="006B28C3">
        <w:rPr>
          <w:rFonts w:ascii="Times New Roman" w:hAnsi="Times New Roman" w:cs="Times New Roman"/>
          <w:i w:val="0"/>
          <w:iCs w:val="0"/>
          <w:smallCaps/>
          <w:spacing w:val="-20"/>
          <w:sz w:val="24"/>
          <w:lang w:val="fr-MA"/>
        </w:rPr>
        <w:t>GENERALITES</w:t>
      </w:r>
    </w:p>
    <w:p w14:paraId="54709EEB" w14:textId="77777777" w:rsidR="00957F56" w:rsidRPr="006B28C3" w:rsidRDefault="00957F56" w:rsidP="00957F56">
      <w:pPr>
        <w:jc w:val="both"/>
        <w:rPr>
          <w:b/>
          <w:bCs/>
        </w:rPr>
      </w:pPr>
    </w:p>
    <w:p w14:paraId="7F8D7E79" w14:textId="77777777" w:rsidR="00957F56" w:rsidRPr="006B28C3" w:rsidRDefault="00957F56" w:rsidP="00957F56">
      <w:pPr>
        <w:jc w:val="both"/>
        <w:rPr>
          <w:b/>
          <w:bCs/>
        </w:rPr>
      </w:pPr>
      <w:r w:rsidRPr="006B28C3">
        <w:rPr>
          <w:b/>
          <w:bCs/>
        </w:rPr>
        <w:t>1 - Objet de la présente partie des spécifications techniques</w:t>
      </w:r>
    </w:p>
    <w:p w14:paraId="7239F7BE" w14:textId="77777777" w:rsidR="00957F56" w:rsidRPr="00E861DF" w:rsidRDefault="00957F56" w:rsidP="0089372B">
      <w:pPr>
        <w:jc w:val="both"/>
      </w:pPr>
      <w:r w:rsidRPr="006B28C3">
        <w:t xml:space="preserve">La présente partie à pour but de définir les conditions d’exécution des </w:t>
      </w:r>
      <w:r w:rsidRPr="006B28C3">
        <w:rPr>
          <w:b/>
          <w:bCs/>
        </w:rPr>
        <w:t xml:space="preserve">TRAVAUX </w:t>
      </w:r>
      <w:r w:rsidR="00CE7CCE">
        <w:rPr>
          <w:b/>
          <w:bCs/>
        </w:rPr>
        <w:t xml:space="preserve">D’AMENAGEMENT EXTERIEUR </w:t>
      </w:r>
      <w:r w:rsidR="0089372B">
        <w:rPr>
          <w:b/>
          <w:bCs/>
        </w:rPr>
        <w:t xml:space="preserve">AU SEIN DE </w:t>
      </w:r>
      <w:r w:rsidR="00CE7CCE">
        <w:rPr>
          <w:b/>
          <w:bCs/>
        </w:rPr>
        <w:t>LA FACULTE DES LETTRES SAIS FES</w:t>
      </w:r>
      <w:r w:rsidRPr="00E861DF">
        <w:rPr>
          <w:b/>
          <w:bCs/>
          <w:caps/>
        </w:rPr>
        <w:t xml:space="preserve">, </w:t>
      </w:r>
      <w:r w:rsidRPr="00E861DF">
        <w:t xml:space="preserve">pour le compte de </w:t>
      </w:r>
      <w:r w:rsidR="001B268A">
        <w:t xml:space="preserve">la </w:t>
      </w:r>
      <w:r w:rsidR="00CE7CCE">
        <w:t>FACULTE</w:t>
      </w:r>
      <w:r w:rsidRPr="00E861DF">
        <w:t>.</w:t>
      </w:r>
    </w:p>
    <w:p w14:paraId="34E223BE" w14:textId="77777777" w:rsidR="00957F56" w:rsidRPr="006B28C3" w:rsidRDefault="00957F56" w:rsidP="00957F56">
      <w:pPr>
        <w:ind w:left="540"/>
        <w:jc w:val="both"/>
        <w:rPr>
          <w:b/>
          <w:bCs/>
        </w:rPr>
      </w:pPr>
    </w:p>
    <w:p w14:paraId="62820344" w14:textId="77777777" w:rsidR="00957F56" w:rsidRPr="006B28C3" w:rsidRDefault="00957F56" w:rsidP="00957F56">
      <w:pPr>
        <w:jc w:val="both"/>
        <w:rPr>
          <w:b/>
          <w:bCs/>
        </w:rPr>
      </w:pPr>
      <w:r w:rsidRPr="006B28C3">
        <w:rPr>
          <w:b/>
          <w:bCs/>
        </w:rPr>
        <w:t>2 - Document technique de référence</w:t>
      </w:r>
    </w:p>
    <w:p w14:paraId="30C44057" w14:textId="77777777" w:rsidR="00957F56" w:rsidRPr="006B28C3" w:rsidRDefault="00957F56" w:rsidP="00957F56">
      <w:pPr>
        <w:jc w:val="both"/>
      </w:pPr>
      <w:r w:rsidRPr="006B28C3">
        <w:t>Le titulaire est tenu de se conformer et d’appliquer les spécifications techniques dans les documents de base ci-après :</w:t>
      </w:r>
    </w:p>
    <w:p w14:paraId="73E50E03" w14:textId="77777777" w:rsidR="00957F56" w:rsidRPr="006B28C3" w:rsidRDefault="00957F56" w:rsidP="007C78BA">
      <w:pPr>
        <w:numPr>
          <w:ilvl w:val="0"/>
          <w:numId w:val="10"/>
        </w:numPr>
        <w:tabs>
          <w:tab w:val="num" w:pos="1276"/>
        </w:tabs>
        <w:jc w:val="left"/>
      </w:pPr>
      <w:r w:rsidRPr="006B28C3">
        <w:t>Les normes Marocaines</w:t>
      </w:r>
    </w:p>
    <w:p w14:paraId="35578313" w14:textId="77777777" w:rsidR="00957F56" w:rsidRPr="006B28C3" w:rsidRDefault="00957F56" w:rsidP="007C78BA">
      <w:pPr>
        <w:numPr>
          <w:ilvl w:val="0"/>
          <w:numId w:val="10"/>
        </w:numPr>
        <w:tabs>
          <w:tab w:val="num" w:pos="1276"/>
        </w:tabs>
        <w:jc w:val="left"/>
      </w:pPr>
      <w:r w:rsidRPr="006B28C3">
        <w:t>Les documents techniques unifiés (D.T.U.)</w:t>
      </w:r>
    </w:p>
    <w:p w14:paraId="794C3EA6" w14:textId="77777777" w:rsidR="00957F56" w:rsidRPr="006B28C3" w:rsidRDefault="00957F56" w:rsidP="007C78BA">
      <w:pPr>
        <w:numPr>
          <w:ilvl w:val="0"/>
          <w:numId w:val="10"/>
        </w:numPr>
        <w:tabs>
          <w:tab w:val="num" w:pos="1276"/>
        </w:tabs>
        <w:jc w:val="left"/>
      </w:pPr>
      <w:r w:rsidRPr="006B28C3">
        <w:t>Les cahiers du C.S.T.B.</w:t>
      </w:r>
    </w:p>
    <w:p w14:paraId="7D0C62D5" w14:textId="77777777" w:rsidR="00957F56" w:rsidRPr="006B28C3" w:rsidRDefault="00957F56" w:rsidP="007C78BA">
      <w:pPr>
        <w:numPr>
          <w:ilvl w:val="0"/>
          <w:numId w:val="10"/>
        </w:numPr>
        <w:tabs>
          <w:tab w:val="num" w:pos="1276"/>
        </w:tabs>
        <w:jc w:val="left"/>
      </w:pPr>
      <w:r w:rsidRPr="006B28C3">
        <w:t>Les règles pour le calcul des ouvrages en béton armé dites règles « BAEL 91 »</w:t>
      </w:r>
    </w:p>
    <w:p w14:paraId="5F388162" w14:textId="77777777" w:rsidR="00957F56" w:rsidRPr="006B28C3" w:rsidRDefault="00957F56" w:rsidP="007C78BA">
      <w:pPr>
        <w:numPr>
          <w:ilvl w:val="0"/>
          <w:numId w:val="10"/>
        </w:numPr>
        <w:tabs>
          <w:tab w:val="num" w:pos="1276"/>
        </w:tabs>
        <w:jc w:val="left"/>
      </w:pPr>
      <w:r w:rsidRPr="006B28C3">
        <w:t>Le règlement parasismique RPS 2000</w:t>
      </w:r>
    </w:p>
    <w:p w14:paraId="15C87E1F" w14:textId="77777777" w:rsidR="00957F56" w:rsidRDefault="00957F56" w:rsidP="00957F56">
      <w:pPr>
        <w:widowControl w:val="0"/>
        <w:tabs>
          <w:tab w:val="left" w:pos="11907"/>
        </w:tabs>
        <w:autoSpaceDE w:val="0"/>
        <w:autoSpaceDN w:val="0"/>
        <w:adjustRightInd w:val="0"/>
        <w:spacing w:line="240" w:lineRule="atLeast"/>
        <w:jc w:val="left"/>
        <w:rPr>
          <w:rFonts w:asciiTheme="majorBidi" w:hAnsiTheme="majorBidi" w:cstheme="majorBidi"/>
          <w:b/>
          <w:bCs/>
          <w:u w:val="single"/>
        </w:rPr>
      </w:pPr>
    </w:p>
    <w:p w14:paraId="479B25DB" w14:textId="77777777" w:rsidR="00957F56" w:rsidRPr="00D35601" w:rsidRDefault="00957F56" w:rsidP="00957F56">
      <w:pPr>
        <w:widowControl w:val="0"/>
        <w:tabs>
          <w:tab w:val="left" w:pos="11907"/>
        </w:tabs>
        <w:autoSpaceDE w:val="0"/>
        <w:autoSpaceDN w:val="0"/>
        <w:adjustRightInd w:val="0"/>
        <w:spacing w:line="240" w:lineRule="atLeast"/>
        <w:jc w:val="left"/>
        <w:rPr>
          <w:rFonts w:asciiTheme="majorBidi" w:hAnsiTheme="majorBidi" w:cstheme="majorBidi"/>
          <w:b/>
          <w:bCs/>
          <w:u w:val="single"/>
        </w:rPr>
      </w:pPr>
      <w:r w:rsidRPr="00D35601">
        <w:rPr>
          <w:rFonts w:asciiTheme="majorBidi" w:hAnsiTheme="majorBidi" w:cstheme="majorBidi"/>
          <w:b/>
          <w:bCs/>
          <w:u w:val="single"/>
        </w:rPr>
        <w:t>A -APPROVISIONNEMENTS:</w:t>
      </w:r>
    </w:p>
    <w:p w14:paraId="26081E0C" w14:textId="77777777" w:rsidR="00957F56" w:rsidRPr="00D35601" w:rsidRDefault="00957F56" w:rsidP="00957F56">
      <w:pPr>
        <w:widowControl w:val="0"/>
        <w:tabs>
          <w:tab w:val="left" w:pos="11907"/>
        </w:tabs>
        <w:autoSpaceDE w:val="0"/>
        <w:autoSpaceDN w:val="0"/>
        <w:adjustRightInd w:val="0"/>
        <w:spacing w:line="240" w:lineRule="atLeast"/>
        <w:jc w:val="left"/>
        <w:rPr>
          <w:rFonts w:asciiTheme="majorBidi" w:hAnsiTheme="majorBidi" w:cstheme="majorBidi"/>
        </w:rPr>
      </w:pPr>
    </w:p>
    <w:p w14:paraId="207583E2" w14:textId="77777777" w:rsidR="00957F56" w:rsidRPr="00D35601" w:rsidRDefault="00957F56" w:rsidP="00957F56">
      <w:pPr>
        <w:widowControl w:val="0"/>
        <w:tabs>
          <w:tab w:val="left" w:pos="11907"/>
        </w:tabs>
        <w:autoSpaceDE w:val="0"/>
        <w:autoSpaceDN w:val="0"/>
        <w:adjustRightInd w:val="0"/>
        <w:spacing w:line="240" w:lineRule="atLeast"/>
        <w:jc w:val="left"/>
        <w:rPr>
          <w:rFonts w:asciiTheme="majorBidi" w:hAnsiTheme="majorBidi" w:cstheme="majorBidi"/>
        </w:rPr>
      </w:pPr>
      <w:r w:rsidRPr="00D35601">
        <w:rPr>
          <w:rFonts w:asciiTheme="majorBidi" w:hAnsiTheme="majorBidi" w:cstheme="majorBidi"/>
        </w:rPr>
        <w:t>L'entrepreneur devra prendre toutes les dispositions utiles pour avoir sur son chantier la quantité de matériaux vérifiés et acceptés indispensables à la bonne marche des travaux et dont l'échantillon aura été accepté par la maîtrise d'œuvre et le maître de l'ouvrage. La demande de réception d'un matériau autre que les matériaux préfabriqués devra être faite au moins quatre (4) jours avant son emploi, pour les matériaux préfabriqués, ce délai sera  d'un mois à pied d'œuvre.</w:t>
      </w:r>
    </w:p>
    <w:p w14:paraId="5751408E" w14:textId="77777777" w:rsidR="00957F56" w:rsidRPr="00D35601" w:rsidRDefault="00957F56" w:rsidP="00957F56">
      <w:pPr>
        <w:widowControl w:val="0"/>
        <w:tabs>
          <w:tab w:val="left" w:pos="11907"/>
        </w:tabs>
        <w:autoSpaceDE w:val="0"/>
        <w:autoSpaceDN w:val="0"/>
        <w:adjustRightInd w:val="0"/>
        <w:spacing w:line="240" w:lineRule="atLeast"/>
        <w:jc w:val="left"/>
        <w:rPr>
          <w:rFonts w:asciiTheme="majorBidi" w:hAnsiTheme="majorBidi" w:cstheme="majorBidi"/>
        </w:rPr>
      </w:pPr>
      <w:r w:rsidRPr="00D35601">
        <w:rPr>
          <w:rFonts w:asciiTheme="majorBidi" w:hAnsiTheme="majorBidi" w:cstheme="majorBidi"/>
        </w:rPr>
        <w:t>Les matériaux fournis par l'entrepreneur restent sous sa garde et sa responsabilité, même après avoir été acceptés provisoirement par la maîtrise d'œuvre ou le maître de l'ouvrage. L'entrepreneur devra, en conséquence, supporter les pertes ou avaries pouvant survenir et ce jusqu'à la réception provisoire des travaux.</w:t>
      </w:r>
    </w:p>
    <w:p w14:paraId="63265E0D" w14:textId="77777777" w:rsidR="00957F56" w:rsidRPr="00D35601" w:rsidRDefault="00957F56" w:rsidP="00957F56">
      <w:pPr>
        <w:widowControl w:val="0"/>
        <w:tabs>
          <w:tab w:val="left" w:pos="11907"/>
        </w:tabs>
        <w:autoSpaceDE w:val="0"/>
        <w:autoSpaceDN w:val="0"/>
        <w:adjustRightInd w:val="0"/>
        <w:spacing w:line="240" w:lineRule="atLeast"/>
        <w:jc w:val="left"/>
        <w:rPr>
          <w:rFonts w:asciiTheme="majorBidi" w:hAnsiTheme="majorBidi" w:cstheme="majorBidi"/>
        </w:rPr>
      </w:pPr>
    </w:p>
    <w:p w14:paraId="51F30A17" w14:textId="77777777" w:rsidR="00957F56" w:rsidRPr="00D35601" w:rsidRDefault="00957F56" w:rsidP="00957F56">
      <w:pPr>
        <w:widowControl w:val="0"/>
        <w:tabs>
          <w:tab w:val="left" w:pos="11907"/>
        </w:tabs>
        <w:autoSpaceDE w:val="0"/>
        <w:autoSpaceDN w:val="0"/>
        <w:adjustRightInd w:val="0"/>
        <w:spacing w:line="240" w:lineRule="atLeast"/>
        <w:jc w:val="left"/>
        <w:rPr>
          <w:rFonts w:asciiTheme="majorBidi" w:hAnsiTheme="majorBidi" w:cstheme="majorBidi"/>
          <w:b/>
          <w:bCs/>
          <w:u w:val="single"/>
        </w:rPr>
      </w:pPr>
      <w:r w:rsidRPr="00D35601">
        <w:rPr>
          <w:rFonts w:asciiTheme="majorBidi" w:hAnsiTheme="majorBidi" w:cstheme="majorBidi"/>
          <w:b/>
          <w:bCs/>
          <w:u w:val="single"/>
        </w:rPr>
        <w:t>B -PROVENANCE DES MATERIAUX.</w:t>
      </w:r>
    </w:p>
    <w:p w14:paraId="73D6E760" w14:textId="77777777" w:rsidR="00957F56" w:rsidRPr="00D35601" w:rsidRDefault="00957F56" w:rsidP="00957F56">
      <w:pPr>
        <w:widowControl w:val="0"/>
        <w:tabs>
          <w:tab w:val="left" w:pos="11907"/>
        </w:tabs>
        <w:autoSpaceDE w:val="0"/>
        <w:autoSpaceDN w:val="0"/>
        <w:adjustRightInd w:val="0"/>
        <w:spacing w:line="240" w:lineRule="atLeast"/>
        <w:jc w:val="left"/>
        <w:rPr>
          <w:rFonts w:asciiTheme="majorBidi" w:hAnsiTheme="majorBidi" w:cstheme="majorBidi"/>
        </w:rPr>
      </w:pPr>
    </w:p>
    <w:p w14:paraId="1677319C" w14:textId="77777777" w:rsidR="00957F56" w:rsidRPr="00D35601" w:rsidRDefault="00957F56" w:rsidP="00957F56">
      <w:pPr>
        <w:pStyle w:val="Corpsdetexte"/>
        <w:widowControl w:val="0"/>
        <w:tabs>
          <w:tab w:val="left" w:pos="11907"/>
        </w:tabs>
        <w:autoSpaceDE w:val="0"/>
        <w:autoSpaceDN w:val="0"/>
        <w:adjustRightInd w:val="0"/>
        <w:spacing w:line="240" w:lineRule="atLeast"/>
        <w:jc w:val="left"/>
        <w:rPr>
          <w:rFonts w:asciiTheme="majorBidi" w:hAnsiTheme="majorBidi" w:cstheme="majorBidi"/>
        </w:rPr>
      </w:pPr>
      <w:r w:rsidRPr="00D35601">
        <w:rPr>
          <w:rFonts w:asciiTheme="majorBidi" w:hAnsiTheme="majorBidi" w:cstheme="majorBidi"/>
        </w:rPr>
        <w:t>Les matériaux et matériels destinés à l'exécution des travaux seront d'origine Marocaine; il ne sera fait appel aux matériaux ou matériels d'origine étrangère qu'en cas d'impossibilité de se les procurer sur le marché Marocain. Les matériaux et matériels proviendront des lieux d'extraction ou de production nationale ou des dépôts du Maroc. Par le fait même du dépôt de son offre, l'entrepreneur sera réputé connaître les ressources des carrières, dépôts ou usines indiqués ci avant, ainsi que leur conditions d'accès, d'exploitation et de vente. Aucune réclamation ne sera recevable concernant le prix de revient à pied d'œuvre de ces matériaux.</w:t>
      </w:r>
    </w:p>
    <w:p w14:paraId="75B6D827" w14:textId="77777777" w:rsidR="00957F56" w:rsidRDefault="00957F56" w:rsidP="00957F56">
      <w:pPr>
        <w:widowControl w:val="0"/>
        <w:tabs>
          <w:tab w:val="left" w:pos="11907"/>
        </w:tabs>
        <w:autoSpaceDE w:val="0"/>
        <w:autoSpaceDN w:val="0"/>
        <w:adjustRightInd w:val="0"/>
        <w:spacing w:line="240" w:lineRule="atLeast"/>
        <w:jc w:val="left"/>
        <w:rPr>
          <w:rFonts w:asciiTheme="majorBidi" w:hAnsiTheme="majorBidi" w:cstheme="majorBidi"/>
        </w:rPr>
      </w:pPr>
    </w:p>
    <w:p w14:paraId="028F5000" w14:textId="77777777" w:rsidR="00957F56" w:rsidRPr="00D35601" w:rsidRDefault="00957F56" w:rsidP="00957F56">
      <w:pPr>
        <w:widowControl w:val="0"/>
        <w:tabs>
          <w:tab w:val="left" w:pos="11907"/>
        </w:tabs>
        <w:autoSpaceDE w:val="0"/>
        <w:autoSpaceDN w:val="0"/>
        <w:adjustRightInd w:val="0"/>
        <w:spacing w:line="240" w:lineRule="atLeast"/>
        <w:jc w:val="left"/>
        <w:rPr>
          <w:rFonts w:asciiTheme="majorBidi" w:hAnsiTheme="majorBidi" w:cstheme="majorBidi"/>
          <w:u w:val="single"/>
        </w:rPr>
      </w:pPr>
      <w:r w:rsidRPr="00D35601">
        <w:rPr>
          <w:rFonts w:asciiTheme="majorBidi" w:hAnsiTheme="majorBidi" w:cstheme="majorBidi"/>
          <w:b/>
          <w:bCs/>
          <w:u w:val="single"/>
        </w:rPr>
        <w:t>ARTICLE 52:PRESCRIPTION TECHNIQUES CONCERNANT LE GROSŒUVRE.</w:t>
      </w:r>
    </w:p>
    <w:p w14:paraId="4EFCBEFB" w14:textId="77777777" w:rsidR="00957F56" w:rsidRPr="00D35601" w:rsidRDefault="00957F56" w:rsidP="00957F56">
      <w:pPr>
        <w:widowControl w:val="0"/>
        <w:tabs>
          <w:tab w:val="left" w:pos="11907"/>
        </w:tabs>
        <w:autoSpaceDE w:val="0"/>
        <w:autoSpaceDN w:val="0"/>
        <w:adjustRightInd w:val="0"/>
        <w:spacing w:line="240" w:lineRule="atLeast"/>
        <w:jc w:val="left"/>
        <w:rPr>
          <w:rFonts w:asciiTheme="majorBidi" w:hAnsiTheme="majorBidi" w:cstheme="majorBidi"/>
          <w:u w:val="single"/>
        </w:rPr>
      </w:pPr>
    </w:p>
    <w:p w14:paraId="513778C1" w14:textId="77777777" w:rsidR="00957F56" w:rsidRPr="00D35601" w:rsidRDefault="00957F56" w:rsidP="00957F56">
      <w:pPr>
        <w:widowControl w:val="0"/>
        <w:tabs>
          <w:tab w:val="left" w:pos="11907"/>
        </w:tabs>
        <w:autoSpaceDE w:val="0"/>
        <w:autoSpaceDN w:val="0"/>
        <w:adjustRightInd w:val="0"/>
        <w:spacing w:line="240" w:lineRule="atLeast"/>
        <w:jc w:val="left"/>
        <w:rPr>
          <w:rFonts w:asciiTheme="majorBidi" w:hAnsiTheme="majorBidi" w:cstheme="majorBidi"/>
          <w:b/>
          <w:bCs/>
        </w:rPr>
      </w:pPr>
      <w:r w:rsidRPr="00D35601">
        <w:rPr>
          <w:rFonts w:asciiTheme="majorBidi" w:hAnsiTheme="majorBidi" w:cstheme="majorBidi"/>
          <w:b/>
          <w:bCs/>
        </w:rPr>
        <w:t>Spécifications particulières concernant les briques et les agglomérés:</w:t>
      </w:r>
    </w:p>
    <w:p w14:paraId="58205F3A" w14:textId="77777777" w:rsidR="00957F56" w:rsidRPr="00D35601" w:rsidRDefault="00957F56" w:rsidP="00957F56">
      <w:pPr>
        <w:widowControl w:val="0"/>
        <w:tabs>
          <w:tab w:val="left" w:pos="11907"/>
        </w:tabs>
        <w:autoSpaceDE w:val="0"/>
        <w:autoSpaceDN w:val="0"/>
        <w:adjustRightInd w:val="0"/>
        <w:spacing w:line="240" w:lineRule="atLeast"/>
        <w:jc w:val="left"/>
        <w:rPr>
          <w:rFonts w:asciiTheme="majorBidi" w:hAnsiTheme="majorBidi" w:cstheme="majorBidi"/>
        </w:rPr>
      </w:pPr>
      <w:r w:rsidRPr="00D35601">
        <w:rPr>
          <w:rFonts w:asciiTheme="majorBidi" w:hAnsiTheme="majorBidi" w:cstheme="majorBidi"/>
        </w:rPr>
        <w:t xml:space="preserve"> Les briques devront répondre aux normes NM 10.01.F.016 et NFP 13.3O1 et 13.4O1 et aux prescriptions du DGA, article 18. Elles seront de première qualité et sans fêlure.</w:t>
      </w:r>
    </w:p>
    <w:p w14:paraId="6CF2091D" w14:textId="77777777" w:rsidR="00957F56" w:rsidRDefault="00957F56" w:rsidP="00957F56">
      <w:pPr>
        <w:jc w:val="left"/>
        <w:rPr>
          <w:rFonts w:asciiTheme="majorBidi" w:hAnsiTheme="majorBidi" w:cstheme="majorBidi"/>
          <w:b/>
          <w:sz w:val="22"/>
          <w:szCs w:val="22"/>
        </w:rPr>
      </w:pPr>
    </w:p>
    <w:p w14:paraId="1C547D99" w14:textId="77777777" w:rsidR="007E6445" w:rsidRDefault="007E6445" w:rsidP="00957F56">
      <w:pPr>
        <w:jc w:val="left"/>
        <w:rPr>
          <w:rFonts w:asciiTheme="majorBidi" w:hAnsiTheme="majorBidi" w:cstheme="majorBidi"/>
          <w:b/>
          <w:sz w:val="22"/>
          <w:szCs w:val="22"/>
        </w:rPr>
      </w:pPr>
    </w:p>
    <w:p w14:paraId="706304F6" w14:textId="77777777" w:rsidR="007E6445" w:rsidRDefault="007E6445" w:rsidP="00957F56">
      <w:pPr>
        <w:jc w:val="left"/>
        <w:rPr>
          <w:rFonts w:asciiTheme="majorBidi" w:hAnsiTheme="majorBidi" w:cstheme="majorBidi"/>
          <w:b/>
          <w:sz w:val="22"/>
          <w:szCs w:val="22"/>
        </w:rPr>
      </w:pPr>
    </w:p>
    <w:p w14:paraId="21C23BEB" w14:textId="77777777" w:rsidR="007E6445" w:rsidRDefault="007E6445" w:rsidP="00957F56">
      <w:pPr>
        <w:jc w:val="left"/>
        <w:rPr>
          <w:rFonts w:asciiTheme="majorBidi" w:hAnsiTheme="majorBidi" w:cstheme="majorBidi"/>
          <w:b/>
          <w:sz w:val="22"/>
          <w:szCs w:val="22"/>
        </w:rPr>
      </w:pPr>
    </w:p>
    <w:p w14:paraId="3381653D" w14:textId="77777777" w:rsidR="007E6445" w:rsidRDefault="007E6445" w:rsidP="00957F56">
      <w:pPr>
        <w:jc w:val="left"/>
        <w:rPr>
          <w:rFonts w:asciiTheme="majorBidi" w:hAnsiTheme="majorBidi" w:cstheme="majorBidi"/>
          <w:b/>
          <w:sz w:val="22"/>
          <w:szCs w:val="22"/>
        </w:rPr>
      </w:pPr>
    </w:p>
    <w:p w14:paraId="061597DA" w14:textId="77777777" w:rsidR="007E6445" w:rsidRDefault="007E6445" w:rsidP="00957F56">
      <w:pPr>
        <w:jc w:val="left"/>
        <w:rPr>
          <w:rFonts w:asciiTheme="majorBidi" w:hAnsiTheme="majorBidi" w:cstheme="majorBidi"/>
          <w:b/>
          <w:sz w:val="22"/>
          <w:szCs w:val="22"/>
        </w:rPr>
      </w:pPr>
    </w:p>
    <w:p w14:paraId="056F2CA3" w14:textId="77777777" w:rsidR="007E6445" w:rsidRDefault="007E6445" w:rsidP="00957F56">
      <w:pPr>
        <w:jc w:val="left"/>
        <w:rPr>
          <w:rFonts w:asciiTheme="majorBidi" w:hAnsiTheme="majorBidi" w:cstheme="majorBidi"/>
          <w:b/>
          <w:sz w:val="22"/>
          <w:szCs w:val="22"/>
        </w:rPr>
      </w:pPr>
    </w:p>
    <w:p w14:paraId="151023A9" w14:textId="77777777" w:rsidR="007E6445" w:rsidRDefault="007E6445" w:rsidP="00957F56">
      <w:pPr>
        <w:jc w:val="left"/>
        <w:rPr>
          <w:rFonts w:asciiTheme="majorBidi" w:hAnsiTheme="majorBidi" w:cstheme="majorBidi"/>
          <w:b/>
          <w:sz w:val="22"/>
          <w:szCs w:val="22"/>
        </w:rPr>
      </w:pPr>
    </w:p>
    <w:p w14:paraId="2734D7F2" w14:textId="77777777" w:rsidR="007E6445" w:rsidRDefault="007E6445" w:rsidP="00957F56">
      <w:pPr>
        <w:jc w:val="left"/>
        <w:rPr>
          <w:rFonts w:asciiTheme="majorBidi" w:hAnsiTheme="majorBidi" w:cstheme="majorBidi"/>
          <w:b/>
          <w:sz w:val="22"/>
          <w:szCs w:val="22"/>
        </w:rPr>
      </w:pPr>
    </w:p>
    <w:p w14:paraId="314D38AE" w14:textId="77777777" w:rsidR="00957F56" w:rsidRPr="00D35601" w:rsidRDefault="00957F56" w:rsidP="00957F56">
      <w:pPr>
        <w:jc w:val="left"/>
        <w:rPr>
          <w:rFonts w:asciiTheme="majorBidi" w:hAnsiTheme="majorBidi" w:cstheme="majorBidi"/>
          <w:b/>
          <w:sz w:val="22"/>
          <w:szCs w:val="22"/>
        </w:rPr>
      </w:pPr>
      <w:r w:rsidRPr="00D35601">
        <w:rPr>
          <w:rFonts w:asciiTheme="majorBidi" w:hAnsiTheme="majorBidi" w:cstheme="majorBidi"/>
          <w:b/>
          <w:sz w:val="22"/>
          <w:szCs w:val="22"/>
        </w:rPr>
        <w:t>COMPOSITION DES BETONS :</w:t>
      </w:r>
    </w:p>
    <w:p w14:paraId="7A8435E9" w14:textId="77777777" w:rsidR="00957F56" w:rsidRPr="00D35601" w:rsidRDefault="00957F56" w:rsidP="00957F56">
      <w:pPr>
        <w:jc w:val="left"/>
        <w:rPr>
          <w:rFonts w:asciiTheme="majorBidi" w:hAnsiTheme="majorBidi" w:cstheme="majorBidi"/>
        </w:rPr>
      </w:pPr>
      <w:r w:rsidRPr="00D35601">
        <w:rPr>
          <w:rFonts w:asciiTheme="majorBidi" w:hAnsiTheme="majorBidi" w:cstheme="majorBidi"/>
        </w:rPr>
        <w:t>Conformément à la norme Marocaine, n°10.01 F.OO4 homologuée par arrêté n°1137-85 du 21 Safar 1406 (05/11/85) circulaire n°3/124/4126/DNRT du 06/02/89 relative au usage des ciments portland (C.P.J), le dosage des différents types de bétons doit être conforme aux</w:t>
      </w:r>
      <w:r>
        <w:rPr>
          <w:rFonts w:asciiTheme="majorBidi" w:hAnsiTheme="majorBidi" w:cstheme="majorBidi"/>
        </w:rPr>
        <w:t xml:space="preserve"> indications du Tableau suivant</w:t>
      </w:r>
      <w:r w:rsidRPr="00D35601">
        <w:rPr>
          <w:rFonts w:asciiTheme="majorBidi" w:hAnsiTheme="majorBidi" w:cstheme="majorBidi"/>
        </w:rPr>
        <w:t>:</w:t>
      </w:r>
    </w:p>
    <w:p w14:paraId="3D152F85" w14:textId="77777777" w:rsidR="00957F56" w:rsidRPr="00D35601" w:rsidRDefault="00957F56" w:rsidP="00957F56">
      <w:pPr>
        <w:jc w:val="both"/>
        <w:rPr>
          <w:rFonts w:asciiTheme="majorBidi" w:hAnsiTheme="majorBidi" w:cstheme="majorBidi"/>
          <w:sz w:val="22"/>
          <w:szCs w:val="22"/>
        </w:rPr>
      </w:pPr>
      <w:r w:rsidRPr="00D35601">
        <w:rPr>
          <w:rFonts w:asciiTheme="majorBidi" w:hAnsiTheme="majorBidi" w:cstheme="majorBidi"/>
          <w:sz w:val="22"/>
          <w:szCs w:val="22"/>
        </w:rPr>
        <w:tab/>
      </w:r>
    </w:p>
    <w:tbl>
      <w:tblPr>
        <w:tblW w:w="98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614"/>
        <w:gridCol w:w="1985"/>
        <w:gridCol w:w="1984"/>
        <w:gridCol w:w="2268"/>
      </w:tblGrid>
      <w:tr w:rsidR="00957F56" w:rsidRPr="001E3486" w14:paraId="528B8CBA" w14:textId="77777777" w:rsidTr="00957F56">
        <w:trPr>
          <w:trHeight w:val="1173"/>
        </w:trPr>
        <w:tc>
          <w:tcPr>
            <w:tcW w:w="3614" w:type="dxa"/>
            <w:shd w:val="pct5" w:color="auto" w:fill="auto"/>
          </w:tcPr>
          <w:p w14:paraId="70CCCF2A" w14:textId="77777777" w:rsidR="00957F56" w:rsidRPr="001E3486" w:rsidRDefault="00957F56" w:rsidP="00957F56">
            <w:pPr>
              <w:rPr>
                <w:rFonts w:asciiTheme="majorBidi" w:hAnsiTheme="majorBidi" w:cstheme="majorBidi"/>
                <w:b/>
              </w:rPr>
            </w:pPr>
          </w:p>
          <w:p w14:paraId="7C3473E4" w14:textId="77777777" w:rsidR="00957F56" w:rsidRPr="001E3486" w:rsidRDefault="00957F56" w:rsidP="00957F56">
            <w:pPr>
              <w:rPr>
                <w:rFonts w:asciiTheme="majorBidi" w:hAnsiTheme="majorBidi" w:cstheme="majorBidi"/>
                <w:b/>
              </w:rPr>
            </w:pPr>
            <w:r w:rsidRPr="001E3486">
              <w:rPr>
                <w:rFonts w:asciiTheme="majorBidi" w:hAnsiTheme="majorBidi" w:cstheme="majorBidi"/>
                <w:b/>
                <w:sz w:val="22"/>
                <w:szCs w:val="22"/>
              </w:rPr>
              <w:t xml:space="preserve">    DESIGNATION DE LA CLASSE</w:t>
            </w:r>
          </w:p>
          <w:p w14:paraId="034EF8EE" w14:textId="77777777" w:rsidR="00957F56" w:rsidRPr="001E3486" w:rsidRDefault="00957F56" w:rsidP="00957F56">
            <w:pPr>
              <w:rPr>
                <w:rFonts w:asciiTheme="majorBidi" w:hAnsiTheme="majorBidi" w:cstheme="majorBidi"/>
                <w:b/>
              </w:rPr>
            </w:pPr>
            <w:r w:rsidRPr="001E3486">
              <w:rPr>
                <w:rFonts w:asciiTheme="majorBidi" w:hAnsiTheme="majorBidi" w:cstheme="majorBidi"/>
                <w:b/>
                <w:sz w:val="22"/>
                <w:szCs w:val="22"/>
              </w:rPr>
              <w:t xml:space="preserve">   ET DESIGNATION COURANTE </w:t>
            </w:r>
          </w:p>
          <w:p w14:paraId="07B062C2" w14:textId="77777777" w:rsidR="00957F56" w:rsidRPr="001E3486" w:rsidRDefault="00957F56" w:rsidP="00957F56">
            <w:pPr>
              <w:rPr>
                <w:rFonts w:asciiTheme="majorBidi" w:hAnsiTheme="majorBidi" w:cstheme="majorBidi"/>
                <w:b/>
              </w:rPr>
            </w:pPr>
            <w:r w:rsidRPr="001E3486">
              <w:rPr>
                <w:rFonts w:asciiTheme="majorBidi" w:hAnsiTheme="majorBidi" w:cstheme="majorBidi"/>
                <w:b/>
                <w:sz w:val="22"/>
                <w:szCs w:val="22"/>
              </w:rPr>
              <w:t xml:space="preserve">                DU BETON</w:t>
            </w:r>
          </w:p>
        </w:tc>
        <w:tc>
          <w:tcPr>
            <w:tcW w:w="1985" w:type="dxa"/>
            <w:shd w:val="pct5" w:color="auto" w:fill="auto"/>
          </w:tcPr>
          <w:p w14:paraId="14C96AF9" w14:textId="77777777" w:rsidR="00957F56" w:rsidRPr="001E3486" w:rsidRDefault="00957F56" w:rsidP="00957F56">
            <w:pPr>
              <w:rPr>
                <w:rFonts w:asciiTheme="majorBidi" w:hAnsiTheme="majorBidi" w:cstheme="majorBidi"/>
                <w:b/>
              </w:rPr>
            </w:pPr>
          </w:p>
          <w:p w14:paraId="0E19894C" w14:textId="77777777" w:rsidR="00957F56" w:rsidRPr="001E3486" w:rsidRDefault="00957F56" w:rsidP="00957F56">
            <w:pPr>
              <w:rPr>
                <w:rFonts w:asciiTheme="majorBidi" w:hAnsiTheme="majorBidi" w:cstheme="majorBidi"/>
                <w:b/>
              </w:rPr>
            </w:pPr>
            <w:r w:rsidRPr="001E3486">
              <w:rPr>
                <w:rFonts w:asciiTheme="majorBidi" w:hAnsiTheme="majorBidi" w:cstheme="majorBidi"/>
                <w:b/>
                <w:sz w:val="22"/>
                <w:szCs w:val="22"/>
              </w:rPr>
              <w:t>CLASSE DU</w:t>
            </w:r>
          </w:p>
          <w:p w14:paraId="04B4F1B5" w14:textId="77777777" w:rsidR="00957F56" w:rsidRPr="001E3486" w:rsidRDefault="00957F56" w:rsidP="00957F56">
            <w:pPr>
              <w:rPr>
                <w:rFonts w:asciiTheme="majorBidi" w:hAnsiTheme="majorBidi" w:cstheme="majorBidi"/>
                <w:b/>
              </w:rPr>
            </w:pPr>
            <w:r w:rsidRPr="001E3486">
              <w:rPr>
                <w:rFonts w:asciiTheme="majorBidi" w:hAnsiTheme="majorBidi" w:cstheme="majorBidi"/>
                <w:b/>
                <w:sz w:val="22"/>
                <w:szCs w:val="22"/>
              </w:rPr>
              <w:t>CIMENT</w:t>
            </w:r>
          </w:p>
        </w:tc>
        <w:tc>
          <w:tcPr>
            <w:tcW w:w="4252" w:type="dxa"/>
            <w:gridSpan w:val="2"/>
            <w:shd w:val="pct5" w:color="auto" w:fill="auto"/>
          </w:tcPr>
          <w:p w14:paraId="2CA9545B" w14:textId="77777777" w:rsidR="00957F56" w:rsidRPr="001E3486" w:rsidRDefault="00957F56" w:rsidP="00957F56">
            <w:pPr>
              <w:rPr>
                <w:rFonts w:asciiTheme="majorBidi" w:hAnsiTheme="majorBidi" w:cstheme="majorBidi"/>
                <w:b/>
              </w:rPr>
            </w:pPr>
          </w:p>
          <w:p w14:paraId="7715ED9A" w14:textId="77777777" w:rsidR="00957F56" w:rsidRPr="001E3486" w:rsidRDefault="00957F56" w:rsidP="00957F56">
            <w:pPr>
              <w:rPr>
                <w:rFonts w:asciiTheme="majorBidi" w:hAnsiTheme="majorBidi" w:cstheme="majorBidi"/>
                <w:b/>
              </w:rPr>
            </w:pPr>
            <w:r w:rsidRPr="001E3486">
              <w:rPr>
                <w:rFonts w:asciiTheme="majorBidi" w:hAnsiTheme="majorBidi" w:cstheme="majorBidi"/>
                <w:i/>
                <w:sz w:val="22"/>
                <w:szCs w:val="22"/>
              </w:rPr>
              <w:t>RESISTANCE</w:t>
            </w:r>
            <w:r w:rsidRPr="001E3486">
              <w:rPr>
                <w:rFonts w:asciiTheme="majorBidi" w:hAnsiTheme="majorBidi" w:cstheme="majorBidi"/>
                <w:b/>
                <w:sz w:val="22"/>
                <w:szCs w:val="22"/>
              </w:rPr>
              <w:t xml:space="preserve"> NOMINALE</w:t>
            </w:r>
          </w:p>
          <w:p w14:paraId="1F491A88" w14:textId="77777777" w:rsidR="00957F56" w:rsidRPr="001E3486" w:rsidRDefault="00957F56" w:rsidP="00957F56">
            <w:pPr>
              <w:rPr>
                <w:rFonts w:asciiTheme="majorBidi" w:hAnsiTheme="majorBidi" w:cstheme="majorBidi"/>
                <w:b/>
                <w:bCs/>
              </w:rPr>
            </w:pPr>
            <w:r w:rsidRPr="001E3486">
              <w:rPr>
                <w:rFonts w:asciiTheme="majorBidi" w:hAnsiTheme="majorBidi" w:cstheme="majorBidi"/>
                <w:b/>
                <w:bCs/>
                <w:sz w:val="22"/>
                <w:szCs w:val="22"/>
              </w:rPr>
              <w:t xml:space="preserve">A 28 JOURS </w:t>
            </w:r>
            <w:r w:rsidRPr="001E3486">
              <w:rPr>
                <w:rFonts w:asciiTheme="majorBidi" w:hAnsiTheme="majorBidi" w:cstheme="majorBidi"/>
                <w:b/>
                <w:bCs/>
                <w:i/>
                <w:sz w:val="22"/>
                <w:szCs w:val="22"/>
              </w:rPr>
              <w:t>en Bars</w:t>
            </w:r>
          </w:p>
        </w:tc>
      </w:tr>
      <w:tr w:rsidR="00957F56" w:rsidRPr="00D35601" w14:paraId="25D4983B" w14:textId="77777777" w:rsidTr="00957F56">
        <w:trPr>
          <w:trHeight w:val="939"/>
        </w:trPr>
        <w:tc>
          <w:tcPr>
            <w:tcW w:w="3614" w:type="dxa"/>
          </w:tcPr>
          <w:p w14:paraId="4EA293AF" w14:textId="77777777" w:rsidR="00957F56" w:rsidRPr="00D35601" w:rsidRDefault="00957F56" w:rsidP="00957F56">
            <w:pPr>
              <w:jc w:val="both"/>
              <w:rPr>
                <w:rFonts w:asciiTheme="majorBidi" w:hAnsiTheme="majorBidi" w:cstheme="majorBidi"/>
              </w:rPr>
            </w:pPr>
          </w:p>
          <w:p w14:paraId="4E0891CA" w14:textId="77777777" w:rsidR="00957F56" w:rsidRPr="00D35601" w:rsidRDefault="00957F56" w:rsidP="00957F56">
            <w:pPr>
              <w:jc w:val="both"/>
              <w:rPr>
                <w:rFonts w:asciiTheme="majorBidi" w:hAnsiTheme="majorBidi" w:cstheme="majorBidi"/>
              </w:rPr>
            </w:pPr>
          </w:p>
          <w:p w14:paraId="39CDDDD5" w14:textId="77777777" w:rsidR="00957F56" w:rsidRPr="00D35601" w:rsidRDefault="00957F56" w:rsidP="00957F56">
            <w:pPr>
              <w:jc w:val="both"/>
              <w:rPr>
                <w:rFonts w:asciiTheme="majorBidi" w:hAnsiTheme="majorBidi" w:cstheme="majorBidi"/>
              </w:rPr>
            </w:pPr>
          </w:p>
          <w:p w14:paraId="29C3F9FD" w14:textId="77777777" w:rsidR="00957F56" w:rsidRPr="00D35601" w:rsidRDefault="00957F56" w:rsidP="00957F56">
            <w:pPr>
              <w:jc w:val="both"/>
              <w:rPr>
                <w:rFonts w:asciiTheme="majorBidi" w:hAnsiTheme="majorBidi" w:cstheme="majorBidi"/>
              </w:rPr>
            </w:pPr>
          </w:p>
          <w:p w14:paraId="5E5A2EEF" w14:textId="77777777" w:rsidR="00957F56" w:rsidRPr="00D35601" w:rsidRDefault="00957F56" w:rsidP="00957F56">
            <w:pPr>
              <w:jc w:val="both"/>
              <w:rPr>
                <w:rFonts w:asciiTheme="majorBidi" w:hAnsiTheme="majorBidi" w:cstheme="majorBidi"/>
              </w:rPr>
            </w:pPr>
          </w:p>
        </w:tc>
        <w:tc>
          <w:tcPr>
            <w:tcW w:w="1985" w:type="dxa"/>
          </w:tcPr>
          <w:p w14:paraId="44C7605D" w14:textId="77777777" w:rsidR="00957F56" w:rsidRPr="00D35601" w:rsidRDefault="00957F56" w:rsidP="00957F56">
            <w:pPr>
              <w:rPr>
                <w:rFonts w:asciiTheme="majorBidi" w:hAnsiTheme="majorBidi" w:cstheme="majorBidi"/>
              </w:rPr>
            </w:pPr>
          </w:p>
        </w:tc>
        <w:tc>
          <w:tcPr>
            <w:tcW w:w="1984" w:type="dxa"/>
          </w:tcPr>
          <w:p w14:paraId="2FC8ABF3" w14:textId="77777777" w:rsidR="00957F56" w:rsidRPr="00D35601" w:rsidRDefault="00957F56" w:rsidP="00957F56">
            <w:pPr>
              <w:jc w:val="both"/>
              <w:rPr>
                <w:rFonts w:asciiTheme="majorBidi" w:hAnsiTheme="majorBidi" w:cstheme="majorBidi"/>
              </w:rPr>
            </w:pPr>
            <w:r w:rsidRPr="00D35601">
              <w:rPr>
                <w:rFonts w:asciiTheme="majorBidi" w:hAnsiTheme="majorBidi" w:cstheme="majorBidi"/>
                <w:sz w:val="22"/>
                <w:szCs w:val="22"/>
              </w:rPr>
              <w:t xml:space="preserve"> COMPRESSION</w:t>
            </w:r>
          </w:p>
          <w:p w14:paraId="40794CCA" w14:textId="77777777" w:rsidR="00957F56" w:rsidRPr="00D35601" w:rsidRDefault="00957F56" w:rsidP="00957F56">
            <w:pPr>
              <w:jc w:val="both"/>
              <w:rPr>
                <w:rFonts w:asciiTheme="majorBidi" w:hAnsiTheme="majorBidi" w:cstheme="majorBidi"/>
              </w:rPr>
            </w:pPr>
            <w:r w:rsidRPr="00D35601">
              <w:rPr>
                <w:rFonts w:asciiTheme="majorBidi" w:hAnsiTheme="majorBidi" w:cstheme="majorBidi"/>
                <w:sz w:val="22"/>
                <w:szCs w:val="22"/>
              </w:rPr>
              <w:t>SUR CYLINDRES</w:t>
            </w:r>
          </w:p>
          <w:p w14:paraId="0883AE1D" w14:textId="77777777" w:rsidR="00957F56" w:rsidRPr="00D35601" w:rsidRDefault="00957F56" w:rsidP="00957F56">
            <w:pPr>
              <w:jc w:val="both"/>
              <w:rPr>
                <w:rFonts w:asciiTheme="majorBidi" w:hAnsiTheme="majorBidi" w:cstheme="majorBidi"/>
              </w:rPr>
            </w:pPr>
            <w:r w:rsidRPr="00D35601">
              <w:rPr>
                <w:rFonts w:asciiTheme="majorBidi" w:hAnsiTheme="majorBidi" w:cstheme="majorBidi"/>
                <w:sz w:val="22"/>
                <w:szCs w:val="22"/>
              </w:rPr>
              <w:t xml:space="preserve">    A 28 JOURS</w:t>
            </w:r>
          </w:p>
        </w:tc>
        <w:tc>
          <w:tcPr>
            <w:tcW w:w="2268" w:type="dxa"/>
          </w:tcPr>
          <w:p w14:paraId="3EBB4203" w14:textId="77777777" w:rsidR="00957F56" w:rsidRPr="00D35601" w:rsidRDefault="00957F56" w:rsidP="00957F56">
            <w:pPr>
              <w:rPr>
                <w:rFonts w:asciiTheme="majorBidi" w:hAnsiTheme="majorBidi" w:cstheme="majorBidi"/>
              </w:rPr>
            </w:pPr>
            <w:r w:rsidRPr="00D35601">
              <w:rPr>
                <w:rFonts w:asciiTheme="majorBidi" w:hAnsiTheme="majorBidi" w:cstheme="majorBidi"/>
                <w:sz w:val="22"/>
                <w:szCs w:val="22"/>
              </w:rPr>
              <w:t>TRACTION PARFLEXION SUR EPROUVETTES</w:t>
            </w:r>
          </w:p>
          <w:p w14:paraId="30E03EC3" w14:textId="77777777" w:rsidR="00957F56" w:rsidRPr="00D35601" w:rsidRDefault="00957F56" w:rsidP="00957F56">
            <w:pPr>
              <w:rPr>
                <w:rFonts w:asciiTheme="majorBidi" w:hAnsiTheme="majorBidi" w:cstheme="majorBidi"/>
              </w:rPr>
            </w:pPr>
            <w:r w:rsidRPr="00D35601">
              <w:rPr>
                <w:rFonts w:asciiTheme="majorBidi" w:hAnsiTheme="majorBidi" w:cstheme="majorBidi"/>
                <w:sz w:val="22"/>
                <w:szCs w:val="22"/>
              </w:rPr>
              <w:t>PRISMATIQUES A 28 JOURS.</w:t>
            </w:r>
          </w:p>
        </w:tc>
      </w:tr>
      <w:tr w:rsidR="00957F56" w:rsidRPr="00D35601" w14:paraId="7EFA90F8" w14:textId="77777777" w:rsidTr="00957F56">
        <w:trPr>
          <w:trHeight w:val="1598"/>
        </w:trPr>
        <w:tc>
          <w:tcPr>
            <w:tcW w:w="3614" w:type="dxa"/>
          </w:tcPr>
          <w:p w14:paraId="67E0DDA8" w14:textId="77777777" w:rsidR="00957F56" w:rsidRPr="00D35601" w:rsidRDefault="00957F56" w:rsidP="00957F56">
            <w:pPr>
              <w:jc w:val="both"/>
              <w:rPr>
                <w:rFonts w:asciiTheme="majorBidi" w:hAnsiTheme="majorBidi" w:cstheme="majorBidi"/>
              </w:rPr>
            </w:pPr>
            <w:r w:rsidRPr="00D35601">
              <w:rPr>
                <w:rFonts w:asciiTheme="majorBidi" w:hAnsiTheme="majorBidi" w:cstheme="majorBidi"/>
                <w:sz w:val="22"/>
                <w:szCs w:val="22"/>
              </w:rPr>
              <w:t xml:space="preserve">Classe B1 </w:t>
            </w:r>
          </w:p>
          <w:p w14:paraId="38A46826" w14:textId="77777777" w:rsidR="00957F56" w:rsidRPr="00D35601" w:rsidRDefault="00957F56" w:rsidP="00957F56">
            <w:pPr>
              <w:jc w:val="both"/>
              <w:rPr>
                <w:rFonts w:asciiTheme="majorBidi" w:hAnsiTheme="majorBidi" w:cstheme="majorBidi"/>
              </w:rPr>
            </w:pPr>
            <w:r w:rsidRPr="00D35601">
              <w:rPr>
                <w:rFonts w:asciiTheme="majorBidi" w:hAnsiTheme="majorBidi" w:cstheme="majorBidi"/>
                <w:sz w:val="22"/>
                <w:szCs w:val="22"/>
              </w:rPr>
              <w:t>Bétons de résistance mécanique élevée (éléments en béton armé fortement sollicités &amp; éléments en béton précontraint.</w:t>
            </w:r>
          </w:p>
        </w:tc>
        <w:tc>
          <w:tcPr>
            <w:tcW w:w="1985" w:type="dxa"/>
          </w:tcPr>
          <w:p w14:paraId="163C45C9" w14:textId="77777777" w:rsidR="00957F56" w:rsidRPr="00D35601" w:rsidRDefault="00957F56" w:rsidP="00957F56">
            <w:pPr>
              <w:rPr>
                <w:rFonts w:asciiTheme="majorBidi" w:hAnsiTheme="majorBidi" w:cstheme="majorBidi"/>
              </w:rPr>
            </w:pPr>
          </w:p>
          <w:p w14:paraId="214DEA8A" w14:textId="77777777" w:rsidR="00957F56" w:rsidRPr="00D35601" w:rsidRDefault="00957F56" w:rsidP="00957F56">
            <w:pPr>
              <w:rPr>
                <w:rFonts w:asciiTheme="majorBidi" w:hAnsiTheme="majorBidi" w:cstheme="majorBidi"/>
              </w:rPr>
            </w:pPr>
          </w:p>
          <w:p w14:paraId="452B84A7" w14:textId="77777777" w:rsidR="00957F56" w:rsidRPr="00D35601" w:rsidRDefault="00957F56" w:rsidP="00957F56">
            <w:pPr>
              <w:rPr>
                <w:rFonts w:asciiTheme="majorBidi" w:hAnsiTheme="majorBidi" w:cstheme="majorBidi"/>
              </w:rPr>
            </w:pPr>
            <w:r w:rsidRPr="00D35601">
              <w:rPr>
                <w:rFonts w:asciiTheme="majorBidi" w:hAnsiTheme="majorBidi" w:cstheme="majorBidi"/>
                <w:sz w:val="22"/>
                <w:szCs w:val="22"/>
              </w:rPr>
              <w:t>CPJ 45</w:t>
            </w:r>
          </w:p>
          <w:p w14:paraId="318CD050" w14:textId="77777777" w:rsidR="00957F56" w:rsidRPr="00D35601" w:rsidRDefault="00957F56" w:rsidP="00957F56">
            <w:pPr>
              <w:rPr>
                <w:rFonts w:asciiTheme="majorBidi" w:hAnsiTheme="majorBidi" w:cstheme="majorBidi"/>
              </w:rPr>
            </w:pPr>
            <w:r w:rsidRPr="00D35601">
              <w:rPr>
                <w:rFonts w:asciiTheme="majorBidi" w:hAnsiTheme="majorBidi" w:cstheme="majorBidi"/>
                <w:sz w:val="22"/>
                <w:szCs w:val="22"/>
              </w:rPr>
              <w:t>Dosage</w:t>
            </w:r>
          </w:p>
          <w:p w14:paraId="02205825" w14:textId="77777777" w:rsidR="00957F56" w:rsidRPr="00D35601" w:rsidRDefault="00957F56" w:rsidP="00957F56">
            <w:pPr>
              <w:rPr>
                <w:rFonts w:asciiTheme="majorBidi" w:hAnsiTheme="majorBidi" w:cstheme="majorBidi"/>
              </w:rPr>
            </w:pPr>
            <w:smartTag w:uri="urn:schemas-microsoft-com:office:smarttags" w:element="metricconverter">
              <w:smartTagPr>
                <w:attr w:name="ProductID" w:val="400 kg"/>
              </w:smartTagPr>
              <w:r w:rsidRPr="00D35601">
                <w:rPr>
                  <w:rFonts w:asciiTheme="majorBidi" w:hAnsiTheme="majorBidi" w:cstheme="majorBidi"/>
                  <w:sz w:val="22"/>
                  <w:szCs w:val="22"/>
                </w:rPr>
                <w:t>400 kg</w:t>
              </w:r>
            </w:smartTag>
            <w:r w:rsidRPr="00D35601">
              <w:rPr>
                <w:rFonts w:asciiTheme="majorBidi" w:hAnsiTheme="majorBidi" w:cstheme="majorBidi"/>
                <w:sz w:val="22"/>
                <w:szCs w:val="22"/>
              </w:rPr>
              <w:t xml:space="preserve"> par m3</w:t>
            </w:r>
          </w:p>
        </w:tc>
        <w:tc>
          <w:tcPr>
            <w:tcW w:w="1984" w:type="dxa"/>
          </w:tcPr>
          <w:p w14:paraId="2DE23712" w14:textId="77777777" w:rsidR="00957F56" w:rsidRPr="00D35601" w:rsidRDefault="00957F56" w:rsidP="00957F56">
            <w:pPr>
              <w:rPr>
                <w:rFonts w:asciiTheme="majorBidi" w:hAnsiTheme="majorBidi" w:cstheme="majorBidi"/>
              </w:rPr>
            </w:pPr>
          </w:p>
          <w:p w14:paraId="5A6766C9" w14:textId="77777777" w:rsidR="00957F56" w:rsidRPr="00D35601" w:rsidRDefault="00957F56" w:rsidP="00957F56">
            <w:pPr>
              <w:rPr>
                <w:rFonts w:asciiTheme="majorBidi" w:hAnsiTheme="majorBidi" w:cstheme="majorBidi"/>
              </w:rPr>
            </w:pPr>
          </w:p>
          <w:p w14:paraId="4BDF152B" w14:textId="77777777" w:rsidR="00957F56" w:rsidRPr="00D35601" w:rsidRDefault="00957F56" w:rsidP="00957F56">
            <w:pPr>
              <w:rPr>
                <w:rFonts w:asciiTheme="majorBidi" w:hAnsiTheme="majorBidi" w:cstheme="majorBidi"/>
              </w:rPr>
            </w:pPr>
          </w:p>
          <w:p w14:paraId="483BFEE4" w14:textId="77777777" w:rsidR="00957F56" w:rsidRPr="00D35601" w:rsidRDefault="00957F56" w:rsidP="00957F56">
            <w:pPr>
              <w:rPr>
                <w:rFonts w:asciiTheme="majorBidi" w:hAnsiTheme="majorBidi" w:cstheme="majorBidi"/>
              </w:rPr>
            </w:pPr>
            <w:r w:rsidRPr="00D35601">
              <w:rPr>
                <w:rFonts w:asciiTheme="majorBidi" w:hAnsiTheme="majorBidi" w:cstheme="majorBidi"/>
                <w:sz w:val="22"/>
                <w:szCs w:val="22"/>
              </w:rPr>
              <w:t xml:space="preserve"> 300</w:t>
            </w:r>
          </w:p>
        </w:tc>
        <w:tc>
          <w:tcPr>
            <w:tcW w:w="2268" w:type="dxa"/>
          </w:tcPr>
          <w:p w14:paraId="40AE5CBA" w14:textId="77777777" w:rsidR="00957F56" w:rsidRPr="00D35601" w:rsidRDefault="00957F56" w:rsidP="00957F56">
            <w:pPr>
              <w:rPr>
                <w:rFonts w:asciiTheme="majorBidi" w:hAnsiTheme="majorBidi" w:cstheme="majorBidi"/>
              </w:rPr>
            </w:pPr>
          </w:p>
          <w:p w14:paraId="7C28149F" w14:textId="77777777" w:rsidR="00957F56" w:rsidRPr="00D35601" w:rsidRDefault="00957F56" w:rsidP="00957F56">
            <w:pPr>
              <w:rPr>
                <w:rFonts w:asciiTheme="majorBidi" w:hAnsiTheme="majorBidi" w:cstheme="majorBidi"/>
              </w:rPr>
            </w:pPr>
          </w:p>
          <w:p w14:paraId="28AC1BCA" w14:textId="77777777" w:rsidR="00957F56" w:rsidRPr="00D35601" w:rsidRDefault="00957F56" w:rsidP="00957F56">
            <w:pPr>
              <w:rPr>
                <w:rFonts w:asciiTheme="majorBidi" w:hAnsiTheme="majorBidi" w:cstheme="majorBidi"/>
              </w:rPr>
            </w:pPr>
          </w:p>
          <w:p w14:paraId="6DB2C9F4" w14:textId="77777777" w:rsidR="00957F56" w:rsidRPr="00D35601" w:rsidRDefault="00957F56" w:rsidP="00957F56">
            <w:pPr>
              <w:rPr>
                <w:rFonts w:asciiTheme="majorBidi" w:hAnsiTheme="majorBidi" w:cstheme="majorBidi"/>
              </w:rPr>
            </w:pPr>
            <w:r w:rsidRPr="00D35601">
              <w:rPr>
                <w:rFonts w:asciiTheme="majorBidi" w:hAnsiTheme="majorBidi" w:cstheme="majorBidi"/>
                <w:sz w:val="22"/>
                <w:szCs w:val="22"/>
              </w:rPr>
              <w:t xml:space="preserve">        24,0</w:t>
            </w:r>
          </w:p>
        </w:tc>
      </w:tr>
      <w:tr w:rsidR="00957F56" w:rsidRPr="00D35601" w14:paraId="3DCBECCA" w14:textId="77777777" w:rsidTr="00957F56">
        <w:tc>
          <w:tcPr>
            <w:tcW w:w="3614" w:type="dxa"/>
          </w:tcPr>
          <w:p w14:paraId="6D9879B2" w14:textId="77777777" w:rsidR="00957F56" w:rsidRPr="00D35601" w:rsidRDefault="00957F56" w:rsidP="00957F56">
            <w:pPr>
              <w:jc w:val="both"/>
              <w:rPr>
                <w:rFonts w:asciiTheme="majorBidi" w:hAnsiTheme="majorBidi" w:cstheme="majorBidi"/>
              </w:rPr>
            </w:pPr>
            <w:r w:rsidRPr="00D35601">
              <w:rPr>
                <w:rFonts w:asciiTheme="majorBidi" w:hAnsiTheme="majorBidi" w:cstheme="majorBidi"/>
                <w:sz w:val="22"/>
                <w:szCs w:val="22"/>
              </w:rPr>
              <w:t>CLASSE B2</w:t>
            </w:r>
          </w:p>
          <w:p w14:paraId="0D818865" w14:textId="77777777" w:rsidR="00957F56" w:rsidRPr="00D35601" w:rsidRDefault="00957F56" w:rsidP="00957F56">
            <w:pPr>
              <w:jc w:val="both"/>
              <w:rPr>
                <w:rFonts w:asciiTheme="majorBidi" w:hAnsiTheme="majorBidi" w:cstheme="majorBidi"/>
              </w:rPr>
            </w:pPr>
            <w:r w:rsidRPr="00D35601">
              <w:rPr>
                <w:rFonts w:asciiTheme="majorBidi" w:hAnsiTheme="majorBidi" w:cstheme="majorBidi"/>
                <w:sz w:val="22"/>
                <w:szCs w:val="22"/>
              </w:rPr>
              <w:t>Bétons de résistance mécanique assez élevée (éléments des ouvrages en béton armé normalement sollicités)</w:t>
            </w:r>
          </w:p>
        </w:tc>
        <w:tc>
          <w:tcPr>
            <w:tcW w:w="1985" w:type="dxa"/>
          </w:tcPr>
          <w:p w14:paraId="3D5A3F5E" w14:textId="77777777" w:rsidR="00957F56" w:rsidRPr="00D35601" w:rsidRDefault="00957F56" w:rsidP="00957F56">
            <w:pPr>
              <w:rPr>
                <w:rFonts w:asciiTheme="majorBidi" w:hAnsiTheme="majorBidi" w:cstheme="majorBidi"/>
              </w:rPr>
            </w:pPr>
            <w:r w:rsidRPr="00D35601">
              <w:rPr>
                <w:rFonts w:asciiTheme="majorBidi" w:hAnsiTheme="majorBidi" w:cstheme="majorBidi"/>
                <w:sz w:val="22"/>
                <w:szCs w:val="22"/>
              </w:rPr>
              <w:t>CPJ 45</w:t>
            </w:r>
          </w:p>
          <w:p w14:paraId="4A3DC739" w14:textId="77777777" w:rsidR="00957F56" w:rsidRPr="00D35601" w:rsidRDefault="00957F56" w:rsidP="00957F56">
            <w:pPr>
              <w:rPr>
                <w:rFonts w:asciiTheme="majorBidi" w:hAnsiTheme="majorBidi" w:cstheme="majorBidi"/>
              </w:rPr>
            </w:pPr>
            <w:r w:rsidRPr="00D35601">
              <w:rPr>
                <w:rFonts w:asciiTheme="majorBidi" w:hAnsiTheme="majorBidi" w:cstheme="majorBidi"/>
                <w:sz w:val="22"/>
                <w:szCs w:val="22"/>
              </w:rPr>
              <w:t>Dosage</w:t>
            </w:r>
          </w:p>
          <w:p w14:paraId="3F10B9E3" w14:textId="77777777" w:rsidR="00957F56" w:rsidRPr="00D35601" w:rsidRDefault="00957F56" w:rsidP="00957F56">
            <w:pPr>
              <w:rPr>
                <w:rFonts w:asciiTheme="majorBidi" w:hAnsiTheme="majorBidi" w:cstheme="majorBidi"/>
              </w:rPr>
            </w:pPr>
            <w:smartTag w:uri="urn:schemas-microsoft-com:office:smarttags" w:element="metricconverter">
              <w:smartTagPr>
                <w:attr w:name="ProductID" w:val="350 kg"/>
              </w:smartTagPr>
              <w:r w:rsidRPr="00D35601">
                <w:rPr>
                  <w:rFonts w:asciiTheme="majorBidi" w:hAnsiTheme="majorBidi" w:cstheme="majorBidi"/>
                  <w:sz w:val="22"/>
                  <w:szCs w:val="22"/>
                </w:rPr>
                <w:t>350 kg</w:t>
              </w:r>
            </w:smartTag>
            <w:r w:rsidRPr="00D35601">
              <w:rPr>
                <w:rFonts w:asciiTheme="majorBidi" w:hAnsiTheme="majorBidi" w:cstheme="majorBidi"/>
                <w:sz w:val="22"/>
                <w:szCs w:val="22"/>
              </w:rPr>
              <w:t xml:space="preserve"> par m3</w:t>
            </w:r>
          </w:p>
        </w:tc>
        <w:tc>
          <w:tcPr>
            <w:tcW w:w="1984" w:type="dxa"/>
          </w:tcPr>
          <w:p w14:paraId="7FB80DAE" w14:textId="77777777" w:rsidR="00957F56" w:rsidRPr="00D35601" w:rsidRDefault="00957F56" w:rsidP="00957F56">
            <w:pPr>
              <w:rPr>
                <w:rFonts w:asciiTheme="majorBidi" w:hAnsiTheme="majorBidi" w:cstheme="majorBidi"/>
              </w:rPr>
            </w:pPr>
            <w:r w:rsidRPr="00D35601">
              <w:rPr>
                <w:rFonts w:asciiTheme="majorBidi" w:hAnsiTheme="majorBidi" w:cstheme="majorBidi"/>
                <w:sz w:val="22"/>
                <w:szCs w:val="22"/>
              </w:rPr>
              <w:t xml:space="preserve">        270</w:t>
            </w:r>
          </w:p>
        </w:tc>
        <w:tc>
          <w:tcPr>
            <w:tcW w:w="2268" w:type="dxa"/>
          </w:tcPr>
          <w:p w14:paraId="52F1D2B5" w14:textId="77777777" w:rsidR="00957F56" w:rsidRPr="00D35601" w:rsidRDefault="00957F56" w:rsidP="00957F56">
            <w:pPr>
              <w:rPr>
                <w:rFonts w:asciiTheme="majorBidi" w:hAnsiTheme="majorBidi" w:cstheme="majorBidi"/>
              </w:rPr>
            </w:pPr>
            <w:r w:rsidRPr="00D35601">
              <w:rPr>
                <w:rFonts w:asciiTheme="majorBidi" w:hAnsiTheme="majorBidi" w:cstheme="majorBidi"/>
                <w:sz w:val="22"/>
                <w:szCs w:val="22"/>
              </w:rPr>
              <w:t xml:space="preserve">  20 Minimum </w:t>
            </w:r>
          </w:p>
          <w:p w14:paraId="222D4565" w14:textId="77777777" w:rsidR="00957F56" w:rsidRPr="00D35601" w:rsidRDefault="00957F56" w:rsidP="00957F56">
            <w:pPr>
              <w:rPr>
                <w:rFonts w:asciiTheme="majorBidi" w:hAnsiTheme="majorBidi" w:cstheme="majorBidi"/>
              </w:rPr>
            </w:pPr>
            <w:r w:rsidRPr="00D35601">
              <w:rPr>
                <w:rFonts w:asciiTheme="majorBidi" w:hAnsiTheme="majorBidi" w:cstheme="majorBidi"/>
                <w:sz w:val="22"/>
                <w:szCs w:val="22"/>
              </w:rPr>
              <w:t xml:space="preserve">   22.0</w:t>
            </w:r>
          </w:p>
        </w:tc>
      </w:tr>
      <w:tr w:rsidR="00957F56" w:rsidRPr="00D35601" w14:paraId="424FEA9C" w14:textId="77777777" w:rsidTr="00957F56">
        <w:tc>
          <w:tcPr>
            <w:tcW w:w="3614" w:type="dxa"/>
          </w:tcPr>
          <w:p w14:paraId="5347C498" w14:textId="77777777" w:rsidR="00957F56" w:rsidRPr="00D35601" w:rsidRDefault="00957F56" w:rsidP="00957F56">
            <w:pPr>
              <w:jc w:val="both"/>
              <w:rPr>
                <w:rFonts w:asciiTheme="majorBidi" w:hAnsiTheme="majorBidi" w:cstheme="majorBidi"/>
              </w:rPr>
            </w:pPr>
            <w:r w:rsidRPr="00D35601">
              <w:rPr>
                <w:rFonts w:asciiTheme="majorBidi" w:hAnsiTheme="majorBidi" w:cstheme="majorBidi"/>
                <w:sz w:val="22"/>
                <w:szCs w:val="22"/>
              </w:rPr>
              <w:t>CLASSE B3</w:t>
            </w:r>
          </w:p>
          <w:p w14:paraId="034DD270" w14:textId="77777777" w:rsidR="00957F56" w:rsidRPr="00D35601" w:rsidRDefault="00957F56" w:rsidP="00957F56">
            <w:pPr>
              <w:jc w:val="both"/>
              <w:rPr>
                <w:rFonts w:asciiTheme="majorBidi" w:hAnsiTheme="majorBidi" w:cstheme="majorBidi"/>
              </w:rPr>
            </w:pPr>
            <w:r w:rsidRPr="00D35601">
              <w:rPr>
                <w:rFonts w:asciiTheme="majorBidi" w:hAnsiTheme="majorBidi" w:cstheme="majorBidi"/>
                <w:sz w:val="22"/>
                <w:szCs w:val="22"/>
              </w:rPr>
              <w:t>Bétons de résistance mécanique moyenne (éléments des ouvrages  en béton armé faiblement sollicités).</w:t>
            </w:r>
          </w:p>
        </w:tc>
        <w:tc>
          <w:tcPr>
            <w:tcW w:w="1985" w:type="dxa"/>
          </w:tcPr>
          <w:p w14:paraId="5B8ED6A5" w14:textId="77777777" w:rsidR="00957F56" w:rsidRPr="00D35601" w:rsidRDefault="00957F56" w:rsidP="00957F56">
            <w:pPr>
              <w:rPr>
                <w:rFonts w:asciiTheme="majorBidi" w:hAnsiTheme="majorBidi" w:cstheme="majorBidi"/>
              </w:rPr>
            </w:pPr>
            <w:r w:rsidRPr="00D35601">
              <w:rPr>
                <w:rFonts w:asciiTheme="majorBidi" w:hAnsiTheme="majorBidi" w:cstheme="majorBidi"/>
                <w:sz w:val="22"/>
                <w:szCs w:val="22"/>
              </w:rPr>
              <w:t>CPJ 45</w:t>
            </w:r>
          </w:p>
          <w:p w14:paraId="11CD6E7C" w14:textId="77777777" w:rsidR="00957F56" w:rsidRPr="00D35601" w:rsidRDefault="00957F56" w:rsidP="00957F56">
            <w:pPr>
              <w:rPr>
                <w:rFonts w:asciiTheme="majorBidi" w:hAnsiTheme="majorBidi" w:cstheme="majorBidi"/>
              </w:rPr>
            </w:pPr>
            <w:r w:rsidRPr="00D35601">
              <w:rPr>
                <w:rFonts w:asciiTheme="majorBidi" w:hAnsiTheme="majorBidi" w:cstheme="majorBidi"/>
                <w:sz w:val="22"/>
                <w:szCs w:val="22"/>
              </w:rPr>
              <w:t>Dosage</w:t>
            </w:r>
          </w:p>
          <w:p w14:paraId="11143CCD" w14:textId="77777777" w:rsidR="00957F56" w:rsidRPr="00D35601" w:rsidRDefault="00957F56" w:rsidP="00957F56">
            <w:pPr>
              <w:rPr>
                <w:rFonts w:asciiTheme="majorBidi" w:hAnsiTheme="majorBidi" w:cstheme="majorBidi"/>
              </w:rPr>
            </w:pPr>
            <w:smartTag w:uri="urn:schemas-microsoft-com:office:smarttags" w:element="metricconverter">
              <w:smartTagPr>
                <w:attr w:name="ProductID" w:val="300 kg"/>
              </w:smartTagPr>
              <w:r w:rsidRPr="00D35601">
                <w:rPr>
                  <w:rFonts w:asciiTheme="majorBidi" w:hAnsiTheme="majorBidi" w:cstheme="majorBidi"/>
                  <w:sz w:val="22"/>
                  <w:szCs w:val="22"/>
                </w:rPr>
                <w:t>300 kg</w:t>
              </w:r>
            </w:smartTag>
            <w:r w:rsidRPr="00D35601">
              <w:rPr>
                <w:rFonts w:asciiTheme="majorBidi" w:hAnsiTheme="majorBidi" w:cstheme="majorBidi"/>
                <w:sz w:val="22"/>
                <w:szCs w:val="22"/>
              </w:rPr>
              <w:t xml:space="preserve"> par m3</w:t>
            </w:r>
          </w:p>
        </w:tc>
        <w:tc>
          <w:tcPr>
            <w:tcW w:w="1984" w:type="dxa"/>
          </w:tcPr>
          <w:p w14:paraId="506D4F53" w14:textId="77777777" w:rsidR="00957F56" w:rsidRPr="00D35601" w:rsidRDefault="00957F56" w:rsidP="00957F56">
            <w:pPr>
              <w:rPr>
                <w:rFonts w:asciiTheme="majorBidi" w:hAnsiTheme="majorBidi" w:cstheme="majorBidi"/>
              </w:rPr>
            </w:pPr>
            <w:r w:rsidRPr="00D35601">
              <w:rPr>
                <w:rFonts w:asciiTheme="majorBidi" w:hAnsiTheme="majorBidi" w:cstheme="majorBidi"/>
                <w:sz w:val="22"/>
                <w:szCs w:val="22"/>
              </w:rPr>
              <w:t xml:space="preserve">       230</w:t>
            </w:r>
          </w:p>
          <w:p w14:paraId="0C890E9A" w14:textId="77777777" w:rsidR="00957F56" w:rsidRPr="00D35601" w:rsidRDefault="00957F56" w:rsidP="00957F56">
            <w:pPr>
              <w:rPr>
                <w:rFonts w:asciiTheme="majorBidi" w:hAnsiTheme="majorBidi" w:cstheme="majorBidi"/>
              </w:rPr>
            </w:pPr>
          </w:p>
        </w:tc>
        <w:tc>
          <w:tcPr>
            <w:tcW w:w="2268" w:type="dxa"/>
          </w:tcPr>
          <w:p w14:paraId="0101EF8F" w14:textId="77777777" w:rsidR="00957F56" w:rsidRPr="00D35601" w:rsidRDefault="00957F56" w:rsidP="00957F56">
            <w:pPr>
              <w:rPr>
                <w:rFonts w:asciiTheme="majorBidi" w:hAnsiTheme="majorBidi" w:cstheme="majorBidi"/>
              </w:rPr>
            </w:pPr>
            <w:r w:rsidRPr="00D35601">
              <w:rPr>
                <w:rFonts w:asciiTheme="majorBidi" w:hAnsiTheme="majorBidi" w:cstheme="majorBidi"/>
                <w:sz w:val="22"/>
                <w:szCs w:val="22"/>
              </w:rPr>
              <w:t xml:space="preserve">  Non définie</w:t>
            </w:r>
          </w:p>
        </w:tc>
      </w:tr>
      <w:tr w:rsidR="00957F56" w:rsidRPr="00D35601" w14:paraId="02002CD9" w14:textId="77777777" w:rsidTr="00957F56">
        <w:trPr>
          <w:trHeight w:val="1652"/>
        </w:trPr>
        <w:tc>
          <w:tcPr>
            <w:tcW w:w="3614" w:type="dxa"/>
          </w:tcPr>
          <w:p w14:paraId="0EE83C37" w14:textId="77777777" w:rsidR="00957F56" w:rsidRPr="00D35601" w:rsidRDefault="00957F56" w:rsidP="00957F56">
            <w:pPr>
              <w:jc w:val="both"/>
              <w:rPr>
                <w:rFonts w:asciiTheme="majorBidi" w:hAnsiTheme="majorBidi" w:cstheme="majorBidi"/>
              </w:rPr>
            </w:pPr>
          </w:p>
          <w:p w14:paraId="7E5ACB3D" w14:textId="77777777" w:rsidR="00957F56" w:rsidRPr="00D35601" w:rsidRDefault="00957F56" w:rsidP="00957F56">
            <w:pPr>
              <w:jc w:val="both"/>
              <w:rPr>
                <w:rFonts w:asciiTheme="majorBidi" w:hAnsiTheme="majorBidi" w:cstheme="majorBidi"/>
              </w:rPr>
            </w:pPr>
            <w:r w:rsidRPr="00D35601">
              <w:rPr>
                <w:rFonts w:asciiTheme="majorBidi" w:hAnsiTheme="majorBidi" w:cstheme="majorBidi"/>
                <w:sz w:val="22"/>
                <w:szCs w:val="22"/>
              </w:rPr>
              <w:t>CLASSE B4</w:t>
            </w:r>
          </w:p>
          <w:p w14:paraId="7C33EB60" w14:textId="77777777" w:rsidR="00957F56" w:rsidRPr="00D35601" w:rsidRDefault="00957F56" w:rsidP="00957F56">
            <w:pPr>
              <w:jc w:val="both"/>
              <w:rPr>
                <w:rFonts w:asciiTheme="majorBidi" w:hAnsiTheme="majorBidi" w:cstheme="majorBidi"/>
              </w:rPr>
            </w:pPr>
            <w:r w:rsidRPr="00D35601">
              <w:rPr>
                <w:rFonts w:asciiTheme="majorBidi" w:hAnsiTheme="majorBidi" w:cstheme="majorBidi"/>
                <w:sz w:val="22"/>
                <w:szCs w:val="22"/>
              </w:rPr>
              <w:t>Bétons de résistance mécanique peu élevée (éléments peu armés de petites dimensions dallages éléments sollicités en compression.</w:t>
            </w:r>
          </w:p>
          <w:p w14:paraId="6ED9CAC4" w14:textId="77777777" w:rsidR="00957F56" w:rsidRPr="00D35601" w:rsidRDefault="00957F56" w:rsidP="00957F56">
            <w:pPr>
              <w:jc w:val="both"/>
              <w:rPr>
                <w:rFonts w:asciiTheme="majorBidi" w:hAnsiTheme="majorBidi" w:cstheme="majorBidi"/>
              </w:rPr>
            </w:pPr>
          </w:p>
        </w:tc>
        <w:tc>
          <w:tcPr>
            <w:tcW w:w="1985" w:type="dxa"/>
          </w:tcPr>
          <w:p w14:paraId="3444BC03" w14:textId="77777777" w:rsidR="00957F56" w:rsidRPr="00D35601" w:rsidRDefault="00957F56" w:rsidP="00957F56">
            <w:pPr>
              <w:rPr>
                <w:rFonts w:asciiTheme="majorBidi" w:hAnsiTheme="majorBidi" w:cstheme="majorBidi"/>
              </w:rPr>
            </w:pPr>
          </w:p>
          <w:p w14:paraId="4BED8DD7" w14:textId="77777777" w:rsidR="00957F56" w:rsidRPr="00D35601" w:rsidRDefault="00957F56" w:rsidP="00957F56">
            <w:pPr>
              <w:rPr>
                <w:rFonts w:asciiTheme="majorBidi" w:hAnsiTheme="majorBidi" w:cstheme="majorBidi"/>
              </w:rPr>
            </w:pPr>
          </w:p>
          <w:p w14:paraId="73674745" w14:textId="77777777" w:rsidR="00957F56" w:rsidRPr="00D35601" w:rsidRDefault="00957F56" w:rsidP="00957F56">
            <w:pPr>
              <w:rPr>
                <w:rFonts w:asciiTheme="majorBidi" w:hAnsiTheme="majorBidi" w:cstheme="majorBidi"/>
              </w:rPr>
            </w:pPr>
          </w:p>
          <w:p w14:paraId="5C261DEC" w14:textId="77777777" w:rsidR="00957F56" w:rsidRPr="00D35601" w:rsidRDefault="00957F56" w:rsidP="00957F56">
            <w:pPr>
              <w:rPr>
                <w:rFonts w:asciiTheme="majorBidi" w:hAnsiTheme="majorBidi" w:cstheme="majorBidi"/>
              </w:rPr>
            </w:pPr>
            <w:r w:rsidRPr="00D35601">
              <w:rPr>
                <w:rFonts w:asciiTheme="majorBidi" w:hAnsiTheme="majorBidi" w:cstheme="majorBidi"/>
                <w:sz w:val="22"/>
                <w:szCs w:val="22"/>
              </w:rPr>
              <w:t xml:space="preserve">CPJ </w:t>
            </w:r>
            <w:r>
              <w:rPr>
                <w:rFonts w:asciiTheme="majorBidi" w:hAnsiTheme="majorBidi" w:cstheme="majorBidi"/>
                <w:sz w:val="22"/>
                <w:szCs w:val="22"/>
              </w:rPr>
              <w:t>4</w:t>
            </w:r>
            <w:r w:rsidRPr="00D35601">
              <w:rPr>
                <w:rFonts w:asciiTheme="majorBidi" w:hAnsiTheme="majorBidi" w:cstheme="majorBidi"/>
                <w:sz w:val="22"/>
                <w:szCs w:val="22"/>
              </w:rPr>
              <w:t>5</w:t>
            </w:r>
          </w:p>
          <w:p w14:paraId="3D56CA51" w14:textId="77777777" w:rsidR="00957F56" w:rsidRPr="00D35601" w:rsidRDefault="00957F56" w:rsidP="00957F56">
            <w:pPr>
              <w:rPr>
                <w:rFonts w:asciiTheme="majorBidi" w:hAnsiTheme="majorBidi" w:cstheme="majorBidi"/>
              </w:rPr>
            </w:pPr>
            <w:r w:rsidRPr="00D35601">
              <w:rPr>
                <w:rFonts w:asciiTheme="majorBidi" w:hAnsiTheme="majorBidi" w:cstheme="majorBidi"/>
                <w:sz w:val="22"/>
                <w:szCs w:val="22"/>
              </w:rPr>
              <w:t>Dosage</w:t>
            </w:r>
          </w:p>
          <w:p w14:paraId="459C4843" w14:textId="77777777" w:rsidR="00957F56" w:rsidRPr="00D35601" w:rsidRDefault="00957F56" w:rsidP="00957F56">
            <w:pPr>
              <w:rPr>
                <w:rFonts w:asciiTheme="majorBidi" w:hAnsiTheme="majorBidi" w:cstheme="majorBidi"/>
              </w:rPr>
            </w:pPr>
            <w:r>
              <w:rPr>
                <w:rFonts w:asciiTheme="majorBidi" w:hAnsiTheme="majorBidi" w:cstheme="majorBidi"/>
                <w:sz w:val="22"/>
                <w:szCs w:val="22"/>
              </w:rPr>
              <w:t>25</w:t>
            </w:r>
            <w:r w:rsidRPr="00D35601">
              <w:rPr>
                <w:rFonts w:asciiTheme="majorBidi" w:hAnsiTheme="majorBidi" w:cstheme="majorBidi"/>
                <w:sz w:val="22"/>
                <w:szCs w:val="22"/>
              </w:rPr>
              <w:t>0 kg par m3</w:t>
            </w:r>
          </w:p>
        </w:tc>
        <w:tc>
          <w:tcPr>
            <w:tcW w:w="1984" w:type="dxa"/>
          </w:tcPr>
          <w:p w14:paraId="178D0D15" w14:textId="77777777" w:rsidR="00957F56" w:rsidRPr="00D35601" w:rsidRDefault="00957F56" w:rsidP="00957F56">
            <w:pPr>
              <w:rPr>
                <w:rFonts w:asciiTheme="majorBidi" w:hAnsiTheme="majorBidi" w:cstheme="majorBidi"/>
              </w:rPr>
            </w:pPr>
          </w:p>
          <w:p w14:paraId="193B90D5" w14:textId="77777777" w:rsidR="00957F56" w:rsidRPr="00D35601" w:rsidRDefault="00957F56" w:rsidP="00957F56">
            <w:pPr>
              <w:rPr>
                <w:rFonts w:asciiTheme="majorBidi" w:hAnsiTheme="majorBidi" w:cstheme="majorBidi"/>
              </w:rPr>
            </w:pPr>
          </w:p>
          <w:p w14:paraId="1D3009AE" w14:textId="77777777" w:rsidR="00957F56" w:rsidRPr="00D35601" w:rsidRDefault="00957F56" w:rsidP="00957F56">
            <w:pPr>
              <w:rPr>
                <w:rFonts w:asciiTheme="majorBidi" w:hAnsiTheme="majorBidi" w:cstheme="majorBidi"/>
              </w:rPr>
            </w:pPr>
          </w:p>
          <w:p w14:paraId="56F02AEE" w14:textId="77777777" w:rsidR="00957F56" w:rsidRPr="00D35601" w:rsidRDefault="00957F56" w:rsidP="00957F56">
            <w:pPr>
              <w:rPr>
                <w:rFonts w:asciiTheme="majorBidi" w:hAnsiTheme="majorBidi" w:cstheme="majorBidi"/>
              </w:rPr>
            </w:pPr>
            <w:r w:rsidRPr="00D35601">
              <w:rPr>
                <w:rFonts w:asciiTheme="majorBidi" w:hAnsiTheme="majorBidi" w:cstheme="majorBidi"/>
                <w:sz w:val="22"/>
                <w:szCs w:val="22"/>
              </w:rPr>
              <w:t xml:space="preserve">       180</w:t>
            </w:r>
          </w:p>
        </w:tc>
        <w:tc>
          <w:tcPr>
            <w:tcW w:w="2268" w:type="dxa"/>
          </w:tcPr>
          <w:p w14:paraId="56ABDAAE" w14:textId="77777777" w:rsidR="00957F56" w:rsidRPr="00D35601" w:rsidRDefault="00957F56" w:rsidP="00957F56">
            <w:pPr>
              <w:rPr>
                <w:rFonts w:asciiTheme="majorBidi" w:hAnsiTheme="majorBidi" w:cstheme="majorBidi"/>
              </w:rPr>
            </w:pPr>
          </w:p>
          <w:p w14:paraId="19F12678" w14:textId="77777777" w:rsidR="00957F56" w:rsidRPr="00D35601" w:rsidRDefault="00957F56" w:rsidP="00957F56">
            <w:pPr>
              <w:rPr>
                <w:rFonts w:asciiTheme="majorBidi" w:hAnsiTheme="majorBidi" w:cstheme="majorBidi"/>
              </w:rPr>
            </w:pPr>
          </w:p>
          <w:p w14:paraId="535D9A97" w14:textId="77777777" w:rsidR="00957F56" w:rsidRPr="00D35601" w:rsidRDefault="00957F56" w:rsidP="00957F56">
            <w:pPr>
              <w:rPr>
                <w:rFonts w:asciiTheme="majorBidi" w:hAnsiTheme="majorBidi" w:cstheme="majorBidi"/>
              </w:rPr>
            </w:pPr>
          </w:p>
          <w:p w14:paraId="49007A42" w14:textId="77777777" w:rsidR="00957F56" w:rsidRPr="00D35601" w:rsidRDefault="00957F56" w:rsidP="00957F56">
            <w:pPr>
              <w:rPr>
                <w:rFonts w:asciiTheme="majorBidi" w:hAnsiTheme="majorBidi" w:cstheme="majorBidi"/>
              </w:rPr>
            </w:pPr>
            <w:r w:rsidRPr="00D35601">
              <w:rPr>
                <w:rFonts w:asciiTheme="majorBidi" w:hAnsiTheme="majorBidi" w:cstheme="majorBidi"/>
                <w:sz w:val="22"/>
                <w:szCs w:val="22"/>
              </w:rPr>
              <w:t xml:space="preserve"> Non définie</w:t>
            </w:r>
          </w:p>
          <w:p w14:paraId="325F02EE" w14:textId="77777777" w:rsidR="00957F56" w:rsidRPr="00D35601" w:rsidRDefault="00957F56" w:rsidP="00957F56">
            <w:pPr>
              <w:jc w:val="both"/>
              <w:rPr>
                <w:rFonts w:asciiTheme="majorBidi" w:hAnsiTheme="majorBidi" w:cstheme="majorBidi"/>
              </w:rPr>
            </w:pPr>
          </w:p>
        </w:tc>
      </w:tr>
      <w:tr w:rsidR="00957F56" w:rsidRPr="00D35601" w14:paraId="232A5DEA" w14:textId="77777777" w:rsidTr="00957F56">
        <w:tc>
          <w:tcPr>
            <w:tcW w:w="3614" w:type="dxa"/>
          </w:tcPr>
          <w:p w14:paraId="5BC51FC7" w14:textId="77777777" w:rsidR="00957F56" w:rsidRPr="00D35601" w:rsidRDefault="00957F56" w:rsidP="00957F56">
            <w:pPr>
              <w:jc w:val="both"/>
              <w:rPr>
                <w:rFonts w:asciiTheme="majorBidi" w:hAnsiTheme="majorBidi" w:cstheme="majorBidi"/>
              </w:rPr>
            </w:pPr>
          </w:p>
          <w:p w14:paraId="3460EFCF" w14:textId="77777777" w:rsidR="00957F56" w:rsidRPr="00D35601" w:rsidRDefault="00957F56" w:rsidP="00957F56">
            <w:pPr>
              <w:jc w:val="both"/>
              <w:rPr>
                <w:rFonts w:asciiTheme="majorBidi" w:hAnsiTheme="majorBidi" w:cstheme="majorBidi"/>
              </w:rPr>
            </w:pPr>
            <w:r w:rsidRPr="00D35601">
              <w:rPr>
                <w:rFonts w:asciiTheme="majorBidi" w:hAnsiTheme="majorBidi" w:cstheme="majorBidi"/>
                <w:sz w:val="22"/>
                <w:szCs w:val="22"/>
              </w:rPr>
              <w:t>CLASSE B5</w:t>
            </w:r>
          </w:p>
          <w:p w14:paraId="05DCB2DE" w14:textId="77777777" w:rsidR="00957F56" w:rsidRPr="00D35601" w:rsidRDefault="00957F56" w:rsidP="00957F56">
            <w:pPr>
              <w:jc w:val="both"/>
              <w:rPr>
                <w:rFonts w:asciiTheme="majorBidi" w:hAnsiTheme="majorBidi" w:cstheme="majorBidi"/>
              </w:rPr>
            </w:pPr>
            <w:r w:rsidRPr="00D35601">
              <w:rPr>
                <w:rFonts w:asciiTheme="majorBidi" w:hAnsiTheme="majorBidi" w:cstheme="majorBidi"/>
                <w:sz w:val="22"/>
                <w:szCs w:val="22"/>
              </w:rPr>
              <w:t>Bétons de résistance mécanique faible (éléments non armés, peu sollicité, béton coulé en grande masse, gros massif de fondations, béton de remplissage</w:t>
            </w:r>
            <w:r>
              <w:rPr>
                <w:rFonts w:asciiTheme="majorBidi" w:hAnsiTheme="majorBidi" w:cstheme="majorBidi"/>
                <w:sz w:val="22"/>
                <w:szCs w:val="22"/>
              </w:rPr>
              <w:t>, béton de propreté</w:t>
            </w:r>
            <w:r w:rsidRPr="00D35601">
              <w:rPr>
                <w:rFonts w:asciiTheme="majorBidi" w:hAnsiTheme="majorBidi" w:cstheme="majorBidi"/>
                <w:sz w:val="22"/>
                <w:szCs w:val="22"/>
              </w:rPr>
              <w:t xml:space="preserve">...). </w:t>
            </w:r>
          </w:p>
          <w:p w14:paraId="7EC699E1" w14:textId="77777777" w:rsidR="00957F56" w:rsidRPr="00D35601" w:rsidRDefault="00957F56" w:rsidP="00957F56">
            <w:pPr>
              <w:jc w:val="both"/>
              <w:rPr>
                <w:rFonts w:asciiTheme="majorBidi" w:hAnsiTheme="majorBidi" w:cstheme="majorBidi"/>
              </w:rPr>
            </w:pPr>
          </w:p>
        </w:tc>
        <w:tc>
          <w:tcPr>
            <w:tcW w:w="1985" w:type="dxa"/>
          </w:tcPr>
          <w:p w14:paraId="240A4586" w14:textId="77777777" w:rsidR="00957F56" w:rsidRPr="00D35601" w:rsidRDefault="00957F56" w:rsidP="00957F56">
            <w:pPr>
              <w:rPr>
                <w:rFonts w:asciiTheme="majorBidi" w:hAnsiTheme="majorBidi" w:cstheme="majorBidi"/>
              </w:rPr>
            </w:pPr>
          </w:p>
          <w:p w14:paraId="3919F807" w14:textId="77777777" w:rsidR="00957F56" w:rsidRPr="00D35601" w:rsidRDefault="00957F56" w:rsidP="00957F56">
            <w:pPr>
              <w:rPr>
                <w:rFonts w:asciiTheme="majorBidi" w:hAnsiTheme="majorBidi" w:cstheme="majorBidi"/>
              </w:rPr>
            </w:pPr>
          </w:p>
          <w:p w14:paraId="344CEFEC" w14:textId="77777777" w:rsidR="00957F56" w:rsidRPr="00D35601" w:rsidRDefault="00957F56" w:rsidP="00957F56">
            <w:pPr>
              <w:rPr>
                <w:rFonts w:asciiTheme="majorBidi" w:hAnsiTheme="majorBidi" w:cstheme="majorBidi"/>
              </w:rPr>
            </w:pPr>
          </w:p>
          <w:p w14:paraId="069D003D" w14:textId="77777777" w:rsidR="00957F56" w:rsidRPr="00D35601" w:rsidRDefault="00957F56" w:rsidP="00957F56">
            <w:pPr>
              <w:rPr>
                <w:rFonts w:asciiTheme="majorBidi" w:hAnsiTheme="majorBidi" w:cstheme="majorBidi"/>
              </w:rPr>
            </w:pPr>
            <w:r w:rsidRPr="00D35601">
              <w:rPr>
                <w:rFonts w:asciiTheme="majorBidi" w:hAnsiTheme="majorBidi" w:cstheme="majorBidi"/>
                <w:sz w:val="22"/>
                <w:szCs w:val="22"/>
              </w:rPr>
              <w:t>CPJ 35</w:t>
            </w:r>
          </w:p>
          <w:p w14:paraId="501ECCEC" w14:textId="77777777" w:rsidR="00957F56" w:rsidRPr="00D35601" w:rsidRDefault="00957F56" w:rsidP="00957F56">
            <w:pPr>
              <w:rPr>
                <w:rFonts w:asciiTheme="majorBidi" w:hAnsiTheme="majorBidi" w:cstheme="majorBidi"/>
              </w:rPr>
            </w:pPr>
            <w:r w:rsidRPr="00D35601">
              <w:rPr>
                <w:rFonts w:asciiTheme="majorBidi" w:hAnsiTheme="majorBidi" w:cstheme="majorBidi"/>
                <w:sz w:val="22"/>
                <w:szCs w:val="22"/>
              </w:rPr>
              <w:t>dosage</w:t>
            </w:r>
          </w:p>
          <w:p w14:paraId="48A84C61" w14:textId="77777777" w:rsidR="00957F56" w:rsidRPr="00D35601" w:rsidRDefault="00957F56" w:rsidP="00957F56">
            <w:pPr>
              <w:rPr>
                <w:rFonts w:asciiTheme="majorBidi" w:hAnsiTheme="majorBidi" w:cstheme="majorBidi"/>
              </w:rPr>
            </w:pPr>
            <w:r>
              <w:rPr>
                <w:rFonts w:asciiTheme="majorBidi" w:hAnsiTheme="majorBidi" w:cstheme="majorBidi"/>
                <w:sz w:val="22"/>
                <w:szCs w:val="22"/>
              </w:rPr>
              <w:t>30</w:t>
            </w:r>
            <w:r w:rsidRPr="00D35601">
              <w:rPr>
                <w:rFonts w:asciiTheme="majorBidi" w:hAnsiTheme="majorBidi" w:cstheme="majorBidi"/>
                <w:sz w:val="22"/>
                <w:szCs w:val="22"/>
              </w:rPr>
              <w:t>0 kg par m3</w:t>
            </w:r>
          </w:p>
        </w:tc>
        <w:tc>
          <w:tcPr>
            <w:tcW w:w="1984" w:type="dxa"/>
          </w:tcPr>
          <w:p w14:paraId="7B870C7C" w14:textId="77777777" w:rsidR="00957F56" w:rsidRPr="00D35601" w:rsidRDefault="00957F56" w:rsidP="00957F56">
            <w:pPr>
              <w:rPr>
                <w:rFonts w:asciiTheme="majorBidi" w:hAnsiTheme="majorBidi" w:cstheme="majorBidi"/>
              </w:rPr>
            </w:pPr>
          </w:p>
          <w:p w14:paraId="06F6FCCB" w14:textId="77777777" w:rsidR="00957F56" w:rsidRPr="00D35601" w:rsidRDefault="00957F56" w:rsidP="00957F56">
            <w:pPr>
              <w:rPr>
                <w:rFonts w:asciiTheme="majorBidi" w:hAnsiTheme="majorBidi" w:cstheme="majorBidi"/>
              </w:rPr>
            </w:pPr>
          </w:p>
          <w:p w14:paraId="4C4CA215" w14:textId="77777777" w:rsidR="00957F56" w:rsidRPr="00D35601" w:rsidRDefault="00957F56" w:rsidP="00957F56">
            <w:pPr>
              <w:rPr>
                <w:rFonts w:asciiTheme="majorBidi" w:hAnsiTheme="majorBidi" w:cstheme="majorBidi"/>
              </w:rPr>
            </w:pPr>
          </w:p>
          <w:p w14:paraId="32F2CB28" w14:textId="77777777" w:rsidR="00957F56" w:rsidRPr="00D35601" w:rsidRDefault="00957F56" w:rsidP="00957F56">
            <w:pPr>
              <w:rPr>
                <w:rFonts w:asciiTheme="majorBidi" w:hAnsiTheme="majorBidi" w:cstheme="majorBidi"/>
              </w:rPr>
            </w:pPr>
            <w:r w:rsidRPr="00D35601">
              <w:rPr>
                <w:rFonts w:asciiTheme="majorBidi" w:hAnsiTheme="majorBidi" w:cstheme="majorBidi"/>
                <w:sz w:val="22"/>
                <w:szCs w:val="22"/>
              </w:rPr>
              <w:t xml:space="preserve">       130</w:t>
            </w:r>
          </w:p>
        </w:tc>
        <w:tc>
          <w:tcPr>
            <w:tcW w:w="2268" w:type="dxa"/>
          </w:tcPr>
          <w:p w14:paraId="27689AF8" w14:textId="77777777" w:rsidR="00957F56" w:rsidRPr="00D35601" w:rsidRDefault="00957F56" w:rsidP="00957F56">
            <w:pPr>
              <w:rPr>
                <w:rFonts w:asciiTheme="majorBidi" w:hAnsiTheme="majorBidi" w:cstheme="majorBidi"/>
              </w:rPr>
            </w:pPr>
          </w:p>
          <w:p w14:paraId="730DE2F9" w14:textId="77777777" w:rsidR="00957F56" w:rsidRPr="00D35601" w:rsidRDefault="00957F56" w:rsidP="00957F56">
            <w:pPr>
              <w:rPr>
                <w:rFonts w:asciiTheme="majorBidi" w:hAnsiTheme="majorBidi" w:cstheme="majorBidi"/>
              </w:rPr>
            </w:pPr>
          </w:p>
          <w:p w14:paraId="76C96436" w14:textId="77777777" w:rsidR="00957F56" w:rsidRPr="00D35601" w:rsidRDefault="00957F56" w:rsidP="00957F56">
            <w:pPr>
              <w:rPr>
                <w:rFonts w:asciiTheme="majorBidi" w:hAnsiTheme="majorBidi" w:cstheme="majorBidi"/>
              </w:rPr>
            </w:pPr>
          </w:p>
          <w:p w14:paraId="27167244" w14:textId="77777777" w:rsidR="00957F56" w:rsidRPr="00D35601" w:rsidRDefault="00957F56" w:rsidP="00957F56">
            <w:pPr>
              <w:rPr>
                <w:rFonts w:asciiTheme="majorBidi" w:hAnsiTheme="majorBidi" w:cstheme="majorBidi"/>
              </w:rPr>
            </w:pPr>
            <w:r w:rsidRPr="00D35601">
              <w:rPr>
                <w:rFonts w:asciiTheme="majorBidi" w:hAnsiTheme="majorBidi" w:cstheme="majorBidi"/>
                <w:sz w:val="22"/>
                <w:szCs w:val="22"/>
              </w:rPr>
              <w:t xml:space="preserve">  Non définie</w:t>
            </w:r>
          </w:p>
        </w:tc>
      </w:tr>
    </w:tbl>
    <w:p w14:paraId="2B61B13A" w14:textId="77777777" w:rsidR="00957F56" w:rsidRPr="00D35601" w:rsidRDefault="00957F56" w:rsidP="00957F56">
      <w:pPr>
        <w:jc w:val="both"/>
        <w:rPr>
          <w:rFonts w:asciiTheme="majorBidi" w:hAnsiTheme="majorBidi" w:cstheme="majorBidi"/>
          <w:sz w:val="22"/>
          <w:szCs w:val="22"/>
        </w:rPr>
      </w:pPr>
    </w:p>
    <w:p w14:paraId="5DD8C207" w14:textId="77777777" w:rsidR="00957F56" w:rsidRDefault="00957F56" w:rsidP="00957F56">
      <w:pPr>
        <w:widowControl w:val="0"/>
        <w:tabs>
          <w:tab w:val="left" w:pos="11907"/>
        </w:tabs>
        <w:autoSpaceDE w:val="0"/>
        <w:autoSpaceDN w:val="0"/>
        <w:adjustRightInd w:val="0"/>
        <w:spacing w:line="240" w:lineRule="atLeast"/>
        <w:rPr>
          <w:rFonts w:asciiTheme="majorBidi" w:hAnsiTheme="majorBidi" w:cstheme="majorBidi"/>
          <w:sz w:val="22"/>
          <w:szCs w:val="22"/>
        </w:rPr>
      </w:pPr>
    </w:p>
    <w:p w14:paraId="5F987D14" w14:textId="77777777" w:rsidR="00957F56" w:rsidRDefault="00957F56" w:rsidP="00957F56">
      <w:pPr>
        <w:widowControl w:val="0"/>
        <w:tabs>
          <w:tab w:val="left" w:pos="11907"/>
        </w:tabs>
        <w:autoSpaceDE w:val="0"/>
        <w:autoSpaceDN w:val="0"/>
        <w:adjustRightInd w:val="0"/>
        <w:spacing w:line="240" w:lineRule="atLeast"/>
        <w:rPr>
          <w:rFonts w:asciiTheme="majorBidi" w:hAnsiTheme="majorBidi" w:cstheme="majorBidi"/>
          <w:sz w:val="22"/>
          <w:szCs w:val="22"/>
        </w:rPr>
      </w:pPr>
    </w:p>
    <w:p w14:paraId="78034FBD" w14:textId="77777777" w:rsidR="00957F56" w:rsidRDefault="00957F56" w:rsidP="00957F56">
      <w:pPr>
        <w:widowControl w:val="0"/>
        <w:tabs>
          <w:tab w:val="left" w:pos="11907"/>
        </w:tabs>
        <w:autoSpaceDE w:val="0"/>
        <w:autoSpaceDN w:val="0"/>
        <w:adjustRightInd w:val="0"/>
        <w:spacing w:line="240" w:lineRule="atLeast"/>
        <w:rPr>
          <w:rFonts w:asciiTheme="majorBidi" w:hAnsiTheme="majorBidi" w:cstheme="majorBidi"/>
          <w:sz w:val="22"/>
          <w:szCs w:val="22"/>
        </w:rPr>
      </w:pPr>
    </w:p>
    <w:p w14:paraId="3216FFF2" w14:textId="77777777" w:rsidR="00957F56" w:rsidRDefault="00957F56" w:rsidP="00957F56">
      <w:pPr>
        <w:widowControl w:val="0"/>
        <w:tabs>
          <w:tab w:val="left" w:pos="11907"/>
        </w:tabs>
        <w:autoSpaceDE w:val="0"/>
        <w:autoSpaceDN w:val="0"/>
        <w:adjustRightInd w:val="0"/>
        <w:spacing w:line="240" w:lineRule="atLeast"/>
        <w:rPr>
          <w:rFonts w:asciiTheme="majorBidi" w:hAnsiTheme="majorBidi" w:cstheme="majorBidi"/>
          <w:sz w:val="22"/>
          <w:szCs w:val="22"/>
        </w:rPr>
      </w:pPr>
    </w:p>
    <w:p w14:paraId="3765AB2D" w14:textId="77777777" w:rsidR="00957F56" w:rsidRDefault="00957F56" w:rsidP="00957F56">
      <w:pPr>
        <w:widowControl w:val="0"/>
        <w:tabs>
          <w:tab w:val="left" w:pos="11907"/>
        </w:tabs>
        <w:autoSpaceDE w:val="0"/>
        <w:autoSpaceDN w:val="0"/>
        <w:adjustRightInd w:val="0"/>
        <w:spacing w:line="240" w:lineRule="atLeast"/>
        <w:rPr>
          <w:rFonts w:asciiTheme="majorBidi" w:hAnsiTheme="majorBidi" w:cstheme="majorBidi"/>
          <w:sz w:val="22"/>
          <w:szCs w:val="22"/>
        </w:rPr>
      </w:pPr>
    </w:p>
    <w:p w14:paraId="5264A308" w14:textId="77777777" w:rsidR="00957F56" w:rsidRPr="00D35601" w:rsidRDefault="00957F56" w:rsidP="00957F56">
      <w:pPr>
        <w:widowControl w:val="0"/>
        <w:tabs>
          <w:tab w:val="left" w:pos="11907"/>
        </w:tabs>
        <w:autoSpaceDE w:val="0"/>
        <w:autoSpaceDN w:val="0"/>
        <w:adjustRightInd w:val="0"/>
        <w:spacing w:line="240" w:lineRule="atLeast"/>
        <w:rPr>
          <w:rFonts w:asciiTheme="majorBidi" w:hAnsiTheme="majorBidi" w:cstheme="majorBidi"/>
          <w:sz w:val="22"/>
          <w:szCs w:val="22"/>
        </w:rPr>
      </w:pPr>
    </w:p>
    <w:p w14:paraId="79CF40E5" w14:textId="77777777" w:rsidR="00957F56" w:rsidRPr="00D35601" w:rsidRDefault="00957F56" w:rsidP="00957F56">
      <w:pPr>
        <w:widowControl w:val="0"/>
        <w:tabs>
          <w:tab w:val="left" w:pos="11907"/>
        </w:tabs>
        <w:autoSpaceDE w:val="0"/>
        <w:autoSpaceDN w:val="0"/>
        <w:adjustRightInd w:val="0"/>
        <w:spacing w:line="240" w:lineRule="atLeast"/>
        <w:rPr>
          <w:rFonts w:asciiTheme="majorBidi" w:hAnsiTheme="majorBidi" w:cstheme="majorBidi"/>
          <w:sz w:val="22"/>
          <w:szCs w:val="22"/>
        </w:rPr>
      </w:pPr>
    </w:p>
    <w:p w14:paraId="1EF98CFA" w14:textId="77777777" w:rsidR="00957F56" w:rsidRPr="00D35601" w:rsidRDefault="00957F56" w:rsidP="00957F56">
      <w:pPr>
        <w:widowControl w:val="0"/>
        <w:tabs>
          <w:tab w:val="left" w:pos="11907"/>
        </w:tabs>
        <w:autoSpaceDE w:val="0"/>
        <w:autoSpaceDN w:val="0"/>
        <w:adjustRightInd w:val="0"/>
        <w:spacing w:line="240" w:lineRule="atLeast"/>
        <w:rPr>
          <w:rFonts w:asciiTheme="majorBidi" w:hAnsiTheme="majorBidi" w:cstheme="majorBidi"/>
          <w:sz w:val="22"/>
          <w:szCs w:val="22"/>
        </w:rPr>
      </w:pPr>
    </w:p>
    <w:p w14:paraId="66A208FE" w14:textId="77777777" w:rsidR="007E6445" w:rsidRDefault="007E6445" w:rsidP="00957F56">
      <w:pPr>
        <w:widowControl w:val="0"/>
        <w:tabs>
          <w:tab w:val="left" w:pos="11907"/>
        </w:tabs>
        <w:autoSpaceDE w:val="0"/>
        <w:autoSpaceDN w:val="0"/>
        <w:adjustRightInd w:val="0"/>
        <w:spacing w:line="240" w:lineRule="atLeast"/>
        <w:rPr>
          <w:rFonts w:asciiTheme="majorBidi" w:hAnsiTheme="majorBidi" w:cstheme="majorBidi"/>
          <w:sz w:val="22"/>
          <w:szCs w:val="22"/>
        </w:rPr>
      </w:pPr>
    </w:p>
    <w:p w14:paraId="713FDE9F" w14:textId="77777777" w:rsidR="00957F56" w:rsidRPr="00D35601" w:rsidRDefault="00957F56" w:rsidP="00957F56">
      <w:pPr>
        <w:widowControl w:val="0"/>
        <w:tabs>
          <w:tab w:val="left" w:pos="11907"/>
        </w:tabs>
        <w:autoSpaceDE w:val="0"/>
        <w:autoSpaceDN w:val="0"/>
        <w:adjustRightInd w:val="0"/>
        <w:spacing w:line="240" w:lineRule="atLeast"/>
        <w:rPr>
          <w:rFonts w:asciiTheme="majorBidi" w:hAnsiTheme="majorBidi" w:cstheme="majorBidi"/>
          <w:sz w:val="22"/>
          <w:szCs w:val="22"/>
        </w:rPr>
      </w:pPr>
    </w:p>
    <w:tbl>
      <w:tblPr>
        <w:tblW w:w="9781" w:type="dxa"/>
        <w:tblInd w:w="7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1701"/>
        <w:gridCol w:w="1843"/>
        <w:gridCol w:w="1134"/>
        <w:gridCol w:w="1134"/>
        <w:gridCol w:w="1418"/>
        <w:gridCol w:w="2551"/>
      </w:tblGrid>
      <w:tr w:rsidR="00957F56" w:rsidRPr="00D35601" w14:paraId="237DC605" w14:textId="77777777" w:rsidTr="00957F56">
        <w:tc>
          <w:tcPr>
            <w:tcW w:w="1701" w:type="dxa"/>
            <w:shd w:val="pct5" w:color="auto" w:fill="auto"/>
          </w:tcPr>
          <w:p w14:paraId="3A4C7E9C" w14:textId="77777777" w:rsidR="00957F56" w:rsidRPr="00D35601" w:rsidRDefault="002F431C" w:rsidP="00957F56">
            <w:pPr>
              <w:jc w:val="both"/>
              <w:rPr>
                <w:rFonts w:asciiTheme="majorBidi" w:hAnsiTheme="majorBidi" w:cstheme="majorBidi"/>
                <w:b/>
              </w:rPr>
            </w:pPr>
            <w:r>
              <w:rPr>
                <w:rFonts w:asciiTheme="majorBidi" w:hAnsiTheme="majorBidi" w:cstheme="majorBidi"/>
                <w:noProof/>
                <w:sz w:val="22"/>
                <w:szCs w:val="22"/>
              </w:rPr>
              <w:pict w14:anchorId="3A55CB3A">
                <v:rect id="_x0000_s1038" style="position:absolute;left:0;text-align:left;margin-left:376.3pt;margin-top:-55.65pt;width:63.95pt;height:14.25pt;z-index:251670016;mso-position-horizontal-relative:page" o:allowincell="f" strokecolor="white" strokeweight="1pt">
                  <v:textbox style="mso-next-textbox:#_x0000_s1038" inset="1pt,1pt,1pt,1pt">
                    <w:txbxContent>
                      <w:p w14:paraId="340D8E3C" w14:textId="77777777" w:rsidR="00546F7D" w:rsidRDefault="00546F7D" w:rsidP="00957F56"/>
                    </w:txbxContent>
                  </v:textbox>
                  <w10:wrap anchorx="page"/>
                </v:rect>
              </w:pict>
            </w:r>
          </w:p>
          <w:p w14:paraId="23A20276" w14:textId="77777777" w:rsidR="00957F56" w:rsidRPr="004161A4" w:rsidRDefault="00957F56" w:rsidP="00957F56">
            <w:pPr>
              <w:jc w:val="both"/>
              <w:rPr>
                <w:rFonts w:asciiTheme="majorBidi" w:hAnsiTheme="majorBidi" w:cstheme="majorBidi"/>
                <w:b/>
                <w:sz w:val="20"/>
                <w:szCs w:val="20"/>
              </w:rPr>
            </w:pPr>
            <w:r w:rsidRPr="004161A4">
              <w:rPr>
                <w:rFonts w:asciiTheme="majorBidi" w:hAnsiTheme="majorBidi" w:cstheme="majorBidi"/>
                <w:b/>
                <w:sz w:val="20"/>
                <w:szCs w:val="20"/>
              </w:rPr>
              <w:t>DESIGNATION</w:t>
            </w:r>
          </w:p>
          <w:p w14:paraId="19452FE7" w14:textId="77777777" w:rsidR="00957F56" w:rsidRPr="00D35601" w:rsidRDefault="00957F56" w:rsidP="00957F56">
            <w:pPr>
              <w:jc w:val="both"/>
              <w:rPr>
                <w:rFonts w:asciiTheme="majorBidi" w:hAnsiTheme="majorBidi" w:cstheme="majorBidi"/>
                <w:b/>
              </w:rPr>
            </w:pPr>
          </w:p>
          <w:p w14:paraId="0E4B6BE4" w14:textId="77777777" w:rsidR="00957F56" w:rsidRPr="00D35601" w:rsidRDefault="00957F56" w:rsidP="00957F56">
            <w:pPr>
              <w:jc w:val="both"/>
              <w:rPr>
                <w:rFonts w:asciiTheme="majorBidi" w:hAnsiTheme="majorBidi" w:cstheme="majorBidi"/>
                <w:b/>
              </w:rPr>
            </w:pPr>
          </w:p>
        </w:tc>
        <w:tc>
          <w:tcPr>
            <w:tcW w:w="1843" w:type="dxa"/>
            <w:shd w:val="pct5" w:color="auto" w:fill="auto"/>
          </w:tcPr>
          <w:p w14:paraId="7E76BB6D" w14:textId="77777777" w:rsidR="00957F56" w:rsidRPr="00D35601" w:rsidRDefault="00957F56" w:rsidP="00957F56">
            <w:pPr>
              <w:jc w:val="both"/>
              <w:rPr>
                <w:rFonts w:asciiTheme="majorBidi" w:hAnsiTheme="majorBidi" w:cstheme="majorBidi"/>
                <w:b/>
              </w:rPr>
            </w:pPr>
          </w:p>
          <w:p w14:paraId="2C014E3E" w14:textId="77777777" w:rsidR="00957F56" w:rsidRPr="00D35601" w:rsidRDefault="00957F56" w:rsidP="00957F56">
            <w:pPr>
              <w:jc w:val="both"/>
              <w:rPr>
                <w:rFonts w:asciiTheme="majorBidi" w:hAnsiTheme="majorBidi" w:cstheme="majorBidi"/>
                <w:b/>
              </w:rPr>
            </w:pPr>
            <w:r w:rsidRPr="00D35601">
              <w:rPr>
                <w:rFonts w:asciiTheme="majorBidi" w:hAnsiTheme="majorBidi" w:cstheme="majorBidi"/>
                <w:b/>
                <w:sz w:val="22"/>
                <w:szCs w:val="22"/>
              </w:rPr>
              <w:t xml:space="preserve">  CIMENT</w:t>
            </w:r>
          </w:p>
          <w:p w14:paraId="49236DED" w14:textId="77777777" w:rsidR="00957F56" w:rsidRPr="00D35601" w:rsidRDefault="00957F56" w:rsidP="00957F56">
            <w:pPr>
              <w:jc w:val="both"/>
              <w:rPr>
                <w:rFonts w:asciiTheme="majorBidi" w:hAnsiTheme="majorBidi" w:cstheme="majorBidi"/>
                <w:b/>
                <w:u w:val="single"/>
              </w:rPr>
            </w:pPr>
            <w:r w:rsidRPr="00D35601">
              <w:rPr>
                <w:rFonts w:asciiTheme="majorBidi" w:hAnsiTheme="majorBidi" w:cstheme="majorBidi"/>
                <w:b/>
                <w:sz w:val="22"/>
                <w:szCs w:val="22"/>
                <w:u w:val="single"/>
              </w:rPr>
              <w:t>CPJ</w:t>
            </w:r>
          </w:p>
          <w:p w14:paraId="6F3CE8EC" w14:textId="77777777" w:rsidR="00957F56" w:rsidRPr="00D35601" w:rsidRDefault="00957F56" w:rsidP="00957F56">
            <w:pPr>
              <w:jc w:val="both"/>
              <w:rPr>
                <w:rFonts w:asciiTheme="majorBidi" w:hAnsiTheme="majorBidi" w:cstheme="majorBidi"/>
                <w:b/>
              </w:rPr>
            </w:pPr>
            <w:r>
              <w:rPr>
                <w:rFonts w:asciiTheme="majorBidi" w:hAnsiTheme="majorBidi" w:cstheme="majorBidi"/>
                <w:b/>
                <w:sz w:val="22"/>
                <w:szCs w:val="22"/>
              </w:rPr>
              <w:t xml:space="preserve">      4</w:t>
            </w:r>
            <w:r w:rsidRPr="00D35601">
              <w:rPr>
                <w:rFonts w:asciiTheme="majorBidi" w:hAnsiTheme="majorBidi" w:cstheme="majorBidi"/>
                <w:b/>
                <w:sz w:val="22"/>
                <w:szCs w:val="22"/>
              </w:rPr>
              <w:t>5</w:t>
            </w:r>
          </w:p>
        </w:tc>
        <w:tc>
          <w:tcPr>
            <w:tcW w:w="1134" w:type="dxa"/>
            <w:shd w:val="pct5" w:color="auto" w:fill="auto"/>
          </w:tcPr>
          <w:p w14:paraId="0EC09F0C" w14:textId="77777777" w:rsidR="00957F56" w:rsidRPr="00D35601" w:rsidRDefault="00957F56" w:rsidP="00957F56">
            <w:pPr>
              <w:jc w:val="both"/>
              <w:rPr>
                <w:rFonts w:asciiTheme="majorBidi" w:hAnsiTheme="majorBidi" w:cstheme="majorBidi"/>
                <w:b/>
              </w:rPr>
            </w:pPr>
          </w:p>
          <w:p w14:paraId="0EA245D6" w14:textId="77777777" w:rsidR="00957F56" w:rsidRPr="00D35601" w:rsidRDefault="00957F56" w:rsidP="00957F56">
            <w:pPr>
              <w:jc w:val="both"/>
              <w:rPr>
                <w:rFonts w:asciiTheme="majorBidi" w:hAnsiTheme="majorBidi" w:cstheme="majorBidi"/>
                <w:b/>
              </w:rPr>
            </w:pPr>
            <w:r w:rsidRPr="00D35601">
              <w:rPr>
                <w:rFonts w:asciiTheme="majorBidi" w:hAnsiTheme="majorBidi" w:cstheme="majorBidi"/>
                <w:b/>
                <w:sz w:val="22"/>
                <w:szCs w:val="22"/>
              </w:rPr>
              <w:t xml:space="preserve"> CHAUX</w:t>
            </w:r>
          </w:p>
          <w:p w14:paraId="025DD83F" w14:textId="77777777" w:rsidR="00957F56" w:rsidRPr="00D35601" w:rsidRDefault="00957F56" w:rsidP="00957F56">
            <w:pPr>
              <w:jc w:val="both"/>
              <w:rPr>
                <w:rFonts w:asciiTheme="majorBidi" w:hAnsiTheme="majorBidi" w:cstheme="majorBidi"/>
                <w:b/>
              </w:rPr>
            </w:pPr>
            <w:r w:rsidRPr="00D35601">
              <w:rPr>
                <w:rFonts w:asciiTheme="majorBidi" w:hAnsiTheme="majorBidi" w:cstheme="majorBidi"/>
                <w:b/>
                <w:sz w:val="22"/>
                <w:szCs w:val="22"/>
              </w:rPr>
              <w:t>GRASSE</w:t>
            </w:r>
          </w:p>
          <w:p w14:paraId="653D9086" w14:textId="77777777" w:rsidR="00957F56" w:rsidRPr="00D35601" w:rsidRDefault="00957F56" w:rsidP="00957F56">
            <w:pPr>
              <w:jc w:val="both"/>
              <w:rPr>
                <w:rFonts w:asciiTheme="majorBidi" w:hAnsiTheme="majorBidi" w:cstheme="majorBidi"/>
                <w:b/>
              </w:rPr>
            </w:pPr>
            <w:r w:rsidRPr="00D35601">
              <w:rPr>
                <w:rFonts w:asciiTheme="majorBidi" w:hAnsiTheme="majorBidi" w:cstheme="majorBidi"/>
                <w:b/>
                <w:sz w:val="22"/>
                <w:szCs w:val="22"/>
              </w:rPr>
              <w:t>ETEINTE</w:t>
            </w:r>
          </w:p>
        </w:tc>
        <w:tc>
          <w:tcPr>
            <w:tcW w:w="1134" w:type="dxa"/>
            <w:shd w:val="pct5" w:color="auto" w:fill="auto"/>
          </w:tcPr>
          <w:p w14:paraId="05DE41E6" w14:textId="77777777" w:rsidR="00957F56" w:rsidRPr="00D35601" w:rsidRDefault="00957F56" w:rsidP="00957F56">
            <w:pPr>
              <w:jc w:val="both"/>
              <w:rPr>
                <w:rFonts w:asciiTheme="majorBidi" w:hAnsiTheme="majorBidi" w:cstheme="majorBidi"/>
                <w:b/>
              </w:rPr>
            </w:pPr>
          </w:p>
          <w:p w14:paraId="3A92B72C" w14:textId="77777777" w:rsidR="00957F56" w:rsidRPr="00D35601" w:rsidRDefault="00957F56" w:rsidP="00957F56">
            <w:pPr>
              <w:jc w:val="both"/>
              <w:rPr>
                <w:rFonts w:asciiTheme="majorBidi" w:hAnsiTheme="majorBidi" w:cstheme="majorBidi"/>
                <w:b/>
              </w:rPr>
            </w:pPr>
            <w:r w:rsidRPr="00D35601">
              <w:rPr>
                <w:rFonts w:asciiTheme="majorBidi" w:hAnsiTheme="majorBidi" w:cstheme="majorBidi"/>
                <w:b/>
                <w:sz w:val="22"/>
                <w:szCs w:val="22"/>
              </w:rPr>
              <w:t xml:space="preserve">  SABLE</w:t>
            </w:r>
          </w:p>
        </w:tc>
        <w:tc>
          <w:tcPr>
            <w:tcW w:w="1418" w:type="dxa"/>
            <w:shd w:val="pct5" w:color="auto" w:fill="auto"/>
          </w:tcPr>
          <w:p w14:paraId="2989E9AE" w14:textId="77777777" w:rsidR="00957F56" w:rsidRPr="00D35601" w:rsidRDefault="00957F56" w:rsidP="00957F56">
            <w:pPr>
              <w:jc w:val="both"/>
              <w:rPr>
                <w:rFonts w:asciiTheme="majorBidi" w:hAnsiTheme="majorBidi" w:cstheme="majorBidi"/>
                <w:b/>
              </w:rPr>
            </w:pPr>
          </w:p>
          <w:p w14:paraId="2AD671C2" w14:textId="77777777" w:rsidR="00957F56" w:rsidRPr="00D35601" w:rsidRDefault="00957F56" w:rsidP="00957F56">
            <w:pPr>
              <w:jc w:val="both"/>
              <w:rPr>
                <w:rFonts w:asciiTheme="majorBidi" w:hAnsiTheme="majorBidi" w:cstheme="majorBidi"/>
                <w:b/>
              </w:rPr>
            </w:pPr>
            <w:r w:rsidRPr="00D35601">
              <w:rPr>
                <w:rFonts w:asciiTheme="majorBidi" w:hAnsiTheme="majorBidi" w:cstheme="majorBidi"/>
                <w:b/>
                <w:sz w:val="22"/>
                <w:szCs w:val="22"/>
              </w:rPr>
              <w:t>GRAIN DE</w:t>
            </w:r>
          </w:p>
          <w:p w14:paraId="7FD6E621" w14:textId="77777777" w:rsidR="00957F56" w:rsidRPr="00D35601" w:rsidRDefault="00957F56" w:rsidP="00957F56">
            <w:pPr>
              <w:jc w:val="both"/>
              <w:rPr>
                <w:rFonts w:asciiTheme="majorBidi" w:hAnsiTheme="majorBidi" w:cstheme="majorBidi"/>
                <w:b/>
              </w:rPr>
            </w:pPr>
            <w:r w:rsidRPr="00D35601">
              <w:rPr>
                <w:rFonts w:asciiTheme="majorBidi" w:hAnsiTheme="majorBidi" w:cstheme="majorBidi"/>
                <w:b/>
                <w:sz w:val="22"/>
                <w:szCs w:val="22"/>
              </w:rPr>
              <w:t xml:space="preserve">  RIZ</w:t>
            </w:r>
          </w:p>
        </w:tc>
        <w:tc>
          <w:tcPr>
            <w:tcW w:w="2551" w:type="dxa"/>
            <w:shd w:val="pct5" w:color="auto" w:fill="auto"/>
          </w:tcPr>
          <w:p w14:paraId="72478B34" w14:textId="77777777" w:rsidR="00957F56" w:rsidRPr="00D35601" w:rsidRDefault="00957F56" w:rsidP="00957F56">
            <w:pPr>
              <w:jc w:val="both"/>
              <w:rPr>
                <w:rFonts w:asciiTheme="majorBidi" w:hAnsiTheme="majorBidi" w:cstheme="majorBidi"/>
                <w:b/>
              </w:rPr>
            </w:pPr>
          </w:p>
          <w:p w14:paraId="3DB4369D" w14:textId="77777777" w:rsidR="00957F56" w:rsidRPr="00D35601" w:rsidRDefault="00957F56" w:rsidP="00957F56">
            <w:pPr>
              <w:jc w:val="both"/>
              <w:rPr>
                <w:rFonts w:asciiTheme="majorBidi" w:hAnsiTheme="majorBidi" w:cstheme="majorBidi"/>
                <w:b/>
              </w:rPr>
            </w:pPr>
            <w:r w:rsidRPr="00D35601">
              <w:rPr>
                <w:rFonts w:asciiTheme="majorBidi" w:hAnsiTheme="majorBidi" w:cstheme="majorBidi"/>
                <w:b/>
                <w:sz w:val="22"/>
                <w:szCs w:val="22"/>
              </w:rPr>
              <w:t xml:space="preserve">           EMPLOI</w:t>
            </w:r>
          </w:p>
          <w:p w14:paraId="459FEE17" w14:textId="77777777" w:rsidR="00957F56" w:rsidRPr="00D35601" w:rsidRDefault="00957F56" w:rsidP="00957F56">
            <w:pPr>
              <w:jc w:val="both"/>
              <w:rPr>
                <w:rFonts w:asciiTheme="majorBidi" w:hAnsiTheme="majorBidi" w:cstheme="majorBidi"/>
                <w:b/>
              </w:rPr>
            </w:pPr>
          </w:p>
        </w:tc>
      </w:tr>
      <w:tr w:rsidR="00957F56" w:rsidRPr="00D35601" w14:paraId="4BAFF36B" w14:textId="77777777" w:rsidTr="00957F56">
        <w:tc>
          <w:tcPr>
            <w:tcW w:w="1701" w:type="dxa"/>
          </w:tcPr>
          <w:p w14:paraId="2B22633E" w14:textId="77777777" w:rsidR="00957F56" w:rsidRPr="00D35601" w:rsidRDefault="00957F56" w:rsidP="00957F56">
            <w:pPr>
              <w:jc w:val="both"/>
              <w:rPr>
                <w:rFonts w:asciiTheme="majorBidi" w:hAnsiTheme="majorBidi" w:cstheme="majorBidi"/>
              </w:rPr>
            </w:pPr>
          </w:p>
          <w:p w14:paraId="6146088E" w14:textId="77777777" w:rsidR="00957F56" w:rsidRPr="00D35601" w:rsidRDefault="00957F56" w:rsidP="00957F56">
            <w:pPr>
              <w:jc w:val="both"/>
              <w:rPr>
                <w:rFonts w:asciiTheme="majorBidi" w:hAnsiTheme="majorBidi" w:cstheme="majorBidi"/>
              </w:rPr>
            </w:pPr>
            <w:r w:rsidRPr="00D35601">
              <w:rPr>
                <w:rFonts w:asciiTheme="majorBidi" w:hAnsiTheme="majorBidi" w:cstheme="majorBidi"/>
                <w:sz w:val="22"/>
                <w:szCs w:val="22"/>
              </w:rPr>
              <w:t>Mortier  N°1</w:t>
            </w:r>
          </w:p>
          <w:p w14:paraId="56C310EB" w14:textId="77777777" w:rsidR="00957F56" w:rsidRPr="00D35601" w:rsidRDefault="00957F56" w:rsidP="00957F56">
            <w:pPr>
              <w:jc w:val="both"/>
              <w:rPr>
                <w:rFonts w:asciiTheme="majorBidi" w:hAnsiTheme="majorBidi" w:cstheme="majorBidi"/>
              </w:rPr>
            </w:pPr>
          </w:p>
          <w:p w14:paraId="146CDF57" w14:textId="77777777" w:rsidR="00957F56" w:rsidRPr="00D35601" w:rsidRDefault="00957F56" w:rsidP="00957F56">
            <w:pPr>
              <w:jc w:val="both"/>
              <w:rPr>
                <w:rFonts w:asciiTheme="majorBidi" w:hAnsiTheme="majorBidi" w:cstheme="majorBidi"/>
                <w:lang w:val="de-DE"/>
              </w:rPr>
            </w:pPr>
            <w:r w:rsidRPr="00D35601">
              <w:rPr>
                <w:rFonts w:asciiTheme="majorBidi" w:hAnsiTheme="majorBidi" w:cstheme="majorBidi"/>
                <w:sz w:val="22"/>
                <w:szCs w:val="22"/>
                <w:lang w:val="de-DE"/>
              </w:rPr>
              <w:t>N°2</w:t>
            </w:r>
          </w:p>
          <w:p w14:paraId="2FC0C986" w14:textId="77777777" w:rsidR="00957F56" w:rsidRPr="00D35601" w:rsidRDefault="00957F56" w:rsidP="00957F56">
            <w:pPr>
              <w:jc w:val="both"/>
              <w:rPr>
                <w:rFonts w:asciiTheme="majorBidi" w:hAnsiTheme="majorBidi" w:cstheme="majorBidi"/>
                <w:lang w:val="de-DE"/>
              </w:rPr>
            </w:pPr>
          </w:p>
          <w:p w14:paraId="11FFE702" w14:textId="77777777" w:rsidR="00957F56" w:rsidRPr="00D35601" w:rsidRDefault="00957F56" w:rsidP="00957F56">
            <w:pPr>
              <w:jc w:val="both"/>
              <w:rPr>
                <w:rFonts w:asciiTheme="majorBidi" w:hAnsiTheme="majorBidi" w:cstheme="majorBidi"/>
                <w:lang w:val="de-DE"/>
              </w:rPr>
            </w:pPr>
          </w:p>
          <w:p w14:paraId="214DFC96" w14:textId="77777777" w:rsidR="00957F56" w:rsidRDefault="00957F56" w:rsidP="00957F56">
            <w:pPr>
              <w:jc w:val="both"/>
              <w:rPr>
                <w:rFonts w:asciiTheme="majorBidi" w:hAnsiTheme="majorBidi" w:cstheme="majorBidi"/>
                <w:lang w:val="de-DE"/>
              </w:rPr>
            </w:pPr>
          </w:p>
          <w:p w14:paraId="47DFDD8F" w14:textId="77777777" w:rsidR="00957F56" w:rsidRPr="00D35601" w:rsidRDefault="00957F56" w:rsidP="00957F56">
            <w:pPr>
              <w:jc w:val="both"/>
              <w:rPr>
                <w:rFonts w:asciiTheme="majorBidi" w:hAnsiTheme="majorBidi" w:cstheme="majorBidi"/>
                <w:lang w:val="de-DE"/>
              </w:rPr>
            </w:pPr>
          </w:p>
          <w:p w14:paraId="72439355" w14:textId="77777777" w:rsidR="00957F56" w:rsidRPr="00D35601" w:rsidRDefault="00957F56" w:rsidP="00957F56">
            <w:pPr>
              <w:jc w:val="both"/>
              <w:rPr>
                <w:rFonts w:asciiTheme="majorBidi" w:hAnsiTheme="majorBidi" w:cstheme="majorBidi"/>
                <w:lang w:val="de-DE"/>
              </w:rPr>
            </w:pPr>
            <w:r w:rsidRPr="00D35601">
              <w:rPr>
                <w:rFonts w:asciiTheme="majorBidi" w:hAnsiTheme="majorBidi" w:cstheme="majorBidi"/>
                <w:sz w:val="22"/>
                <w:szCs w:val="22"/>
                <w:lang w:val="de-DE"/>
              </w:rPr>
              <w:t xml:space="preserve">                N°3</w:t>
            </w:r>
          </w:p>
          <w:p w14:paraId="257822A9" w14:textId="77777777" w:rsidR="00957F56" w:rsidRPr="00D35601" w:rsidRDefault="00957F56" w:rsidP="00957F56">
            <w:pPr>
              <w:jc w:val="both"/>
              <w:rPr>
                <w:rFonts w:asciiTheme="majorBidi" w:hAnsiTheme="majorBidi" w:cstheme="majorBidi"/>
                <w:lang w:val="de-DE"/>
              </w:rPr>
            </w:pPr>
          </w:p>
          <w:p w14:paraId="0CD66DC3" w14:textId="77777777" w:rsidR="00957F56" w:rsidRPr="00D35601" w:rsidRDefault="00957F56" w:rsidP="00957F56">
            <w:pPr>
              <w:jc w:val="both"/>
              <w:rPr>
                <w:rFonts w:asciiTheme="majorBidi" w:hAnsiTheme="majorBidi" w:cstheme="majorBidi"/>
                <w:lang w:val="de-DE"/>
              </w:rPr>
            </w:pPr>
            <w:r w:rsidRPr="00D35601">
              <w:rPr>
                <w:rFonts w:asciiTheme="majorBidi" w:hAnsiTheme="majorBidi" w:cstheme="majorBidi"/>
                <w:sz w:val="22"/>
                <w:szCs w:val="22"/>
                <w:lang w:val="de-DE"/>
              </w:rPr>
              <w:t xml:space="preserve">                N°4</w:t>
            </w:r>
          </w:p>
          <w:p w14:paraId="193D8671" w14:textId="77777777" w:rsidR="00957F56" w:rsidRPr="00D35601" w:rsidRDefault="00957F56" w:rsidP="00957F56">
            <w:pPr>
              <w:jc w:val="both"/>
              <w:rPr>
                <w:rFonts w:asciiTheme="majorBidi" w:hAnsiTheme="majorBidi" w:cstheme="majorBidi"/>
                <w:lang w:val="de-DE"/>
              </w:rPr>
            </w:pPr>
          </w:p>
          <w:p w14:paraId="685B6428" w14:textId="77777777" w:rsidR="00957F56" w:rsidRPr="00D35601" w:rsidRDefault="00957F56" w:rsidP="00957F56">
            <w:pPr>
              <w:jc w:val="both"/>
              <w:rPr>
                <w:rFonts w:asciiTheme="majorBidi" w:hAnsiTheme="majorBidi" w:cstheme="majorBidi"/>
                <w:lang w:val="de-DE"/>
              </w:rPr>
            </w:pPr>
          </w:p>
          <w:p w14:paraId="151E3AD6" w14:textId="77777777" w:rsidR="00957F56" w:rsidRPr="00D35601" w:rsidRDefault="00957F56" w:rsidP="00957F56">
            <w:pPr>
              <w:jc w:val="both"/>
              <w:rPr>
                <w:rFonts w:asciiTheme="majorBidi" w:hAnsiTheme="majorBidi" w:cstheme="majorBidi"/>
                <w:lang w:val="de-DE"/>
              </w:rPr>
            </w:pPr>
            <w:r w:rsidRPr="00D35601">
              <w:rPr>
                <w:rFonts w:asciiTheme="majorBidi" w:hAnsiTheme="majorBidi" w:cstheme="majorBidi"/>
                <w:sz w:val="22"/>
                <w:szCs w:val="22"/>
                <w:lang w:val="de-DE"/>
              </w:rPr>
              <w:t xml:space="preserve">                N°5</w:t>
            </w:r>
          </w:p>
          <w:p w14:paraId="43C3D139" w14:textId="77777777" w:rsidR="00957F56" w:rsidRPr="00D35601" w:rsidRDefault="00957F56" w:rsidP="00957F56">
            <w:pPr>
              <w:jc w:val="both"/>
              <w:rPr>
                <w:rFonts w:asciiTheme="majorBidi" w:hAnsiTheme="majorBidi" w:cstheme="majorBidi"/>
                <w:lang w:val="de-DE"/>
              </w:rPr>
            </w:pPr>
          </w:p>
          <w:p w14:paraId="4A3E5B5D" w14:textId="77777777" w:rsidR="00957F56" w:rsidRPr="00D35601" w:rsidRDefault="00957F56" w:rsidP="00957F56">
            <w:pPr>
              <w:jc w:val="both"/>
              <w:rPr>
                <w:rFonts w:asciiTheme="majorBidi" w:hAnsiTheme="majorBidi" w:cstheme="majorBidi"/>
                <w:lang w:val="de-DE"/>
              </w:rPr>
            </w:pPr>
            <w:r w:rsidRPr="00D35601">
              <w:rPr>
                <w:rFonts w:asciiTheme="majorBidi" w:hAnsiTheme="majorBidi" w:cstheme="majorBidi"/>
                <w:sz w:val="22"/>
                <w:szCs w:val="22"/>
                <w:lang w:val="de-DE"/>
              </w:rPr>
              <w:t xml:space="preserve">                N°6</w:t>
            </w:r>
          </w:p>
          <w:p w14:paraId="5543C897" w14:textId="77777777" w:rsidR="00957F56" w:rsidRPr="00D35601" w:rsidRDefault="00957F56" w:rsidP="00957F56">
            <w:pPr>
              <w:jc w:val="both"/>
              <w:rPr>
                <w:rFonts w:asciiTheme="majorBidi" w:hAnsiTheme="majorBidi" w:cstheme="majorBidi"/>
                <w:lang w:val="de-DE"/>
              </w:rPr>
            </w:pPr>
          </w:p>
          <w:p w14:paraId="24731F79" w14:textId="77777777" w:rsidR="00957F56" w:rsidRPr="00D35601" w:rsidRDefault="00957F56" w:rsidP="00957F56">
            <w:pPr>
              <w:jc w:val="both"/>
              <w:rPr>
                <w:rFonts w:asciiTheme="majorBidi" w:hAnsiTheme="majorBidi" w:cstheme="majorBidi"/>
                <w:lang w:val="de-DE"/>
              </w:rPr>
            </w:pPr>
          </w:p>
          <w:p w14:paraId="6F8B3DE5" w14:textId="77777777" w:rsidR="00957F56" w:rsidRPr="00D35601" w:rsidRDefault="00957F56" w:rsidP="00957F56">
            <w:pPr>
              <w:jc w:val="both"/>
              <w:rPr>
                <w:rFonts w:asciiTheme="majorBidi" w:hAnsiTheme="majorBidi" w:cstheme="majorBidi"/>
                <w:lang w:val="de-DE"/>
              </w:rPr>
            </w:pPr>
          </w:p>
        </w:tc>
        <w:tc>
          <w:tcPr>
            <w:tcW w:w="1843" w:type="dxa"/>
          </w:tcPr>
          <w:p w14:paraId="4BD26B55" w14:textId="77777777" w:rsidR="00957F56" w:rsidRPr="00D35601" w:rsidRDefault="00957F56" w:rsidP="00957F56">
            <w:pPr>
              <w:rPr>
                <w:rFonts w:asciiTheme="majorBidi" w:hAnsiTheme="majorBidi" w:cstheme="majorBidi"/>
                <w:lang w:val="de-DE"/>
              </w:rPr>
            </w:pPr>
          </w:p>
          <w:p w14:paraId="626C8081" w14:textId="77777777" w:rsidR="00957F56" w:rsidRPr="00D35601" w:rsidRDefault="00957F56" w:rsidP="00957F56">
            <w:pPr>
              <w:rPr>
                <w:rFonts w:asciiTheme="majorBidi" w:hAnsiTheme="majorBidi" w:cstheme="majorBidi"/>
                <w:lang w:val="de-DE"/>
              </w:rPr>
            </w:pPr>
            <w:r>
              <w:rPr>
                <w:rFonts w:asciiTheme="majorBidi" w:hAnsiTheme="majorBidi" w:cstheme="majorBidi"/>
                <w:sz w:val="22"/>
                <w:szCs w:val="22"/>
                <w:lang w:val="de-DE"/>
              </w:rPr>
              <w:t>45</w:t>
            </w:r>
            <w:r w:rsidRPr="00D35601">
              <w:rPr>
                <w:rFonts w:asciiTheme="majorBidi" w:hAnsiTheme="majorBidi" w:cstheme="majorBidi"/>
                <w:sz w:val="22"/>
                <w:szCs w:val="22"/>
                <w:lang w:val="de-DE"/>
              </w:rPr>
              <w:t>0</w:t>
            </w:r>
          </w:p>
          <w:p w14:paraId="778AD2E4" w14:textId="77777777" w:rsidR="00957F56" w:rsidRPr="00D35601" w:rsidRDefault="00957F56" w:rsidP="00957F56">
            <w:pPr>
              <w:rPr>
                <w:rFonts w:asciiTheme="majorBidi" w:hAnsiTheme="majorBidi" w:cstheme="majorBidi"/>
                <w:lang w:val="de-DE"/>
              </w:rPr>
            </w:pPr>
          </w:p>
          <w:p w14:paraId="23C9629A" w14:textId="77777777" w:rsidR="00957F56" w:rsidRPr="00D35601" w:rsidRDefault="00957F56" w:rsidP="00957F56">
            <w:pPr>
              <w:rPr>
                <w:rFonts w:asciiTheme="majorBidi" w:hAnsiTheme="majorBidi" w:cstheme="majorBidi"/>
                <w:lang w:val="de-DE"/>
              </w:rPr>
            </w:pPr>
            <w:r>
              <w:rPr>
                <w:rFonts w:asciiTheme="majorBidi" w:hAnsiTheme="majorBidi" w:cstheme="majorBidi"/>
                <w:sz w:val="22"/>
                <w:szCs w:val="22"/>
                <w:lang w:val="de-DE"/>
              </w:rPr>
              <w:t>35</w:t>
            </w:r>
            <w:r w:rsidRPr="00D35601">
              <w:rPr>
                <w:rFonts w:asciiTheme="majorBidi" w:hAnsiTheme="majorBidi" w:cstheme="majorBidi"/>
                <w:sz w:val="22"/>
                <w:szCs w:val="22"/>
                <w:lang w:val="de-DE"/>
              </w:rPr>
              <w:t>0</w:t>
            </w:r>
            <w:r>
              <w:rPr>
                <w:rFonts w:asciiTheme="majorBidi" w:hAnsiTheme="majorBidi" w:cstheme="majorBidi"/>
                <w:sz w:val="22"/>
                <w:szCs w:val="22"/>
                <w:lang w:val="de-DE"/>
              </w:rPr>
              <w:t>+sika</w:t>
            </w:r>
            <w:r>
              <w:rPr>
                <w:rFonts w:asciiTheme="majorBidi" w:hAnsiTheme="majorBidi" w:cstheme="majorBidi"/>
                <w:lang w:val="de-DE"/>
              </w:rPr>
              <w:t>latex</w:t>
            </w:r>
          </w:p>
          <w:p w14:paraId="7FD86577" w14:textId="77777777" w:rsidR="00957F56" w:rsidRDefault="00957F56" w:rsidP="00957F56">
            <w:pPr>
              <w:rPr>
                <w:rFonts w:asciiTheme="majorBidi" w:hAnsiTheme="majorBidi" w:cstheme="majorBidi"/>
                <w:lang w:val="de-DE"/>
              </w:rPr>
            </w:pPr>
          </w:p>
          <w:p w14:paraId="2BB976ED" w14:textId="77777777" w:rsidR="00957F56" w:rsidRDefault="00957F56" w:rsidP="00957F56">
            <w:pPr>
              <w:rPr>
                <w:rFonts w:asciiTheme="majorBidi" w:hAnsiTheme="majorBidi" w:cstheme="majorBidi"/>
                <w:lang w:val="de-DE"/>
              </w:rPr>
            </w:pPr>
          </w:p>
          <w:p w14:paraId="05141CC5" w14:textId="77777777" w:rsidR="00957F56" w:rsidRPr="00D35601" w:rsidRDefault="00957F56" w:rsidP="00957F56">
            <w:pPr>
              <w:rPr>
                <w:rFonts w:asciiTheme="majorBidi" w:hAnsiTheme="majorBidi" w:cstheme="majorBidi"/>
                <w:lang w:val="de-DE"/>
              </w:rPr>
            </w:pPr>
            <w:r>
              <w:rPr>
                <w:rFonts w:asciiTheme="majorBidi" w:hAnsiTheme="majorBidi" w:cstheme="majorBidi"/>
                <w:sz w:val="22"/>
                <w:szCs w:val="22"/>
                <w:lang w:val="de-DE"/>
              </w:rPr>
              <w:t>30</w:t>
            </w:r>
            <w:r w:rsidRPr="00D35601">
              <w:rPr>
                <w:rFonts w:asciiTheme="majorBidi" w:hAnsiTheme="majorBidi" w:cstheme="majorBidi"/>
                <w:sz w:val="22"/>
                <w:szCs w:val="22"/>
                <w:lang w:val="de-DE"/>
              </w:rPr>
              <w:t>0</w:t>
            </w:r>
            <w:r>
              <w:rPr>
                <w:rFonts w:asciiTheme="majorBidi" w:hAnsiTheme="majorBidi" w:cstheme="majorBidi"/>
                <w:sz w:val="22"/>
                <w:szCs w:val="22"/>
                <w:lang w:val="de-DE"/>
              </w:rPr>
              <w:t>+sika</w:t>
            </w:r>
            <w:r>
              <w:rPr>
                <w:rFonts w:asciiTheme="majorBidi" w:hAnsiTheme="majorBidi" w:cstheme="majorBidi"/>
                <w:lang w:val="de-DE"/>
              </w:rPr>
              <w:t>latex</w:t>
            </w:r>
          </w:p>
          <w:p w14:paraId="6FA06DA8" w14:textId="77777777" w:rsidR="00957F56" w:rsidRDefault="00957F56" w:rsidP="00957F56">
            <w:pPr>
              <w:rPr>
                <w:rFonts w:asciiTheme="majorBidi" w:hAnsiTheme="majorBidi" w:cstheme="majorBidi"/>
                <w:lang w:val="de-DE"/>
              </w:rPr>
            </w:pPr>
          </w:p>
          <w:p w14:paraId="789BB9CB" w14:textId="77777777" w:rsidR="00957F56" w:rsidRPr="00D35601" w:rsidRDefault="00957F56" w:rsidP="00957F56">
            <w:pPr>
              <w:rPr>
                <w:rFonts w:asciiTheme="majorBidi" w:hAnsiTheme="majorBidi" w:cstheme="majorBidi"/>
                <w:lang w:val="de-DE"/>
              </w:rPr>
            </w:pPr>
            <w:r>
              <w:rPr>
                <w:rFonts w:asciiTheme="majorBidi" w:hAnsiTheme="majorBidi" w:cstheme="majorBidi"/>
                <w:sz w:val="22"/>
                <w:szCs w:val="22"/>
                <w:lang w:val="de-DE"/>
              </w:rPr>
              <w:t>3</w:t>
            </w:r>
            <w:r w:rsidRPr="00D35601">
              <w:rPr>
                <w:rFonts w:asciiTheme="majorBidi" w:hAnsiTheme="majorBidi" w:cstheme="majorBidi"/>
                <w:sz w:val="22"/>
                <w:szCs w:val="22"/>
                <w:lang w:val="de-DE"/>
              </w:rPr>
              <w:t>50</w:t>
            </w:r>
            <w:r>
              <w:rPr>
                <w:rFonts w:asciiTheme="majorBidi" w:hAnsiTheme="majorBidi" w:cstheme="majorBidi"/>
                <w:sz w:val="22"/>
                <w:szCs w:val="22"/>
                <w:lang w:val="de-DE"/>
              </w:rPr>
              <w:t>+sika</w:t>
            </w:r>
            <w:r>
              <w:rPr>
                <w:rFonts w:asciiTheme="majorBidi" w:hAnsiTheme="majorBidi" w:cstheme="majorBidi"/>
                <w:lang w:val="de-DE"/>
              </w:rPr>
              <w:t>latex</w:t>
            </w:r>
          </w:p>
          <w:p w14:paraId="09339304" w14:textId="77777777" w:rsidR="00957F56" w:rsidRDefault="00957F56" w:rsidP="00957F56">
            <w:pPr>
              <w:rPr>
                <w:rFonts w:asciiTheme="majorBidi" w:hAnsiTheme="majorBidi" w:cstheme="majorBidi"/>
                <w:lang w:val="de-DE"/>
              </w:rPr>
            </w:pPr>
          </w:p>
          <w:p w14:paraId="1A9BB415" w14:textId="77777777" w:rsidR="00957F56" w:rsidRPr="00D35601" w:rsidRDefault="00957F56" w:rsidP="00957F56">
            <w:pPr>
              <w:jc w:val="both"/>
              <w:rPr>
                <w:rFonts w:asciiTheme="majorBidi" w:hAnsiTheme="majorBidi" w:cstheme="majorBidi"/>
                <w:lang w:val="de-DE"/>
              </w:rPr>
            </w:pPr>
            <w:r w:rsidRPr="00D35601">
              <w:rPr>
                <w:rFonts w:asciiTheme="majorBidi" w:hAnsiTheme="majorBidi" w:cstheme="majorBidi"/>
                <w:sz w:val="22"/>
                <w:szCs w:val="22"/>
                <w:lang w:val="de-DE"/>
              </w:rPr>
              <w:t>3</w:t>
            </w:r>
            <w:r>
              <w:rPr>
                <w:rFonts w:asciiTheme="majorBidi" w:hAnsiTheme="majorBidi" w:cstheme="majorBidi"/>
                <w:sz w:val="22"/>
                <w:szCs w:val="22"/>
                <w:lang w:val="de-DE"/>
              </w:rPr>
              <w:t>0</w:t>
            </w:r>
            <w:r w:rsidRPr="00D35601">
              <w:rPr>
                <w:rFonts w:asciiTheme="majorBidi" w:hAnsiTheme="majorBidi" w:cstheme="majorBidi"/>
                <w:sz w:val="22"/>
                <w:szCs w:val="22"/>
                <w:lang w:val="de-DE"/>
              </w:rPr>
              <w:t>0</w:t>
            </w:r>
            <w:r>
              <w:rPr>
                <w:rFonts w:asciiTheme="majorBidi" w:hAnsiTheme="majorBidi" w:cstheme="majorBidi"/>
                <w:sz w:val="22"/>
                <w:szCs w:val="22"/>
                <w:lang w:val="de-DE"/>
              </w:rPr>
              <w:t>+sika</w:t>
            </w:r>
            <w:r>
              <w:rPr>
                <w:rFonts w:asciiTheme="majorBidi" w:hAnsiTheme="majorBidi" w:cstheme="majorBidi"/>
                <w:lang w:val="de-DE"/>
              </w:rPr>
              <w:t>latex</w:t>
            </w:r>
          </w:p>
          <w:p w14:paraId="625842DF" w14:textId="77777777" w:rsidR="00957F56" w:rsidRPr="00D35601" w:rsidRDefault="00957F56" w:rsidP="00957F56">
            <w:pPr>
              <w:jc w:val="both"/>
              <w:rPr>
                <w:rFonts w:asciiTheme="majorBidi" w:hAnsiTheme="majorBidi" w:cstheme="majorBidi"/>
                <w:lang w:val="de-DE"/>
              </w:rPr>
            </w:pPr>
            <w:r>
              <w:rPr>
                <w:rFonts w:asciiTheme="majorBidi" w:hAnsiTheme="majorBidi" w:cstheme="majorBidi"/>
                <w:lang w:val="de-DE"/>
              </w:rPr>
              <w:t>250</w:t>
            </w:r>
            <w:r>
              <w:rPr>
                <w:rFonts w:asciiTheme="majorBidi" w:hAnsiTheme="majorBidi" w:cstheme="majorBidi"/>
                <w:sz w:val="22"/>
                <w:szCs w:val="22"/>
                <w:lang w:val="de-DE"/>
              </w:rPr>
              <w:t>+sika</w:t>
            </w:r>
            <w:r>
              <w:rPr>
                <w:rFonts w:asciiTheme="majorBidi" w:hAnsiTheme="majorBidi" w:cstheme="majorBidi"/>
                <w:lang w:val="de-DE"/>
              </w:rPr>
              <w:t>latex</w:t>
            </w:r>
          </w:p>
          <w:p w14:paraId="6F0A5C85" w14:textId="77777777" w:rsidR="00957F56" w:rsidRDefault="00957F56" w:rsidP="00957F56">
            <w:pPr>
              <w:rPr>
                <w:rFonts w:asciiTheme="majorBidi" w:hAnsiTheme="majorBidi" w:cstheme="majorBidi"/>
                <w:lang w:val="de-DE"/>
              </w:rPr>
            </w:pPr>
          </w:p>
          <w:p w14:paraId="7B8C4FA7" w14:textId="77777777" w:rsidR="00957F56" w:rsidRPr="00D35601" w:rsidRDefault="00957F56" w:rsidP="00957F56">
            <w:pPr>
              <w:jc w:val="both"/>
              <w:rPr>
                <w:rFonts w:asciiTheme="majorBidi" w:hAnsiTheme="majorBidi" w:cstheme="majorBidi"/>
                <w:lang w:val="de-DE"/>
              </w:rPr>
            </w:pPr>
            <w:r>
              <w:rPr>
                <w:rFonts w:asciiTheme="majorBidi" w:hAnsiTheme="majorBidi" w:cstheme="majorBidi"/>
                <w:sz w:val="22"/>
                <w:szCs w:val="22"/>
                <w:lang w:val="de-DE"/>
              </w:rPr>
              <w:t xml:space="preserve">       4</w:t>
            </w:r>
            <w:r w:rsidRPr="00D35601">
              <w:rPr>
                <w:rFonts w:asciiTheme="majorBidi" w:hAnsiTheme="majorBidi" w:cstheme="majorBidi"/>
                <w:sz w:val="22"/>
                <w:szCs w:val="22"/>
                <w:lang w:val="de-DE"/>
              </w:rPr>
              <w:t>00</w:t>
            </w:r>
          </w:p>
          <w:p w14:paraId="50D8A4E4" w14:textId="77777777" w:rsidR="00957F56" w:rsidRPr="00D35601" w:rsidRDefault="00957F56" w:rsidP="00957F56">
            <w:pPr>
              <w:rPr>
                <w:rFonts w:asciiTheme="majorBidi" w:hAnsiTheme="majorBidi" w:cstheme="majorBidi"/>
                <w:lang w:val="de-DE"/>
              </w:rPr>
            </w:pPr>
          </w:p>
          <w:p w14:paraId="223A95F9" w14:textId="77777777" w:rsidR="00957F56" w:rsidRPr="00D35601" w:rsidRDefault="00957F56" w:rsidP="00957F56">
            <w:pPr>
              <w:rPr>
                <w:rFonts w:asciiTheme="majorBidi" w:hAnsiTheme="majorBidi" w:cstheme="majorBidi"/>
                <w:lang w:val="de-DE"/>
              </w:rPr>
            </w:pPr>
            <w:r w:rsidRPr="00D35601">
              <w:rPr>
                <w:rFonts w:asciiTheme="majorBidi" w:hAnsiTheme="majorBidi" w:cstheme="majorBidi"/>
                <w:sz w:val="22"/>
                <w:szCs w:val="22"/>
                <w:lang w:val="de-DE"/>
              </w:rPr>
              <w:t>500+1kgsikalite</w:t>
            </w:r>
          </w:p>
        </w:tc>
        <w:tc>
          <w:tcPr>
            <w:tcW w:w="1134" w:type="dxa"/>
          </w:tcPr>
          <w:p w14:paraId="3C982E73" w14:textId="77777777" w:rsidR="00957F56" w:rsidRPr="00D35601" w:rsidRDefault="00957F56" w:rsidP="00957F56">
            <w:pPr>
              <w:jc w:val="both"/>
              <w:rPr>
                <w:rFonts w:asciiTheme="majorBidi" w:hAnsiTheme="majorBidi" w:cstheme="majorBidi"/>
                <w:lang w:val="de-DE"/>
              </w:rPr>
            </w:pPr>
          </w:p>
          <w:p w14:paraId="353AC613" w14:textId="77777777" w:rsidR="00957F56" w:rsidRPr="00D35601" w:rsidRDefault="00957F56" w:rsidP="00957F56">
            <w:pPr>
              <w:jc w:val="both"/>
              <w:rPr>
                <w:rFonts w:asciiTheme="majorBidi" w:hAnsiTheme="majorBidi" w:cstheme="majorBidi"/>
                <w:lang w:val="de-DE"/>
              </w:rPr>
            </w:pPr>
          </w:p>
          <w:p w14:paraId="2ACD87A4" w14:textId="77777777" w:rsidR="00957F56" w:rsidRPr="00D35601" w:rsidRDefault="00957F56" w:rsidP="00957F56">
            <w:pPr>
              <w:jc w:val="both"/>
              <w:rPr>
                <w:rFonts w:asciiTheme="majorBidi" w:hAnsiTheme="majorBidi" w:cstheme="majorBidi"/>
                <w:lang w:val="de-DE"/>
              </w:rPr>
            </w:pPr>
          </w:p>
          <w:p w14:paraId="29D97605" w14:textId="77777777" w:rsidR="00957F56" w:rsidRPr="00D35601" w:rsidRDefault="00957F56" w:rsidP="00957F56">
            <w:pPr>
              <w:jc w:val="both"/>
              <w:rPr>
                <w:rFonts w:asciiTheme="majorBidi" w:hAnsiTheme="majorBidi" w:cstheme="majorBidi"/>
                <w:lang w:val="de-DE"/>
              </w:rPr>
            </w:pPr>
          </w:p>
          <w:p w14:paraId="169176AF" w14:textId="77777777" w:rsidR="00957F56" w:rsidRDefault="00957F56" w:rsidP="00957F56">
            <w:pPr>
              <w:jc w:val="both"/>
              <w:rPr>
                <w:rFonts w:asciiTheme="majorBidi" w:hAnsiTheme="majorBidi" w:cstheme="majorBidi"/>
                <w:lang w:val="de-DE"/>
              </w:rPr>
            </w:pPr>
          </w:p>
          <w:p w14:paraId="6582DB62" w14:textId="77777777" w:rsidR="00957F56" w:rsidRPr="00D35601" w:rsidRDefault="00957F56" w:rsidP="00957F56">
            <w:pPr>
              <w:jc w:val="both"/>
              <w:rPr>
                <w:rFonts w:asciiTheme="majorBidi" w:hAnsiTheme="majorBidi" w:cstheme="majorBidi"/>
                <w:lang w:val="de-DE"/>
              </w:rPr>
            </w:pPr>
          </w:p>
          <w:p w14:paraId="68272733" w14:textId="77777777" w:rsidR="00957F56" w:rsidRPr="00D35601" w:rsidRDefault="00957F56" w:rsidP="00957F56">
            <w:pPr>
              <w:jc w:val="both"/>
              <w:rPr>
                <w:rFonts w:asciiTheme="majorBidi" w:hAnsiTheme="majorBidi" w:cstheme="majorBidi"/>
              </w:rPr>
            </w:pPr>
            <w:r w:rsidRPr="00D35601">
              <w:rPr>
                <w:rFonts w:asciiTheme="majorBidi" w:hAnsiTheme="majorBidi" w:cstheme="majorBidi"/>
                <w:sz w:val="22"/>
                <w:szCs w:val="22"/>
              </w:rPr>
              <w:t>125</w:t>
            </w:r>
          </w:p>
          <w:p w14:paraId="4117BF3F" w14:textId="77777777" w:rsidR="00957F56" w:rsidRPr="00D35601" w:rsidRDefault="00957F56" w:rsidP="00957F56">
            <w:pPr>
              <w:jc w:val="both"/>
              <w:rPr>
                <w:rFonts w:asciiTheme="majorBidi" w:hAnsiTheme="majorBidi" w:cstheme="majorBidi"/>
              </w:rPr>
            </w:pPr>
          </w:p>
          <w:p w14:paraId="4710A70F" w14:textId="77777777" w:rsidR="00957F56" w:rsidRPr="00D35601" w:rsidRDefault="00957F56" w:rsidP="00957F56">
            <w:pPr>
              <w:jc w:val="both"/>
              <w:rPr>
                <w:rFonts w:asciiTheme="majorBidi" w:hAnsiTheme="majorBidi" w:cstheme="majorBidi"/>
              </w:rPr>
            </w:pPr>
          </w:p>
          <w:p w14:paraId="64E5B5C0" w14:textId="77777777" w:rsidR="00957F56" w:rsidRPr="00D35601" w:rsidRDefault="00957F56" w:rsidP="00957F56">
            <w:pPr>
              <w:jc w:val="both"/>
              <w:rPr>
                <w:rFonts w:asciiTheme="majorBidi" w:hAnsiTheme="majorBidi" w:cstheme="majorBidi"/>
              </w:rPr>
            </w:pPr>
          </w:p>
          <w:p w14:paraId="5B7A75A4" w14:textId="77777777" w:rsidR="00957F56" w:rsidRPr="00D35601" w:rsidRDefault="00957F56" w:rsidP="00957F56">
            <w:pPr>
              <w:jc w:val="both"/>
              <w:rPr>
                <w:rFonts w:asciiTheme="majorBidi" w:hAnsiTheme="majorBidi" w:cstheme="majorBidi"/>
              </w:rPr>
            </w:pPr>
            <w:r w:rsidRPr="00D35601">
              <w:rPr>
                <w:rFonts w:asciiTheme="majorBidi" w:hAnsiTheme="majorBidi" w:cstheme="majorBidi"/>
                <w:sz w:val="22"/>
                <w:szCs w:val="22"/>
              </w:rPr>
              <w:t xml:space="preserve">             150</w:t>
            </w:r>
          </w:p>
          <w:p w14:paraId="04000E31" w14:textId="77777777" w:rsidR="00957F56" w:rsidRPr="00D35601" w:rsidRDefault="00957F56" w:rsidP="00957F56">
            <w:pPr>
              <w:jc w:val="both"/>
              <w:rPr>
                <w:rFonts w:asciiTheme="majorBidi" w:hAnsiTheme="majorBidi" w:cstheme="majorBidi"/>
              </w:rPr>
            </w:pPr>
          </w:p>
          <w:p w14:paraId="112D19B6" w14:textId="77777777" w:rsidR="00957F56" w:rsidRPr="00D35601" w:rsidRDefault="00957F56" w:rsidP="00957F56">
            <w:pPr>
              <w:jc w:val="both"/>
              <w:rPr>
                <w:rFonts w:asciiTheme="majorBidi" w:hAnsiTheme="majorBidi" w:cstheme="majorBidi"/>
              </w:rPr>
            </w:pPr>
          </w:p>
        </w:tc>
        <w:tc>
          <w:tcPr>
            <w:tcW w:w="1134" w:type="dxa"/>
          </w:tcPr>
          <w:p w14:paraId="0A401F88" w14:textId="77777777" w:rsidR="00957F56" w:rsidRPr="00D35601" w:rsidRDefault="00957F56" w:rsidP="00957F56">
            <w:pPr>
              <w:jc w:val="both"/>
              <w:rPr>
                <w:rFonts w:asciiTheme="majorBidi" w:hAnsiTheme="majorBidi" w:cstheme="majorBidi"/>
              </w:rPr>
            </w:pPr>
          </w:p>
          <w:p w14:paraId="590651A9" w14:textId="77777777" w:rsidR="00957F56" w:rsidRPr="00D35601" w:rsidRDefault="00957F56" w:rsidP="00957F56">
            <w:pPr>
              <w:jc w:val="both"/>
              <w:rPr>
                <w:rFonts w:asciiTheme="majorBidi" w:hAnsiTheme="majorBidi" w:cstheme="majorBidi"/>
              </w:rPr>
            </w:pPr>
            <w:r w:rsidRPr="00D35601">
              <w:rPr>
                <w:rFonts w:asciiTheme="majorBidi" w:hAnsiTheme="majorBidi" w:cstheme="majorBidi"/>
                <w:sz w:val="22"/>
                <w:szCs w:val="22"/>
              </w:rPr>
              <w:t xml:space="preserve">      500</w:t>
            </w:r>
          </w:p>
          <w:p w14:paraId="6277B581" w14:textId="77777777" w:rsidR="00957F56" w:rsidRPr="00D35601" w:rsidRDefault="00957F56" w:rsidP="00957F56">
            <w:pPr>
              <w:jc w:val="both"/>
              <w:rPr>
                <w:rFonts w:asciiTheme="majorBidi" w:hAnsiTheme="majorBidi" w:cstheme="majorBidi"/>
              </w:rPr>
            </w:pPr>
          </w:p>
          <w:p w14:paraId="257B1265" w14:textId="77777777" w:rsidR="00957F56" w:rsidRPr="00D35601" w:rsidRDefault="00957F56" w:rsidP="00957F56">
            <w:pPr>
              <w:jc w:val="both"/>
              <w:rPr>
                <w:rFonts w:asciiTheme="majorBidi" w:hAnsiTheme="majorBidi" w:cstheme="majorBidi"/>
              </w:rPr>
            </w:pPr>
            <w:r w:rsidRPr="00D35601">
              <w:rPr>
                <w:rFonts w:asciiTheme="majorBidi" w:hAnsiTheme="majorBidi" w:cstheme="majorBidi"/>
                <w:sz w:val="22"/>
                <w:szCs w:val="22"/>
              </w:rPr>
              <w:t xml:space="preserve">      660</w:t>
            </w:r>
          </w:p>
          <w:p w14:paraId="7D7D822E" w14:textId="77777777" w:rsidR="00957F56" w:rsidRDefault="00957F56" w:rsidP="00957F56">
            <w:pPr>
              <w:jc w:val="both"/>
              <w:rPr>
                <w:rFonts w:asciiTheme="majorBidi" w:hAnsiTheme="majorBidi" w:cstheme="majorBidi"/>
              </w:rPr>
            </w:pPr>
          </w:p>
          <w:p w14:paraId="52F82894" w14:textId="77777777" w:rsidR="00957F56" w:rsidRPr="00D35601" w:rsidRDefault="00957F56" w:rsidP="00957F56">
            <w:pPr>
              <w:jc w:val="both"/>
              <w:rPr>
                <w:rFonts w:asciiTheme="majorBidi" w:hAnsiTheme="majorBidi" w:cstheme="majorBidi"/>
              </w:rPr>
            </w:pPr>
          </w:p>
          <w:p w14:paraId="15399800" w14:textId="77777777" w:rsidR="00957F56" w:rsidRPr="00D35601" w:rsidRDefault="00957F56" w:rsidP="00957F56">
            <w:pPr>
              <w:jc w:val="both"/>
              <w:rPr>
                <w:rFonts w:asciiTheme="majorBidi" w:hAnsiTheme="majorBidi" w:cstheme="majorBidi"/>
              </w:rPr>
            </w:pPr>
            <w:r w:rsidRPr="00D35601">
              <w:rPr>
                <w:rFonts w:asciiTheme="majorBidi" w:hAnsiTheme="majorBidi" w:cstheme="majorBidi"/>
                <w:sz w:val="22"/>
                <w:szCs w:val="22"/>
              </w:rPr>
              <w:t xml:space="preserve">      660 </w:t>
            </w:r>
          </w:p>
          <w:p w14:paraId="5D88F07F" w14:textId="77777777" w:rsidR="00957F56" w:rsidRPr="00D35601" w:rsidRDefault="00957F56" w:rsidP="00957F56">
            <w:pPr>
              <w:jc w:val="both"/>
              <w:rPr>
                <w:rFonts w:asciiTheme="majorBidi" w:hAnsiTheme="majorBidi" w:cstheme="majorBidi"/>
              </w:rPr>
            </w:pPr>
          </w:p>
          <w:p w14:paraId="697F1053" w14:textId="77777777" w:rsidR="00957F56" w:rsidRPr="00D35601" w:rsidRDefault="00957F56" w:rsidP="00957F56">
            <w:pPr>
              <w:jc w:val="both"/>
              <w:rPr>
                <w:rFonts w:asciiTheme="majorBidi" w:hAnsiTheme="majorBidi" w:cstheme="majorBidi"/>
              </w:rPr>
            </w:pPr>
            <w:r w:rsidRPr="00D35601">
              <w:rPr>
                <w:rFonts w:asciiTheme="majorBidi" w:hAnsiTheme="majorBidi" w:cstheme="majorBidi"/>
                <w:sz w:val="22"/>
                <w:szCs w:val="22"/>
              </w:rPr>
              <w:t xml:space="preserve">      500</w:t>
            </w:r>
          </w:p>
          <w:p w14:paraId="4AA23856" w14:textId="77777777" w:rsidR="00957F56" w:rsidRPr="00D35601" w:rsidRDefault="00957F56" w:rsidP="00957F56">
            <w:pPr>
              <w:jc w:val="both"/>
              <w:rPr>
                <w:rFonts w:asciiTheme="majorBidi" w:hAnsiTheme="majorBidi" w:cstheme="majorBidi"/>
              </w:rPr>
            </w:pPr>
          </w:p>
          <w:p w14:paraId="4C582291" w14:textId="77777777" w:rsidR="00957F56" w:rsidRDefault="00957F56" w:rsidP="00957F56">
            <w:pPr>
              <w:jc w:val="both"/>
              <w:rPr>
                <w:rFonts w:asciiTheme="majorBidi" w:hAnsiTheme="majorBidi" w:cstheme="majorBidi"/>
              </w:rPr>
            </w:pPr>
            <w:r w:rsidRPr="00D35601">
              <w:rPr>
                <w:rFonts w:asciiTheme="majorBidi" w:hAnsiTheme="majorBidi" w:cstheme="majorBidi"/>
                <w:sz w:val="22"/>
                <w:szCs w:val="22"/>
              </w:rPr>
              <w:t xml:space="preserve">    1000</w:t>
            </w:r>
          </w:p>
          <w:p w14:paraId="6C330105" w14:textId="77777777" w:rsidR="00957F56" w:rsidRPr="00D35601" w:rsidRDefault="00957F56" w:rsidP="00957F56">
            <w:pPr>
              <w:jc w:val="both"/>
              <w:rPr>
                <w:rFonts w:asciiTheme="majorBidi" w:hAnsiTheme="majorBidi" w:cstheme="majorBidi"/>
              </w:rPr>
            </w:pPr>
            <w:r w:rsidRPr="00D35601">
              <w:rPr>
                <w:rFonts w:asciiTheme="majorBidi" w:hAnsiTheme="majorBidi" w:cstheme="majorBidi"/>
                <w:sz w:val="22"/>
                <w:szCs w:val="22"/>
              </w:rPr>
              <w:t xml:space="preserve">    1000</w:t>
            </w:r>
          </w:p>
          <w:p w14:paraId="7BBB0FAE" w14:textId="77777777" w:rsidR="00957F56" w:rsidRPr="00D35601" w:rsidRDefault="00957F56" w:rsidP="00957F56">
            <w:pPr>
              <w:jc w:val="both"/>
              <w:rPr>
                <w:rFonts w:asciiTheme="majorBidi" w:hAnsiTheme="majorBidi" w:cstheme="majorBidi"/>
              </w:rPr>
            </w:pPr>
          </w:p>
          <w:p w14:paraId="52557195" w14:textId="77777777" w:rsidR="00957F56" w:rsidRPr="00D35601" w:rsidRDefault="00957F56" w:rsidP="00957F56">
            <w:pPr>
              <w:jc w:val="both"/>
              <w:rPr>
                <w:rFonts w:asciiTheme="majorBidi" w:hAnsiTheme="majorBidi" w:cstheme="majorBidi"/>
              </w:rPr>
            </w:pPr>
            <w:r w:rsidRPr="00D35601">
              <w:rPr>
                <w:rFonts w:asciiTheme="majorBidi" w:hAnsiTheme="majorBidi" w:cstheme="majorBidi"/>
                <w:sz w:val="22"/>
                <w:szCs w:val="22"/>
              </w:rPr>
              <w:t xml:space="preserve">    1000</w:t>
            </w:r>
          </w:p>
          <w:p w14:paraId="32F34635" w14:textId="77777777" w:rsidR="00957F56" w:rsidRPr="00D35601" w:rsidRDefault="00957F56" w:rsidP="00957F56">
            <w:pPr>
              <w:jc w:val="both"/>
              <w:rPr>
                <w:rFonts w:asciiTheme="majorBidi" w:hAnsiTheme="majorBidi" w:cstheme="majorBidi"/>
              </w:rPr>
            </w:pPr>
          </w:p>
          <w:p w14:paraId="39D93A5E" w14:textId="77777777" w:rsidR="00957F56" w:rsidRPr="00D35601" w:rsidRDefault="00957F56" w:rsidP="00957F56">
            <w:pPr>
              <w:jc w:val="both"/>
              <w:rPr>
                <w:rFonts w:asciiTheme="majorBidi" w:hAnsiTheme="majorBidi" w:cstheme="majorBidi"/>
              </w:rPr>
            </w:pPr>
            <w:r w:rsidRPr="00D35601">
              <w:rPr>
                <w:rFonts w:asciiTheme="majorBidi" w:hAnsiTheme="majorBidi" w:cstheme="majorBidi"/>
                <w:sz w:val="22"/>
                <w:szCs w:val="22"/>
              </w:rPr>
              <w:t xml:space="preserve">      700</w:t>
            </w:r>
          </w:p>
        </w:tc>
        <w:tc>
          <w:tcPr>
            <w:tcW w:w="1418" w:type="dxa"/>
          </w:tcPr>
          <w:p w14:paraId="5DA0FD31" w14:textId="77777777" w:rsidR="00957F56" w:rsidRPr="00D35601" w:rsidRDefault="00957F56" w:rsidP="00957F56">
            <w:pPr>
              <w:jc w:val="both"/>
              <w:rPr>
                <w:rFonts w:asciiTheme="majorBidi" w:hAnsiTheme="majorBidi" w:cstheme="majorBidi"/>
              </w:rPr>
            </w:pPr>
          </w:p>
          <w:p w14:paraId="041E20DD" w14:textId="77777777" w:rsidR="00957F56" w:rsidRPr="00D35601" w:rsidRDefault="00957F56" w:rsidP="00957F56">
            <w:pPr>
              <w:jc w:val="both"/>
              <w:rPr>
                <w:rFonts w:asciiTheme="majorBidi" w:hAnsiTheme="majorBidi" w:cstheme="majorBidi"/>
              </w:rPr>
            </w:pPr>
            <w:r w:rsidRPr="00D35601">
              <w:rPr>
                <w:rFonts w:asciiTheme="majorBidi" w:hAnsiTheme="majorBidi" w:cstheme="majorBidi"/>
                <w:sz w:val="22"/>
                <w:szCs w:val="22"/>
              </w:rPr>
              <w:t xml:space="preserve">    500</w:t>
            </w:r>
          </w:p>
          <w:p w14:paraId="12DF6C85" w14:textId="77777777" w:rsidR="00957F56" w:rsidRPr="00D35601" w:rsidRDefault="00957F56" w:rsidP="00957F56">
            <w:pPr>
              <w:jc w:val="both"/>
              <w:rPr>
                <w:rFonts w:asciiTheme="majorBidi" w:hAnsiTheme="majorBidi" w:cstheme="majorBidi"/>
              </w:rPr>
            </w:pPr>
          </w:p>
          <w:p w14:paraId="2052E091" w14:textId="77777777" w:rsidR="00957F56" w:rsidRPr="00D35601" w:rsidRDefault="00957F56" w:rsidP="00957F56">
            <w:pPr>
              <w:jc w:val="both"/>
              <w:rPr>
                <w:rFonts w:asciiTheme="majorBidi" w:hAnsiTheme="majorBidi" w:cstheme="majorBidi"/>
              </w:rPr>
            </w:pPr>
            <w:r w:rsidRPr="00D35601">
              <w:rPr>
                <w:rFonts w:asciiTheme="majorBidi" w:hAnsiTheme="majorBidi" w:cstheme="majorBidi"/>
                <w:sz w:val="22"/>
                <w:szCs w:val="22"/>
              </w:rPr>
              <w:t xml:space="preserve">     340</w:t>
            </w:r>
          </w:p>
          <w:p w14:paraId="267DE1A2" w14:textId="77777777" w:rsidR="00957F56" w:rsidRDefault="00957F56" w:rsidP="00957F56">
            <w:pPr>
              <w:jc w:val="both"/>
              <w:rPr>
                <w:rFonts w:asciiTheme="majorBidi" w:hAnsiTheme="majorBidi" w:cstheme="majorBidi"/>
              </w:rPr>
            </w:pPr>
          </w:p>
          <w:p w14:paraId="4645DE37" w14:textId="77777777" w:rsidR="00957F56" w:rsidRPr="00D35601" w:rsidRDefault="00957F56" w:rsidP="00957F56">
            <w:pPr>
              <w:jc w:val="both"/>
              <w:rPr>
                <w:rFonts w:asciiTheme="majorBidi" w:hAnsiTheme="majorBidi" w:cstheme="majorBidi"/>
              </w:rPr>
            </w:pPr>
          </w:p>
          <w:p w14:paraId="016AC012" w14:textId="77777777" w:rsidR="00957F56" w:rsidRPr="00D35601" w:rsidRDefault="00957F56" w:rsidP="00957F56">
            <w:pPr>
              <w:jc w:val="both"/>
              <w:rPr>
                <w:rFonts w:asciiTheme="majorBidi" w:hAnsiTheme="majorBidi" w:cstheme="majorBidi"/>
              </w:rPr>
            </w:pPr>
            <w:r w:rsidRPr="00D35601">
              <w:rPr>
                <w:rFonts w:asciiTheme="majorBidi" w:hAnsiTheme="majorBidi" w:cstheme="majorBidi"/>
                <w:sz w:val="22"/>
                <w:szCs w:val="22"/>
              </w:rPr>
              <w:t xml:space="preserve">     340</w:t>
            </w:r>
          </w:p>
          <w:p w14:paraId="77572F14" w14:textId="77777777" w:rsidR="00957F56" w:rsidRPr="00D35601" w:rsidRDefault="00957F56" w:rsidP="00957F56">
            <w:pPr>
              <w:jc w:val="both"/>
              <w:rPr>
                <w:rFonts w:asciiTheme="majorBidi" w:hAnsiTheme="majorBidi" w:cstheme="majorBidi"/>
              </w:rPr>
            </w:pPr>
          </w:p>
          <w:p w14:paraId="66B6097A" w14:textId="77777777" w:rsidR="00957F56" w:rsidRPr="00D35601" w:rsidRDefault="00957F56" w:rsidP="00957F56">
            <w:pPr>
              <w:jc w:val="both"/>
              <w:rPr>
                <w:rFonts w:asciiTheme="majorBidi" w:hAnsiTheme="majorBidi" w:cstheme="majorBidi"/>
              </w:rPr>
            </w:pPr>
            <w:r w:rsidRPr="00D35601">
              <w:rPr>
                <w:rFonts w:asciiTheme="majorBidi" w:hAnsiTheme="majorBidi" w:cstheme="majorBidi"/>
                <w:sz w:val="22"/>
                <w:szCs w:val="22"/>
              </w:rPr>
              <w:t xml:space="preserve">     500</w:t>
            </w:r>
          </w:p>
          <w:p w14:paraId="70967265" w14:textId="77777777" w:rsidR="00957F56" w:rsidRPr="00D35601" w:rsidRDefault="00957F56" w:rsidP="00957F56">
            <w:pPr>
              <w:jc w:val="both"/>
              <w:rPr>
                <w:rFonts w:asciiTheme="majorBidi" w:hAnsiTheme="majorBidi" w:cstheme="majorBidi"/>
              </w:rPr>
            </w:pPr>
          </w:p>
          <w:p w14:paraId="56AF8E2B" w14:textId="77777777" w:rsidR="00957F56" w:rsidRPr="00D35601" w:rsidRDefault="00957F56" w:rsidP="00957F56">
            <w:pPr>
              <w:jc w:val="both"/>
              <w:rPr>
                <w:rFonts w:asciiTheme="majorBidi" w:hAnsiTheme="majorBidi" w:cstheme="majorBidi"/>
              </w:rPr>
            </w:pPr>
          </w:p>
          <w:p w14:paraId="27EDDCAB" w14:textId="77777777" w:rsidR="00957F56" w:rsidRPr="00D35601" w:rsidRDefault="00957F56" w:rsidP="00957F56">
            <w:pPr>
              <w:jc w:val="both"/>
              <w:rPr>
                <w:rFonts w:asciiTheme="majorBidi" w:hAnsiTheme="majorBidi" w:cstheme="majorBidi"/>
              </w:rPr>
            </w:pPr>
            <w:r w:rsidRPr="00D35601">
              <w:rPr>
                <w:rFonts w:asciiTheme="majorBidi" w:hAnsiTheme="majorBidi" w:cstheme="majorBidi"/>
                <w:sz w:val="22"/>
                <w:szCs w:val="22"/>
              </w:rPr>
              <w:t xml:space="preserve">     300</w:t>
            </w:r>
          </w:p>
        </w:tc>
        <w:tc>
          <w:tcPr>
            <w:tcW w:w="2551" w:type="dxa"/>
          </w:tcPr>
          <w:p w14:paraId="6B3745D0" w14:textId="77777777" w:rsidR="00957F56" w:rsidRPr="00D35601" w:rsidRDefault="00957F56" w:rsidP="00957F56">
            <w:pPr>
              <w:jc w:val="both"/>
              <w:rPr>
                <w:rFonts w:asciiTheme="majorBidi" w:hAnsiTheme="majorBidi" w:cstheme="majorBidi"/>
              </w:rPr>
            </w:pPr>
          </w:p>
          <w:p w14:paraId="427E3785" w14:textId="77777777" w:rsidR="00957F56" w:rsidRPr="00D35601" w:rsidRDefault="00957F56" w:rsidP="00957F56">
            <w:pPr>
              <w:jc w:val="both"/>
              <w:rPr>
                <w:rFonts w:asciiTheme="majorBidi" w:hAnsiTheme="majorBidi" w:cstheme="majorBidi"/>
              </w:rPr>
            </w:pPr>
            <w:r w:rsidRPr="00D35601">
              <w:rPr>
                <w:rFonts w:asciiTheme="majorBidi" w:hAnsiTheme="majorBidi" w:cstheme="majorBidi"/>
                <w:sz w:val="22"/>
                <w:szCs w:val="22"/>
              </w:rPr>
              <w:t>- Couche d’accrochage</w:t>
            </w:r>
          </w:p>
          <w:p w14:paraId="7F24C600" w14:textId="77777777" w:rsidR="00957F56" w:rsidRDefault="00957F56" w:rsidP="00957F56">
            <w:pPr>
              <w:jc w:val="both"/>
              <w:rPr>
                <w:rFonts w:asciiTheme="majorBidi" w:hAnsiTheme="majorBidi" w:cstheme="majorBidi"/>
              </w:rPr>
            </w:pPr>
          </w:p>
          <w:p w14:paraId="40CCE24A" w14:textId="77777777" w:rsidR="00957F56" w:rsidRPr="00D35601" w:rsidRDefault="00957F56" w:rsidP="00957F56">
            <w:pPr>
              <w:jc w:val="both"/>
              <w:rPr>
                <w:rFonts w:asciiTheme="majorBidi" w:hAnsiTheme="majorBidi" w:cstheme="majorBidi"/>
              </w:rPr>
            </w:pPr>
            <w:r w:rsidRPr="00D35601">
              <w:rPr>
                <w:rFonts w:asciiTheme="majorBidi" w:hAnsiTheme="majorBidi" w:cstheme="majorBidi"/>
                <w:sz w:val="22"/>
                <w:szCs w:val="22"/>
              </w:rPr>
              <w:t>- Couche de dressage</w:t>
            </w:r>
          </w:p>
          <w:p w14:paraId="0F120721" w14:textId="77777777" w:rsidR="00957F56" w:rsidRDefault="00957F56" w:rsidP="00957F56">
            <w:pPr>
              <w:jc w:val="both"/>
              <w:rPr>
                <w:rFonts w:asciiTheme="majorBidi" w:hAnsiTheme="majorBidi" w:cstheme="majorBidi"/>
              </w:rPr>
            </w:pPr>
            <w:r w:rsidRPr="00D35601">
              <w:rPr>
                <w:rFonts w:asciiTheme="majorBidi" w:hAnsiTheme="majorBidi" w:cstheme="majorBidi"/>
                <w:sz w:val="22"/>
                <w:szCs w:val="22"/>
              </w:rPr>
              <w:t>- Hourdage maçonnerie</w:t>
            </w:r>
          </w:p>
          <w:p w14:paraId="41A83316" w14:textId="77777777" w:rsidR="00957F56" w:rsidRPr="00D35601" w:rsidRDefault="00957F56" w:rsidP="00957F56">
            <w:pPr>
              <w:jc w:val="both"/>
              <w:rPr>
                <w:rFonts w:asciiTheme="majorBidi" w:hAnsiTheme="majorBidi" w:cstheme="majorBidi"/>
              </w:rPr>
            </w:pPr>
          </w:p>
          <w:p w14:paraId="6CBCB260" w14:textId="77777777" w:rsidR="00957F56" w:rsidRPr="00D35601" w:rsidRDefault="00957F56" w:rsidP="00957F56">
            <w:pPr>
              <w:jc w:val="both"/>
              <w:rPr>
                <w:rFonts w:asciiTheme="majorBidi" w:hAnsiTheme="majorBidi" w:cstheme="majorBidi"/>
              </w:rPr>
            </w:pPr>
            <w:r w:rsidRPr="00D35601">
              <w:rPr>
                <w:rFonts w:asciiTheme="majorBidi" w:hAnsiTheme="majorBidi" w:cstheme="majorBidi"/>
                <w:sz w:val="22"/>
                <w:szCs w:val="22"/>
              </w:rPr>
              <w:t>- C.dressageM.batârd.</w:t>
            </w:r>
          </w:p>
          <w:p w14:paraId="1E13EF7C" w14:textId="77777777" w:rsidR="00957F56" w:rsidRPr="00D35601" w:rsidRDefault="00957F56" w:rsidP="00957F56">
            <w:pPr>
              <w:jc w:val="both"/>
              <w:rPr>
                <w:rFonts w:asciiTheme="majorBidi" w:hAnsiTheme="majorBidi" w:cstheme="majorBidi"/>
              </w:rPr>
            </w:pPr>
          </w:p>
          <w:p w14:paraId="7DD71D05" w14:textId="77777777" w:rsidR="00957F56" w:rsidRPr="00D35601" w:rsidRDefault="00957F56" w:rsidP="00957F56">
            <w:pPr>
              <w:jc w:val="both"/>
              <w:rPr>
                <w:rFonts w:asciiTheme="majorBidi" w:hAnsiTheme="majorBidi" w:cstheme="majorBidi"/>
              </w:rPr>
            </w:pPr>
            <w:r w:rsidRPr="00D35601">
              <w:rPr>
                <w:rFonts w:asciiTheme="majorBidi" w:hAnsiTheme="majorBidi" w:cstheme="majorBidi"/>
                <w:sz w:val="22"/>
                <w:szCs w:val="22"/>
              </w:rPr>
              <w:t xml:space="preserve">- Mortier de reprise de </w:t>
            </w:r>
          </w:p>
          <w:p w14:paraId="408132C4" w14:textId="77777777" w:rsidR="00957F56" w:rsidRPr="00D35601" w:rsidRDefault="00957F56" w:rsidP="00957F56">
            <w:pPr>
              <w:jc w:val="both"/>
              <w:rPr>
                <w:rFonts w:asciiTheme="majorBidi" w:hAnsiTheme="majorBidi" w:cstheme="majorBidi"/>
              </w:rPr>
            </w:pPr>
            <w:r w:rsidRPr="00D35601">
              <w:rPr>
                <w:rFonts w:asciiTheme="majorBidi" w:hAnsiTheme="majorBidi" w:cstheme="majorBidi"/>
                <w:sz w:val="22"/>
                <w:szCs w:val="22"/>
              </w:rPr>
              <w:t>bétonnage.</w:t>
            </w:r>
          </w:p>
          <w:p w14:paraId="37855D0C" w14:textId="77777777" w:rsidR="00957F56" w:rsidRPr="00D35601" w:rsidRDefault="00957F56" w:rsidP="00957F56">
            <w:pPr>
              <w:jc w:val="both"/>
              <w:rPr>
                <w:rFonts w:asciiTheme="majorBidi" w:hAnsiTheme="majorBidi" w:cstheme="majorBidi"/>
              </w:rPr>
            </w:pPr>
            <w:r w:rsidRPr="00D35601">
              <w:rPr>
                <w:rFonts w:asciiTheme="majorBidi" w:hAnsiTheme="majorBidi" w:cstheme="majorBidi"/>
                <w:sz w:val="22"/>
                <w:szCs w:val="22"/>
              </w:rPr>
              <w:t>- Enduit ciment lisse.</w:t>
            </w:r>
          </w:p>
          <w:p w14:paraId="124F7904" w14:textId="77777777" w:rsidR="00957F56" w:rsidRPr="00D35601" w:rsidRDefault="00957F56" w:rsidP="00957F56">
            <w:pPr>
              <w:jc w:val="both"/>
              <w:rPr>
                <w:rFonts w:asciiTheme="majorBidi" w:hAnsiTheme="majorBidi" w:cstheme="majorBidi"/>
              </w:rPr>
            </w:pPr>
            <w:r w:rsidRPr="00D35601">
              <w:rPr>
                <w:rFonts w:asciiTheme="majorBidi" w:hAnsiTheme="majorBidi" w:cstheme="majorBidi"/>
                <w:sz w:val="22"/>
                <w:szCs w:val="22"/>
              </w:rPr>
              <w:t>- Enduit bâtard lisse.</w:t>
            </w:r>
          </w:p>
          <w:p w14:paraId="0DE25843" w14:textId="77777777" w:rsidR="00957F56" w:rsidRPr="00D35601" w:rsidRDefault="00957F56" w:rsidP="00957F56">
            <w:pPr>
              <w:jc w:val="both"/>
              <w:rPr>
                <w:rFonts w:asciiTheme="majorBidi" w:hAnsiTheme="majorBidi" w:cstheme="majorBidi"/>
              </w:rPr>
            </w:pPr>
          </w:p>
          <w:p w14:paraId="3F60B298" w14:textId="77777777" w:rsidR="00957F56" w:rsidRPr="00D35601" w:rsidRDefault="00957F56" w:rsidP="00957F56">
            <w:pPr>
              <w:jc w:val="both"/>
              <w:rPr>
                <w:rFonts w:asciiTheme="majorBidi" w:hAnsiTheme="majorBidi" w:cstheme="majorBidi"/>
              </w:rPr>
            </w:pPr>
            <w:r w:rsidRPr="00D35601">
              <w:rPr>
                <w:rFonts w:asciiTheme="majorBidi" w:hAnsiTheme="majorBidi" w:cstheme="majorBidi"/>
                <w:sz w:val="22"/>
                <w:szCs w:val="22"/>
              </w:rPr>
              <w:t>- Chape de scellement.</w:t>
            </w:r>
          </w:p>
          <w:p w14:paraId="7BB04A28" w14:textId="77777777" w:rsidR="00957F56" w:rsidRPr="00D35601" w:rsidRDefault="00957F56" w:rsidP="00957F56">
            <w:pPr>
              <w:jc w:val="both"/>
              <w:rPr>
                <w:rFonts w:asciiTheme="majorBidi" w:hAnsiTheme="majorBidi" w:cstheme="majorBidi"/>
              </w:rPr>
            </w:pPr>
          </w:p>
          <w:p w14:paraId="3519D1AD" w14:textId="77777777" w:rsidR="00957F56" w:rsidRPr="00D35601" w:rsidRDefault="00957F56" w:rsidP="00957F56">
            <w:pPr>
              <w:jc w:val="both"/>
              <w:rPr>
                <w:rFonts w:asciiTheme="majorBidi" w:hAnsiTheme="majorBidi" w:cstheme="majorBidi"/>
              </w:rPr>
            </w:pPr>
            <w:r w:rsidRPr="00D35601">
              <w:rPr>
                <w:rFonts w:asciiTheme="majorBidi" w:hAnsiTheme="majorBidi" w:cstheme="majorBidi"/>
                <w:sz w:val="22"/>
                <w:szCs w:val="22"/>
              </w:rPr>
              <w:t xml:space="preserve">- Mortier étanche avec </w:t>
            </w:r>
          </w:p>
          <w:p w14:paraId="3A8D981D" w14:textId="77777777" w:rsidR="00957F56" w:rsidRPr="00D35601" w:rsidRDefault="00957F56" w:rsidP="00957F56">
            <w:pPr>
              <w:jc w:val="both"/>
              <w:rPr>
                <w:rFonts w:asciiTheme="majorBidi" w:hAnsiTheme="majorBidi" w:cstheme="majorBidi"/>
              </w:rPr>
            </w:pPr>
            <w:r w:rsidRPr="00D35601">
              <w:rPr>
                <w:rFonts w:asciiTheme="majorBidi" w:hAnsiTheme="majorBidi" w:cstheme="majorBidi"/>
                <w:sz w:val="22"/>
                <w:szCs w:val="22"/>
              </w:rPr>
              <w:t xml:space="preserve">   1kg par sac de ciment</w:t>
            </w:r>
          </w:p>
          <w:p w14:paraId="65116833" w14:textId="77777777" w:rsidR="00957F56" w:rsidRPr="00D35601" w:rsidRDefault="00957F56" w:rsidP="00957F56">
            <w:pPr>
              <w:jc w:val="both"/>
              <w:rPr>
                <w:rFonts w:asciiTheme="majorBidi" w:hAnsiTheme="majorBidi" w:cstheme="majorBidi"/>
              </w:rPr>
            </w:pPr>
            <w:r w:rsidRPr="00D35601">
              <w:rPr>
                <w:rFonts w:asciiTheme="majorBidi" w:hAnsiTheme="majorBidi" w:cstheme="majorBidi"/>
                <w:sz w:val="22"/>
                <w:szCs w:val="22"/>
              </w:rPr>
              <w:t>desikalite.</w:t>
            </w:r>
          </w:p>
          <w:p w14:paraId="67D75A4C" w14:textId="77777777" w:rsidR="00957F56" w:rsidRPr="00D35601" w:rsidRDefault="00957F56" w:rsidP="00957F56">
            <w:pPr>
              <w:jc w:val="both"/>
              <w:rPr>
                <w:rFonts w:asciiTheme="majorBidi" w:hAnsiTheme="majorBidi" w:cstheme="majorBidi"/>
              </w:rPr>
            </w:pPr>
          </w:p>
        </w:tc>
      </w:tr>
    </w:tbl>
    <w:p w14:paraId="381A3999" w14:textId="77777777" w:rsidR="00957F56" w:rsidRPr="00D35601" w:rsidRDefault="00957F56" w:rsidP="00957F56">
      <w:pPr>
        <w:jc w:val="both"/>
        <w:rPr>
          <w:rFonts w:asciiTheme="majorBidi" w:hAnsiTheme="majorBidi" w:cstheme="majorBidi"/>
          <w:sz w:val="22"/>
          <w:szCs w:val="22"/>
        </w:rPr>
      </w:pPr>
    </w:p>
    <w:p w14:paraId="6120615F" w14:textId="77777777" w:rsidR="00957F56" w:rsidRPr="00D35601" w:rsidRDefault="00957F56" w:rsidP="00957F56">
      <w:pPr>
        <w:jc w:val="left"/>
        <w:rPr>
          <w:rFonts w:asciiTheme="majorBidi" w:hAnsiTheme="majorBidi" w:cstheme="majorBidi"/>
          <w:sz w:val="22"/>
          <w:szCs w:val="22"/>
        </w:rPr>
      </w:pPr>
      <w:r w:rsidRPr="00D35601">
        <w:rPr>
          <w:rFonts w:asciiTheme="majorBidi" w:hAnsiTheme="majorBidi" w:cstheme="majorBidi"/>
          <w:sz w:val="22"/>
          <w:szCs w:val="22"/>
        </w:rPr>
        <w:t>Les quantités des agrégats, entrant dans la composition des bétons seront déterminées par les études de convenance et d’essais effectuées par le laboratoire.</w:t>
      </w:r>
    </w:p>
    <w:p w14:paraId="32445B98" w14:textId="77777777" w:rsidR="00957F56" w:rsidRPr="00D35601" w:rsidRDefault="00957F56" w:rsidP="00957F56">
      <w:pPr>
        <w:jc w:val="left"/>
        <w:rPr>
          <w:rFonts w:asciiTheme="majorBidi" w:hAnsiTheme="majorBidi" w:cstheme="majorBidi"/>
        </w:rPr>
      </w:pPr>
      <w:r w:rsidRPr="00D35601">
        <w:rPr>
          <w:rFonts w:asciiTheme="majorBidi" w:hAnsiTheme="majorBidi" w:cstheme="majorBidi"/>
        </w:rPr>
        <w:t>Les frais de ces études sont à la charge de L'entrepreneur, et elles doivent être remises au B.E.T avant le coulage du béton.</w:t>
      </w:r>
    </w:p>
    <w:p w14:paraId="037AA725" w14:textId="77777777" w:rsidR="00957F56" w:rsidRPr="00D35601" w:rsidRDefault="00957F56" w:rsidP="00957F56">
      <w:pPr>
        <w:jc w:val="left"/>
        <w:rPr>
          <w:rFonts w:asciiTheme="majorBidi" w:hAnsiTheme="majorBidi" w:cstheme="majorBidi"/>
        </w:rPr>
      </w:pPr>
      <w:r w:rsidRPr="00D35601">
        <w:rPr>
          <w:rFonts w:asciiTheme="majorBidi" w:hAnsiTheme="majorBidi" w:cstheme="majorBidi"/>
        </w:rPr>
        <w:t>Tous les mortiers et bétons seront fabriqués mécaniquement, les caisses à dosage pour les mortiers et bétons sont exigées.</w:t>
      </w:r>
    </w:p>
    <w:p w14:paraId="136AF084" w14:textId="77777777" w:rsidR="00957F56" w:rsidRPr="00D35601" w:rsidRDefault="00957F56" w:rsidP="00957F56">
      <w:pPr>
        <w:widowControl w:val="0"/>
        <w:tabs>
          <w:tab w:val="left" w:pos="11907"/>
        </w:tabs>
        <w:autoSpaceDE w:val="0"/>
        <w:autoSpaceDN w:val="0"/>
        <w:adjustRightInd w:val="0"/>
        <w:spacing w:line="240" w:lineRule="atLeast"/>
        <w:jc w:val="left"/>
        <w:rPr>
          <w:rFonts w:asciiTheme="majorBidi" w:hAnsiTheme="majorBidi" w:cstheme="majorBidi"/>
        </w:rPr>
      </w:pPr>
      <w:r w:rsidRPr="00D35601">
        <w:rPr>
          <w:rFonts w:asciiTheme="majorBidi" w:hAnsiTheme="majorBidi" w:cstheme="majorBidi"/>
        </w:rPr>
        <w:t xml:space="preserve">Les bétons N°1, 2,3 seront fabriqués exclusivement avec du ciment CPJ45                                      </w:t>
      </w:r>
    </w:p>
    <w:p w14:paraId="0899A2AA" w14:textId="77777777" w:rsidR="00957F56" w:rsidRPr="00D35601" w:rsidRDefault="00957F56" w:rsidP="00957F56">
      <w:pPr>
        <w:widowControl w:val="0"/>
        <w:tabs>
          <w:tab w:val="left" w:pos="11907"/>
        </w:tabs>
        <w:autoSpaceDE w:val="0"/>
        <w:autoSpaceDN w:val="0"/>
        <w:adjustRightInd w:val="0"/>
        <w:spacing w:line="240" w:lineRule="atLeast"/>
        <w:jc w:val="left"/>
        <w:rPr>
          <w:rFonts w:asciiTheme="majorBidi" w:hAnsiTheme="majorBidi" w:cstheme="majorBidi"/>
        </w:rPr>
      </w:pPr>
      <w:r w:rsidRPr="00D35601">
        <w:rPr>
          <w:rFonts w:asciiTheme="majorBidi" w:hAnsiTheme="majorBidi" w:cstheme="majorBidi"/>
        </w:rPr>
        <w:t>Les quantités d'agrégats, entrant dans la composition des bétons N-1,2 et 3 sont données à titre indicatif pour permettre à l'entrepreneur d'établir ses prix.</w:t>
      </w:r>
    </w:p>
    <w:p w14:paraId="09021BC5" w14:textId="77777777" w:rsidR="00957F56" w:rsidRPr="00D35601" w:rsidRDefault="00957F56" w:rsidP="00957F56">
      <w:pPr>
        <w:widowControl w:val="0"/>
        <w:tabs>
          <w:tab w:val="left" w:pos="11907"/>
        </w:tabs>
        <w:autoSpaceDE w:val="0"/>
        <w:autoSpaceDN w:val="0"/>
        <w:adjustRightInd w:val="0"/>
        <w:spacing w:line="240" w:lineRule="atLeast"/>
        <w:jc w:val="left"/>
        <w:rPr>
          <w:rFonts w:asciiTheme="majorBidi" w:hAnsiTheme="majorBidi" w:cstheme="majorBidi"/>
        </w:rPr>
      </w:pPr>
      <w:r w:rsidRPr="00D35601">
        <w:rPr>
          <w:rFonts w:asciiTheme="majorBidi" w:hAnsiTheme="majorBidi" w:cstheme="majorBidi"/>
        </w:rPr>
        <w:t>Elles n'ont aucune valeur contractuelle. Les quantités réelles et la teneur en eau déterminées par le laboratoire après agrément des agrégats par la maîtrise d'œuvre.</w:t>
      </w:r>
    </w:p>
    <w:p w14:paraId="30EFF709" w14:textId="77777777" w:rsidR="00957F56" w:rsidRPr="00D35601" w:rsidRDefault="00957F56" w:rsidP="00957F56">
      <w:pPr>
        <w:pStyle w:val="Corpsdetexte"/>
        <w:widowControl w:val="0"/>
        <w:tabs>
          <w:tab w:val="left" w:pos="11907"/>
        </w:tabs>
        <w:autoSpaceDE w:val="0"/>
        <w:autoSpaceDN w:val="0"/>
        <w:adjustRightInd w:val="0"/>
        <w:spacing w:line="240" w:lineRule="atLeast"/>
        <w:jc w:val="left"/>
        <w:rPr>
          <w:rFonts w:asciiTheme="majorBidi" w:hAnsiTheme="majorBidi" w:cstheme="majorBidi"/>
        </w:rPr>
      </w:pPr>
      <w:r w:rsidRPr="00D35601">
        <w:rPr>
          <w:rFonts w:asciiTheme="majorBidi" w:hAnsiTheme="majorBidi" w:cstheme="majorBidi"/>
        </w:rPr>
        <w:t xml:space="preserve">Les quantités de ciment CPJ 45, pour béton armé n° </w:t>
      </w:r>
      <w:r>
        <w:rPr>
          <w:rFonts w:asciiTheme="majorBidi" w:hAnsiTheme="majorBidi" w:cstheme="majorBidi"/>
        </w:rPr>
        <w:t>B1 et B</w:t>
      </w:r>
      <w:r w:rsidRPr="00D35601">
        <w:rPr>
          <w:rFonts w:asciiTheme="majorBidi" w:hAnsiTheme="majorBidi" w:cstheme="majorBidi"/>
        </w:rPr>
        <w:t>2 sont des quantités minimales elles peuvent être augmentées pour atteindre les résistances minima exigées à 28 jours.</w:t>
      </w:r>
    </w:p>
    <w:p w14:paraId="00E4DD07" w14:textId="77777777" w:rsidR="00957F56" w:rsidRPr="00D35601" w:rsidRDefault="00957F56" w:rsidP="00957F56">
      <w:pPr>
        <w:widowControl w:val="0"/>
        <w:tabs>
          <w:tab w:val="left" w:pos="11907"/>
        </w:tabs>
        <w:autoSpaceDE w:val="0"/>
        <w:autoSpaceDN w:val="0"/>
        <w:adjustRightInd w:val="0"/>
        <w:spacing w:line="240" w:lineRule="atLeast"/>
        <w:jc w:val="left"/>
        <w:rPr>
          <w:rFonts w:asciiTheme="majorBidi" w:hAnsiTheme="majorBidi" w:cstheme="majorBidi"/>
        </w:rPr>
      </w:pPr>
      <w:r w:rsidRPr="00D35601">
        <w:rPr>
          <w:rFonts w:asciiTheme="majorBidi" w:hAnsiTheme="majorBidi" w:cstheme="majorBidi"/>
        </w:rPr>
        <w:t>Les frais d'études de granulométrie, dosage et formulation sont à la charge de l'entrepreneur.</w:t>
      </w:r>
    </w:p>
    <w:p w14:paraId="67001754" w14:textId="77777777" w:rsidR="00957F56" w:rsidRPr="00D35601" w:rsidRDefault="00957F56" w:rsidP="00957F56">
      <w:pPr>
        <w:widowControl w:val="0"/>
        <w:tabs>
          <w:tab w:val="left" w:pos="11907"/>
        </w:tabs>
        <w:autoSpaceDE w:val="0"/>
        <w:autoSpaceDN w:val="0"/>
        <w:adjustRightInd w:val="0"/>
        <w:spacing w:line="240" w:lineRule="atLeast"/>
        <w:jc w:val="left"/>
        <w:rPr>
          <w:rFonts w:asciiTheme="majorBidi" w:hAnsiTheme="majorBidi" w:cstheme="majorBidi"/>
        </w:rPr>
      </w:pPr>
      <w:r w:rsidRPr="00D35601">
        <w:rPr>
          <w:rFonts w:asciiTheme="majorBidi" w:hAnsiTheme="majorBidi" w:cstheme="majorBidi"/>
        </w:rPr>
        <w:t>Par contre, la nature des agrégats entrant dans la composition de ces bétons, est imposée par le tableau ci-dessus.</w:t>
      </w:r>
    </w:p>
    <w:p w14:paraId="098BDDCB" w14:textId="77777777" w:rsidR="00957F56" w:rsidRPr="00D35601" w:rsidRDefault="00957F56" w:rsidP="00957F56">
      <w:pPr>
        <w:widowControl w:val="0"/>
        <w:tabs>
          <w:tab w:val="left" w:pos="11907"/>
        </w:tabs>
        <w:autoSpaceDE w:val="0"/>
        <w:autoSpaceDN w:val="0"/>
        <w:adjustRightInd w:val="0"/>
        <w:spacing w:line="240" w:lineRule="atLeast"/>
        <w:rPr>
          <w:rFonts w:asciiTheme="majorBidi" w:hAnsiTheme="majorBidi" w:cstheme="majorBidi"/>
          <w:b/>
          <w:bCs/>
        </w:rPr>
      </w:pPr>
    </w:p>
    <w:p w14:paraId="55C85F61" w14:textId="77777777" w:rsidR="00957F56" w:rsidRPr="00D35601" w:rsidRDefault="00957F56" w:rsidP="00957F56">
      <w:pPr>
        <w:widowControl w:val="0"/>
        <w:tabs>
          <w:tab w:val="left" w:pos="11907"/>
        </w:tabs>
        <w:autoSpaceDE w:val="0"/>
        <w:autoSpaceDN w:val="0"/>
        <w:adjustRightInd w:val="0"/>
        <w:spacing w:line="240" w:lineRule="atLeast"/>
        <w:jc w:val="left"/>
        <w:rPr>
          <w:rFonts w:asciiTheme="majorBidi" w:hAnsiTheme="majorBidi" w:cstheme="majorBidi"/>
        </w:rPr>
      </w:pPr>
      <w:r w:rsidRPr="00D35601">
        <w:rPr>
          <w:rFonts w:asciiTheme="majorBidi" w:hAnsiTheme="majorBidi" w:cstheme="majorBidi"/>
          <w:b/>
          <w:bCs/>
        </w:rPr>
        <w:t>Fabrication des bétons.</w:t>
      </w:r>
    </w:p>
    <w:p w14:paraId="02FFF3A5" w14:textId="77777777" w:rsidR="00957F56" w:rsidRPr="00D35601" w:rsidRDefault="00957F56" w:rsidP="00957F56">
      <w:pPr>
        <w:widowControl w:val="0"/>
        <w:tabs>
          <w:tab w:val="left" w:pos="11907"/>
        </w:tabs>
        <w:autoSpaceDE w:val="0"/>
        <w:autoSpaceDN w:val="0"/>
        <w:adjustRightInd w:val="0"/>
        <w:spacing w:line="240" w:lineRule="atLeast"/>
        <w:jc w:val="left"/>
        <w:rPr>
          <w:rFonts w:asciiTheme="majorBidi" w:hAnsiTheme="majorBidi" w:cstheme="majorBidi"/>
        </w:rPr>
      </w:pPr>
      <w:r w:rsidRPr="00D35601">
        <w:rPr>
          <w:rFonts w:asciiTheme="majorBidi" w:hAnsiTheme="majorBidi" w:cstheme="majorBidi"/>
        </w:rPr>
        <w:t>Les bétons seront obligatoirement fabriqués par des centrales à béton ou bétonnières. Les divers dosages en agrégats devront être automatisés ainsi que le dosage en eau, ou à défaut par dosage pondéral ou volumétrique.</w:t>
      </w:r>
    </w:p>
    <w:p w14:paraId="3032A788" w14:textId="77777777" w:rsidR="00957F56" w:rsidRPr="00D35601" w:rsidRDefault="00957F56" w:rsidP="00957F56">
      <w:pPr>
        <w:widowControl w:val="0"/>
        <w:tabs>
          <w:tab w:val="left" w:pos="11907"/>
        </w:tabs>
        <w:autoSpaceDE w:val="0"/>
        <w:autoSpaceDN w:val="0"/>
        <w:adjustRightInd w:val="0"/>
        <w:spacing w:line="240" w:lineRule="atLeast"/>
        <w:jc w:val="left"/>
        <w:rPr>
          <w:rFonts w:asciiTheme="majorBidi" w:hAnsiTheme="majorBidi" w:cstheme="majorBidi"/>
        </w:rPr>
      </w:pPr>
      <w:r w:rsidRPr="00D35601">
        <w:rPr>
          <w:rFonts w:asciiTheme="majorBidi" w:hAnsiTheme="majorBidi" w:cstheme="majorBidi"/>
        </w:rPr>
        <w:t>En aucun cas il ne sera admis de béton fabriqué à la main.</w:t>
      </w:r>
    </w:p>
    <w:p w14:paraId="2251D4CB" w14:textId="77777777" w:rsidR="00957F56" w:rsidRPr="00D35601" w:rsidRDefault="00957F56" w:rsidP="00957F56">
      <w:pPr>
        <w:widowControl w:val="0"/>
        <w:tabs>
          <w:tab w:val="left" w:pos="11907"/>
        </w:tabs>
        <w:autoSpaceDE w:val="0"/>
        <w:autoSpaceDN w:val="0"/>
        <w:adjustRightInd w:val="0"/>
        <w:spacing w:line="240" w:lineRule="atLeast"/>
        <w:jc w:val="left"/>
        <w:rPr>
          <w:rFonts w:asciiTheme="majorBidi" w:hAnsiTheme="majorBidi" w:cstheme="majorBidi"/>
        </w:rPr>
      </w:pPr>
      <w:r w:rsidRPr="00D35601">
        <w:rPr>
          <w:rFonts w:asciiTheme="majorBidi" w:hAnsiTheme="majorBidi" w:cstheme="majorBidi"/>
        </w:rPr>
        <w:t>La composition des bétons (qui aura été déterminée en laboratoire et approuvé par le B.E.T) sera tenue affichée sous verre en permanence pour un contrôle aisé et inopiné.</w:t>
      </w:r>
    </w:p>
    <w:p w14:paraId="385D25B2" w14:textId="77777777" w:rsidR="00957F56" w:rsidRPr="00D35601" w:rsidRDefault="00957F56" w:rsidP="00957F56">
      <w:pPr>
        <w:widowControl w:val="0"/>
        <w:tabs>
          <w:tab w:val="left" w:pos="11907"/>
        </w:tabs>
        <w:autoSpaceDE w:val="0"/>
        <w:autoSpaceDN w:val="0"/>
        <w:adjustRightInd w:val="0"/>
        <w:spacing w:line="240" w:lineRule="atLeast"/>
        <w:jc w:val="left"/>
        <w:rPr>
          <w:rFonts w:asciiTheme="majorBidi" w:hAnsiTheme="majorBidi" w:cstheme="majorBidi"/>
        </w:rPr>
      </w:pPr>
      <w:r w:rsidRPr="00D35601">
        <w:rPr>
          <w:rFonts w:asciiTheme="majorBidi" w:hAnsiTheme="majorBidi" w:cstheme="majorBidi"/>
        </w:rPr>
        <w:t>Le matériel mis en chantier devra correspondre à celui qui sera indiqué dans la note sur le matériel que l'entreprise doit remettre en même temps que son offre.</w:t>
      </w:r>
    </w:p>
    <w:p w14:paraId="687BEF1C" w14:textId="77777777" w:rsidR="00957F56" w:rsidRPr="00D35601" w:rsidRDefault="00957F56" w:rsidP="00957F56">
      <w:pPr>
        <w:widowControl w:val="0"/>
        <w:tabs>
          <w:tab w:val="left" w:pos="11907"/>
        </w:tabs>
        <w:autoSpaceDE w:val="0"/>
        <w:autoSpaceDN w:val="0"/>
        <w:adjustRightInd w:val="0"/>
        <w:spacing w:line="240" w:lineRule="atLeast"/>
        <w:jc w:val="left"/>
        <w:rPr>
          <w:rFonts w:asciiTheme="majorBidi" w:hAnsiTheme="majorBidi" w:cstheme="majorBidi"/>
        </w:rPr>
      </w:pPr>
    </w:p>
    <w:p w14:paraId="7590F004" w14:textId="77777777" w:rsidR="00957F56" w:rsidRDefault="00957F56" w:rsidP="00957F56">
      <w:pPr>
        <w:widowControl w:val="0"/>
        <w:tabs>
          <w:tab w:val="left" w:pos="11907"/>
        </w:tabs>
        <w:autoSpaceDE w:val="0"/>
        <w:autoSpaceDN w:val="0"/>
        <w:adjustRightInd w:val="0"/>
        <w:spacing w:line="240" w:lineRule="atLeast"/>
        <w:jc w:val="left"/>
        <w:rPr>
          <w:rFonts w:asciiTheme="majorBidi" w:hAnsiTheme="majorBidi" w:cstheme="majorBidi"/>
          <w:b/>
          <w:bCs/>
        </w:rPr>
      </w:pPr>
    </w:p>
    <w:p w14:paraId="5454CA67" w14:textId="77777777" w:rsidR="00957F56" w:rsidRPr="00D35601" w:rsidRDefault="00957F56" w:rsidP="00957F56">
      <w:pPr>
        <w:widowControl w:val="0"/>
        <w:tabs>
          <w:tab w:val="left" w:pos="11907"/>
        </w:tabs>
        <w:autoSpaceDE w:val="0"/>
        <w:autoSpaceDN w:val="0"/>
        <w:adjustRightInd w:val="0"/>
        <w:spacing w:line="240" w:lineRule="atLeast"/>
        <w:jc w:val="left"/>
        <w:rPr>
          <w:rFonts w:asciiTheme="majorBidi" w:hAnsiTheme="majorBidi" w:cstheme="majorBidi"/>
          <w:b/>
          <w:bCs/>
        </w:rPr>
      </w:pPr>
      <w:r w:rsidRPr="00D35601">
        <w:rPr>
          <w:rFonts w:asciiTheme="majorBidi" w:hAnsiTheme="majorBidi" w:cstheme="majorBidi"/>
          <w:b/>
          <w:bCs/>
        </w:rPr>
        <w:lastRenderedPageBreak/>
        <w:t>Mise en œuvre des reprises de bétonnage.</w:t>
      </w:r>
    </w:p>
    <w:p w14:paraId="53E5C27C" w14:textId="77777777" w:rsidR="00957F56" w:rsidRPr="00D35601" w:rsidRDefault="00957F56" w:rsidP="00957F56">
      <w:pPr>
        <w:widowControl w:val="0"/>
        <w:tabs>
          <w:tab w:val="left" w:pos="11907"/>
        </w:tabs>
        <w:autoSpaceDE w:val="0"/>
        <w:autoSpaceDN w:val="0"/>
        <w:adjustRightInd w:val="0"/>
        <w:spacing w:line="240" w:lineRule="atLeast"/>
        <w:jc w:val="left"/>
        <w:rPr>
          <w:rFonts w:asciiTheme="majorBidi" w:hAnsiTheme="majorBidi" w:cstheme="majorBidi"/>
        </w:rPr>
      </w:pPr>
      <w:r w:rsidRPr="00D35601">
        <w:rPr>
          <w:rFonts w:asciiTheme="majorBidi" w:hAnsiTheme="majorBidi" w:cstheme="majorBidi"/>
        </w:rPr>
        <w:t>Avant les reprises de bétonnage, la surface précédemment coulée est nettoyée à l'air comprimé s'il s'agit d'un béton jeune ou piquée, nettoyée et humidifiée à refus s'il s'agit d'un béton durci.</w:t>
      </w:r>
    </w:p>
    <w:p w14:paraId="3062EC8F" w14:textId="77777777" w:rsidR="00957F56" w:rsidRPr="00D35601" w:rsidRDefault="00957F56" w:rsidP="00957F56">
      <w:pPr>
        <w:widowControl w:val="0"/>
        <w:tabs>
          <w:tab w:val="left" w:pos="11907"/>
        </w:tabs>
        <w:autoSpaceDE w:val="0"/>
        <w:autoSpaceDN w:val="0"/>
        <w:adjustRightInd w:val="0"/>
        <w:spacing w:line="240" w:lineRule="atLeast"/>
        <w:jc w:val="left"/>
        <w:rPr>
          <w:rFonts w:asciiTheme="majorBidi" w:hAnsiTheme="majorBidi" w:cstheme="majorBidi"/>
        </w:rPr>
      </w:pPr>
      <w:r w:rsidRPr="00D35601">
        <w:rPr>
          <w:rFonts w:asciiTheme="majorBidi" w:hAnsiTheme="majorBidi" w:cstheme="majorBidi"/>
        </w:rPr>
        <w:t>Lors de la reprise de bétonnage, il sera mis en œuvre un produit de collage</w:t>
      </w:r>
      <w:r>
        <w:rPr>
          <w:rFonts w:asciiTheme="majorBidi" w:hAnsiTheme="majorBidi" w:cstheme="majorBidi"/>
        </w:rPr>
        <w:t xml:space="preserve"> (SIKA ou similaire)</w:t>
      </w:r>
      <w:r w:rsidRPr="00D35601">
        <w:rPr>
          <w:rFonts w:asciiTheme="majorBidi" w:hAnsiTheme="majorBidi" w:cstheme="majorBidi"/>
        </w:rPr>
        <w:t xml:space="preserve"> suivant les indications du fabriquant. Pour les bétons à destination hydrofuge il sera prévu un produit hydrofuge à 2% du poids du ciment.</w:t>
      </w:r>
    </w:p>
    <w:p w14:paraId="5E19F7CC" w14:textId="77777777" w:rsidR="00957F56" w:rsidRPr="00D35601" w:rsidRDefault="00957F56" w:rsidP="00957F56">
      <w:pPr>
        <w:widowControl w:val="0"/>
        <w:tabs>
          <w:tab w:val="left" w:pos="11907"/>
        </w:tabs>
        <w:autoSpaceDE w:val="0"/>
        <w:autoSpaceDN w:val="0"/>
        <w:adjustRightInd w:val="0"/>
        <w:spacing w:line="240" w:lineRule="atLeast"/>
        <w:jc w:val="left"/>
        <w:rPr>
          <w:rFonts w:asciiTheme="majorBidi" w:hAnsiTheme="majorBidi" w:cstheme="majorBidi"/>
        </w:rPr>
      </w:pPr>
    </w:p>
    <w:p w14:paraId="254442C0" w14:textId="77777777" w:rsidR="00957F56" w:rsidRPr="005B08FC" w:rsidRDefault="00957F56" w:rsidP="00957F56">
      <w:pPr>
        <w:widowControl w:val="0"/>
        <w:tabs>
          <w:tab w:val="left" w:pos="11907"/>
        </w:tabs>
        <w:autoSpaceDE w:val="0"/>
        <w:autoSpaceDN w:val="0"/>
        <w:adjustRightInd w:val="0"/>
        <w:spacing w:line="240" w:lineRule="atLeast"/>
        <w:jc w:val="left"/>
        <w:rPr>
          <w:b/>
          <w:bCs/>
          <w:i/>
          <w:u w:val="single"/>
        </w:rPr>
      </w:pPr>
      <w:r w:rsidRPr="005B08FC">
        <w:rPr>
          <w:b/>
          <w:bCs/>
          <w:i/>
          <w:u w:val="single"/>
        </w:rPr>
        <w:t>Prescriptions concernant l'exécution des bétons armés.</w:t>
      </w:r>
    </w:p>
    <w:p w14:paraId="46C179F8" w14:textId="77777777" w:rsidR="00957F56" w:rsidRPr="00D35601" w:rsidRDefault="00957F56" w:rsidP="00957F56">
      <w:pPr>
        <w:widowControl w:val="0"/>
        <w:tabs>
          <w:tab w:val="left" w:pos="11907"/>
        </w:tabs>
        <w:autoSpaceDE w:val="0"/>
        <w:autoSpaceDN w:val="0"/>
        <w:adjustRightInd w:val="0"/>
        <w:spacing w:line="240" w:lineRule="atLeast"/>
        <w:jc w:val="left"/>
        <w:rPr>
          <w:rFonts w:asciiTheme="majorBidi" w:hAnsiTheme="majorBidi" w:cstheme="majorBidi"/>
        </w:rPr>
      </w:pPr>
      <w:r w:rsidRPr="00D35601">
        <w:rPr>
          <w:rFonts w:asciiTheme="majorBidi" w:hAnsiTheme="majorBidi" w:cstheme="majorBidi"/>
          <w:b/>
          <w:bCs/>
        </w:rPr>
        <w:t xml:space="preserve">A) </w:t>
      </w:r>
      <w:r w:rsidRPr="00D35601">
        <w:rPr>
          <w:rFonts w:asciiTheme="majorBidi" w:hAnsiTheme="majorBidi" w:cstheme="majorBidi"/>
          <w:b/>
          <w:bCs/>
          <w:u w:val="single"/>
        </w:rPr>
        <w:t>Poteaux.</w:t>
      </w:r>
    </w:p>
    <w:p w14:paraId="0770FE1B" w14:textId="77777777" w:rsidR="00957F56" w:rsidRPr="00D35601" w:rsidRDefault="00957F56" w:rsidP="00957F56">
      <w:pPr>
        <w:widowControl w:val="0"/>
        <w:tabs>
          <w:tab w:val="left" w:pos="11907"/>
        </w:tabs>
        <w:autoSpaceDE w:val="0"/>
        <w:autoSpaceDN w:val="0"/>
        <w:adjustRightInd w:val="0"/>
        <w:spacing w:line="240" w:lineRule="atLeast"/>
        <w:jc w:val="left"/>
        <w:rPr>
          <w:rFonts w:asciiTheme="majorBidi" w:hAnsiTheme="majorBidi" w:cstheme="majorBidi"/>
        </w:rPr>
      </w:pPr>
      <w:r w:rsidRPr="00D35601">
        <w:rPr>
          <w:rFonts w:asciiTheme="majorBidi" w:hAnsiTheme="majorBidi" w:cstheme="majorBidi"/>
        </w:rPr>
        <w:t xml:space="preserve">Des bases de 0,15 de hauteur environ seront coulées avant le coffrage des poteaux. Ces bases sont destinées à assurer un traçage parfait, à permettre le serrage des coffrages et à éviter la ségrégation du béton en pied du poteau, les coffrages devront permettre le coulage d'une hauteur maximale </w:t>
      </w:r>
      <w:r>
        <w:rPr>
          <w:rFonts w:asciiTheme="majorBidi" w:hAnsiTheme="majorBidi" w:cstheme="majorBidi"/>
        </w:rPr>
        <w:t>suivant plans de béton armé</w:t>
      </w:r>
      <w:r w:rsidRPr="00D35601">
        <w:rPr>
          <w:rFonts w:asciiTheme="majorBidi" w:hAnsiTheme="majorBidi" w:cstheme="majorBidi"/>
        </w:rPr>
        <w:t>.</w:t>
      </w:r>
    </w:p>
    <w:p w14:paraId="14D11193" w14:textId="77777777" w:rsidR="00957F56" w:rsidRPr="00D35601" w:rsidRDefault="00957F56" w:rsidP="00957F56">
      <w:pPr>
        <w:widowControl w:val="0"/>
        <w:tabs>
          <w:tab w:val="left" w:pos="11907"/>
        </w:tabs>
        <w:autoSpaceDE w:val="0"/>
        <w:autoSpaceDN w:val="0"/>
        <w:adjustRightInd w:val="0"/>
        <w:spacing w:line="240" w:lineRule="atLeast"/>
        <w:jc w:val="left"/>
        <w:rPr>
          <w:rFonts w:asciiTheme="majorBidi" w:hAnsiTheme="majorBidi" w:cstheme="majorBidi"/>
        </w:rPr>
      </w:pPr>
      <w:r w:rsidRPr="00D35601">
        <w:rPr>
          <w:rFonts w:asciiTheme="majorBidi" w:hAnsiTheme="majorBidi" w:cstheme="majorBidi"/>
        </w:rPr>
        <w:t>Pour cela, une face de coffrage devra rester libre et devra pouvoir recevoir un panneau supplémentaire pour la finition du coulage.</w:t>
      </w:r>
    </w:p>
    <w:p w14:paraId="339BFDFC" w14:textId="77777777" w:rsidR="00957F56" w:rsidRPr="00624847" w:rsidRDefault="00957F56" w:rsidP="00957F56">
      <w:pPr>
        <w:widowControl w:val="0"/>
        <w:tabs>
          <w:tab w:val="left" w:pos="11907"/>
        </w:tabs>
        <w:autoSpaceDE w:val="0"/>
        <w:autoSpaceDN w:val="0"/>
        <w:adjustRightInd w:val="0"/>
        <w:spacing w:line="240" w:lineRule="atLeast"/>
        <w:jc w:val="left"/>
        <w:rPr>
          <w:rFonts w:asciiTheme="majorBidi" w:hAnsiTheme="majorBidi" w:cstheme="majorBidi"/>
          <w:i/>
          <w:iCs/>
          <w:u w:val="single"/>
        </w:rPr>
      </w:pPr>
      <w:r w:rsidRPr="00624847">
        <w:rPr>
          <w:rFonts w:asciiTheme="majorBidi" w:hAnsiTheme="majorBidi" w:cstheme="majorBidi"/>
          <w:i/>
          <w:iCs/>
          <w:u w:val="single"/>
        </w:rPr>
        <w:t>Aucun ragréage ne sera toléré avant réception par le représentant du B.E.T. dans le cas ou certaines parties représenteraient des cavités importantes, le poteau incriminé sera démoli.</w:t>
      </w:r>
    </w:p>
    <w:p w14:paraId="026B6E43" w14:textId="77777777" w:rsidR="00957F56" w:rsidRPr="00D35601" w:rsidRDefault="00957F56" w:rsidP="00957F56">
      <w:pPr>
        <w:widowControl w:val="0"/>
        <w:tabs>
          <w:tab w:val="left" w:pos="11907"/>
        </w:tabs>
        <w:autoSpaceDE w:val="0"/>
        <w:autoSpaceDN w:val="0"/>
        <w:adjustRightInd w:val="0"/>
        <w:spacing w:line="240" w:lineRule="atLeast"/>
        <w:jc w:val="left"/>
        <w:rPr>
          <w:rFonts w:asciiTheme="majorBidi" w:hAnsiTheme="majorBidi" w:cstheme="majorBidi"/>
        </w:rPr>
      </w:pPr>
      <w:r w:rsidRPr="00D35601">
        <w:rPr>
          <w:rFonts w:asciiTheme="majorBidi" w:hAnsiTheme="majorBidi" w:cstheme="majorBidi"/>
        </w:rPr>
        <w:t>En aucun cas des poteaux ne seront cassés partiellement pour placer des attentes oubliées.</w:t>
      </w:r>
    </w:p>
    <w:p w14:paraId="6E71BF47" w14:textId="77777777" w:rsidR="00957F56" w:rsidRPr="00D35601" w:rsidRDefault="00957F56" w:rsidP="00957F56">
      <w:pPr>
        <w:widowControl w:val="0"/>
        <w:tabs>
          <w:tab w:val="left" w:pos="11907"/>
        </w:tabs>
        <w:autoSpaceDE w:val="0"/>
        <w:autoSpaceDN w:val="0"/>
        <w:adjustRightInd w:val="0"/>
        <w:spacing w:line="240" w:lineRule="atLeast"/>
        <w:jc w:val="left"/>
        <w:rPr>
          <w:rFonts w:asciiTheme="majorBidi" w:hAnsiTheme="majorBidi" w:cstheme="majorBidi"/>
        </w:rPr>
      </w:pPr>
      <w:r w:rsidRPr="00D35601">
        <w:rPr>
          <w:rFonts w:asciiTheme="majorBidi" w:hAnsiTheme="majorBidi" w:cstheme="majorBidi"/>
        </w:rPr>
        <w:t>En aucun cas, les attentes des poteaux ne seront déviées, pour rattraper un défaut éventuel de traçage.</w:t>
      </w:r>
    </w:p>
    <w:p w14:paraId="1CC3F6D1" w14:textId="77777777" w:rsidR="00957F56" w:rsidRPr="00624847" w:rsidRDefault="00957F56" w:rsidP="00957F56">
      <w:pPr>
        <w:widowControl w:val="0"/>
        <w:tabs>
          <w:tab w:val="left" w:pos="11907"/>
        </w:tabs>
        <w:autoSpaceDE w:val="0"/>
        <w:autoSpaceDN w:val="0"/>
        <w:adjustRightInd w:val="0"/>
        <w:spacing w:line="240" w:lineRule="atLeast"/>
        <w:jc w:val="left"/>
        <w:rPr>
          <w:rFonts w:asciiTheme="majorBidi" w:hAnsiTheme="majorBidi" w:cstheme="majorBidi"/>
          <w:i/>
          <w:iCs/>
          <w:u w:val="single"/>
        </w:rPr>
      </w:pPr>
      <w:r w:rsidRPr="00624847">
        <w:rPr>
          <w:rFonts w:asciiTheme="majorBidi" w:hAnsiTheme="majorBidi" w:cstheme="majorBidi"/>
          <w:i/>
          <w:iCs/>
          <w:u w:val="single"/>
        </w:rPr>
        <w:t>Tout béton coulé avec un excès d'eau sera démoli.</w:t>
      </w:r>
    </w:p>
    <w:p w14:paraId="24E0693F" w14:textId="77777777" w:rsidR="00957F56" w:rsidRPr="00D35601" w:rsidRDefault="00957F56" w:rsidP="00957F56">
      <w:pPr>
        <w:widowControl w:val="0"/>
        <w:tabs>
          <w:tab w:val="left" w:pos="11907"/>
        </w:tabs>
        <w:autoSpaceDE w:val="0"/>
        <w:autoSpaceDN w:val="0"/>
        <w:adjustRightInd w:val="0"/>
        <w:spacing w:line="240" w:lineRule="atLeast"/>
        <w:jc w:val="left"/>
        <w:rPr>
          <w:rFonts w:asciiTheme="majorBidi" w:hAnsiTheme="majorBidi" w:cstheme="majorBidi"/>
        </w:rPr>
      </w:pPr>
      <w:r w:rsidRPr="00D35601">
        <w:rPr>
          <w:rFonts w:asciiTheme="majorBidi" w:hAnsiTheme="majorBidi" w:cstheme="majorBidi"/>
        </w:rPr>
        <w:t xml:space="preserve">Le plus grand soin devra être observé lors du coulage des éléments de faible section. Par temps chaud, les coffrages seront abandonnément trempés avant coulage et maintenus humides pendant 48 heures. </w:t>
      </w:r>
      <w:r w:rsidRPr="00624847">
        <w:rPr>
          <w:rFonts w:asciiTheme="majorBidi" w:hAnsiTheme="majorBidi" w:cstheme="majorBidi"/>
          <w:u w:val="single"/>
        </w:rPr>
        <w:t>Aucun décoffrage ne sera admis avant</w:t>
      </w:r>
      <w:r w:rsidRPr="00624847">
        <w:rPr>
          <w:rFonts w:asciiTheme="majorBidi" w:hAnsiTheme="majorBidi" w:cstheme="majorBidi"/>
          <w:b/>
          <w:bCs/>
          <w:u w:val="single"/>
        </w:rPr>
        <w:t>48 heures</w:t>
      </w:r>
      <w:r w:rsidRPr="00D35601">
        <w:rPr>
          <w:rFonts w:asciiTheme="majorBidi" w:hAnsiTheme="majorBidi" w:cstheme="majorBidi"/>
        </w:rPr>
        <w:t xml:space="preserve">. Après le décoffrage. </w:t>
      </w:r>
      <w:r w:rsidRPr="00624847">
        <w:rPr>
          <w:rFonts w:asciiTheme="majorBidi" w:hAnsiTheme="majorBidi" w:cstheme="majorBidi"/>
          <w:u w:val="single"/>
        </w:rPr>
        <w:t xml:space="preserve">Le béton devra rester humide par arrosage abondant pendant </w:t>
      </w:r>
      <w:r w:rsidRPr="00624847">
        <w:rPr>
          <w:rFonts w:asciiTheme="majorBidi" w:hAnsiTheme="majorBidi" w:cstheme="majorBidi"/>
          <w:b/>
          <w:bCs/>
          <w:u w:val="single"/>
        </w:rPr>
        <w:t>trois jours minimum</w:t>
      </w:r>
      <w:r w:rsidRPr="00D35601">
        <w:rPr>
          <w:rFonts w:asciiTheme="majorBidi" w:hAnsiTheme="majorBidi" w:cstheme="majorBidi"/>
        </w:rPr>
        <w:t>.</w:t>
      </w:r>
    </w:p>
    <w:p w14:paraId="50326E00" w14:textId="77777777" w:rsidR="00957F56" w:rsidRPr="00D35601" w:rsidRDefault="00957F56" w:rsidP="00957F56">
      <w:pPr>
        <w:pStyle w:val="Corpsdetexte"/>
        <w:widowControl w:val="0"/>
        <w:tabs>
          <w:tab w:val="left" w:pos="11907"/>
        </w:tabs>
        <w:autoSpaceDE w:val="0"/>
        <w:autoSpaceDN w:val="0"/>
        <w:adjustRightInd w:val="0"/>
        <w:spacing w:line="240" w:lineRule="atLeast"/>
        <w:jc w:val="left"/>
        <w:rPr>
          <w:rFonts w:asciiTheme="majorBidi" w:hAnsiTheme="majorBidi" w:cstheme="majorBidi"/>
        </w:rPr>
      </w:pPr>
      <w:r w:rsidRPr="00D35601">
        <w:rPr>
          <w:rFonts w:asciiTheme="majorBidi" w:hAnsiTheme="majorBidi" w:cstheme="majorBidi"/>
        </w:rPr>
        <w:t>Tous les poteaux intégrés dans les maçonneries, soit de moellons, soit d'agglos seront coulés a</w:t>
      </w:r>
      <w:r>
        <w:rPr>
          <w:rFonts w:asciiTheme="majorBidi" w:hAnsiTheme="majorBidi" w:cstheme="majorBidi"/>
        </w:rPr>
        <w:t>vant</w:t>
      </w:r>
      <w:r w:rsidRPr="00D35601">
        <w:rPr>
          <w:rFonts w:asciiTheme="majorBidi" w:hAnsiTheme="majorBidi" w:cstheme="majorBidi"/>
        </w:rPr>
        <w:t xml:space="preserve"> l</w:t>
      </w:r>
      <w:r>
        <w:rPr>
          <w:rFonts w:asciiTheme="majorBidi" w:hAnsiTheme="majorBidi" w:cstheme="majorBidi"/>
        </w:rPr>
        <w:t>a mise en œuvre</w:t>
      </w:r>
      <w:r w:rsidRPr="00D35601">
        <w:rPr>
          <w:rFonts w:asciiTheme="majorBidi" w:hAnsiTheme="majorBidi" w:cstheme="majorBidi"/>
        </w:rPr>
        <w:t xml:space="preserve"> de ces maçonneries. Le nettoyage des pieds de poteaux avant coulage devra être exécuté avec soin</w:t>
      </w:r>
      <w:r>
        <w:rPr>
          <w:rFonts w:asciiTheme="majorBidi" w:hAnsiTheme="majorBidi" w:cstheme="majorBidi"/>
        </w:rPr>
        <w:t xml:space="preserve"> et seront arrosés avec un produit Sika colle</w:t>
      </w:r>
      <w:r w:rsidRPr="00D35601">
        <w:rPr>
          <w:rFonts w:asciiTheme="majorBidi" w:hAnsiTheme="majorBidi" w:cstheme="majorBidi"/>
        </w:rPr>
        <w:t xml:space="preserve">. </w:t>
      </w:r>
    </w:p>
    <w:p w14:paraId="39B2E738" w14:textId="77777777" w:rsidR="00957F56" w:rsidRPr="00D35601" w:rsidRDefault="00957F56" w:rsidP="00957F56">
      <w:pPr>
        <w:widowControl w:val="0"/>
        <w:tabs>
          <w:tab w:val="left" w:pos="11907"/>
        </w:tabs>
        <w:autoSpaceDE w:val="0"/>
        <w:autoSpaceDN w:val="0"/>
        <w:adjustRightInd w:val="0"/>
        <w:spacing w:line="240" w:lineRule="atLeast"/>
        <w:jc w:val="left"/>
        <w:rPr>
          <w:rFonts w:asciiTheme="majorBidi" w:hAnsiTheme="majorBidi" w:cstheme="majorBidi"/>
        </w:rPr>
      </w:pPr>
    </w:p>
    <w:p w14:paraId="1F5D146E" w14:textId="77777777" w:rsidR="00957F56" w:rsidRPr="00D35601" w:rsidRDefault="00957F56" w:rsidP="00957F56">
      <w:pPr>
        <w:widowControl w:val="0"/>
        <w:tabs>
          <w:tab w:val="left" w:pos="11907"/>
        </w:tabs>
        <w:autoSpaceDE w:val="0"/>
        <w:autoSpaceDN w:val="0"/>
        <w:adjustRightInd w:val="0"/>
        <w:spacing w:line="240" w:lineRule="atLeast"/>
        <w:jc w:val="left"/>
        <w:rPr>
          <w:rFonts w:asciiTheme="majorBidi" w:hAnsiTheme="majorBidi" w:cstheme="majorBidi"/>
          <w:b/>
          <w:bCs/>
        </w:rPr>
      </w:pPr>
      <w:r w:rsidRPr="00D35601">
        <w:rPr>
          <w:rFonts w:asciiTheme="majorBidi" w:hAnsiTheme="majorBidi" w:cstheme="majorBidi"/>
          <w:b/>
          <w:bCs/>
        </w:rPr>
        <w:t xml:space="preserve">B) </w:t>
      </w:r>
      <w:r w:rsidRPr="00D35601">
        <w:rPr>
          <w:rFonts w:asciiTheme="majorBidi" w:hAnsiTheme="majorBidi" w:cstheme="majorBidi"/>
          <w:b/>
          <w:bCs/>
          <w:u w:val="single"/>
        </w:rPr>
        <w:t>Poutres et chaînages.</w:t>
      </w:r>
    </w:p>
    <w:p w14:paraId="50E58592" w14:textId="77777777" w:rsidR="00957F56" w:rsidRPr="00D35601" w:rsidRDefault="00957F56" w:rsidP="00957F56">
      <w:pPr>
        <w:widowControl w:val="0"/>
        <w:tabs>
          <w:tab w:val="left" w:pos="11907"/>
        </w:tabs>
        <w:autoSpaceDE w:val="0"/>
        <w:autoSpaceDN w:val="0"/>
        <w:adjustRightInd w:val="0"/>
        <w:spacing w:line="240" w:lineRule="atLeast"/>
        <w:jc w:val="left"/>
        <w:rPr>
          <w:rFonts w:asciiTheme="majorBidi" w:hAnsiTheme="majorBidi" w:cstheme="majorBidi"/>
        </w:rPr>
      </w:pPr>
      <w:r w:rsidRPr="00D35601">
        <w:rPr>
          <w:rFonts w:asciiTheme="majorBidi" w:hAnsiTheme="majorBidi" w:cstheme="majorBidi"/>
        </w:rPr>
        <w:t>Les éléments des poutres devront être exécutés de manière à empêcher toute flèche</w:t>
      </w:r>
      <w:r>
        <w:rPr>
          <w:rFonts w:asciiTheme="majorBidi" w:hAnsiTheme="majorBidi" w:cstheme="majorBidi"/>
        </w:rPr>
        <w:t xml:space="preserve"> (contre-flèche de 5cm minimum)</w:t>
      </w:r>
      <w:r w:rsidRPr="00D35601">
        <w:rPr>
          <w:rFonts w:asciiTheme="majorBidi" w:hAnsiTheme="majorBidi" w:cstheme="majorBidi"/>
        </w:rPr>
        <w:t>. Les étais sont posés sur une semelle de répartition en madrier, et en aucun cas les cales ne seront exécutées par des éléments tels que</w:t>
      </w:r>
      <w:r>
        <w:rPr>
          <w:rFonts w:asciiTheme="majorBidi" w:hAnsiTheme="majorBidi" w:cstheme="majorBidi"/>
        </w:rPr>
        <w:t xml:space="preserve"> chandelles en bois,</w:t>
      </w:r>
      <w:r w:rsidRPr="00D35601">
        <w:rPr>
          <w:rFonts w:asciiTheme="majorBidi" w:hAnsiTheme="majorBidi" w:cstheme="majorBidi"/>
        </w:rPr>
        <w:t xml:space="preserve"> briques, agglos, cailloux etc.</w:t>
      </w:r>
    </w:p>
    <w:p w14:paraId="10420211" w14:textId="77777777" w:rsidR="00957F56" w:rsidRPr="00D35601" w:rsidRDefault="00957F56" w:rsidP="00957F56">
      <w:pPr>
        <w:widowControl w:val="0"/>
        <w:tabs>
          <w:tab w:val="left" w:pos="11907"/>
        </w:tabs>
        <w:autoSpaceDE w:val="0"/>
        <w:autoSpaceDN w:val="0"/>
        <w:adjustRightInd w:val="0"/>
        <w:spacing w:line="240" w:lineRule="atLeast"/>
        <w:jc w:val="left"/>
        <w:rPr>
          <w:rFonts w:asciiTheme="majorBidi" w:hAnsiTheme="majorBidi" w:cstheme="majorBidi"/>
        </w:rPr>
      </w:pPr>
      <w:r w:rsidRPr="00D35601">
        <w:rPr>
          <w:rFonts w:asciiTheme="majorBidi" w:hAnsiTheme="majorBidi" w:cstheme="majorBidi"/>
        </w:rPr>
        <w:t>Le décoffrage avant 28 jours ne sera toléré qu'après l'avis du B.E.T pour certains éléments le permettant.</w:t>
      </w:r>
    </w:p>
    <w:p w14:paraId="4F55F95A" w14:textId="77777777" w:rsidR="00957F56" w:rsidRPr="00D35601" w:rsidRDefault="00957F56" w:rsidP="00957F56">
      <w:pPr>
        <w:widowControl w:val="0"/>
        <w:tabs>
          <w:tab w:val="left" w:pos="11907"/>
        </w:tabs>
        <w:autoSpaceDE w:val="0"/>
        <w:autoSpaceDN w:val="0"/>
        <w:adjustRightInd w:val="0"/>
        <w:spacing w:line="240" w:lineRule="atLeast"/>
        <w:jc w:val="left"/>
        <w:rPr>
          <w:rFonts w:asciiTheme="majorBidi" w:hAnsiTheme="majorBidi" w:cstheme="majorBidi"/>
        </w:rPr>
      </w:pPr>
      <w:r w:rsidRPr="00D35601">
        <w:rPr>
          <w:rFonts w:asciiTheme="majorBidi" w:hAnsiTheme="majorBidi" w:cstheme="majorBidi"/>
        </w:rPr>
        <w:t>Les prescriptions du paragraphe ci-dessus restent valables pour les précautions à prendre lors du coulage par température élevée.</w:t>
      </w:r>
    </w:p>
    <w:p w14:paraId="304BCDDC" w14:textId="77777777" w:rsidR="00957F56" w:rsidRPr="00D35601" w:rsidRDefault="00957F56" w:rsidP="00957F56">
      <w:pPr>
        <w:widowControl w:val="0"/>
        <w:tabs>
          <w:tab w:val="left" w:pos="11907"/>
        </w:tabs>
        <w:autoSpaceDE w:val="0"/>
        <w:autoSpaceDN w:val="0"/>
        <w:adjustRightInd w:val="0"/>
        <w:spacing w:line="240" w:lineRule="atLeast"/>
        <w:jc w:val="left"/>
        <w:rPr>
          <w:rFonts w:asciiTheme="majorBidi" w:hAnsiTheme="majorBidi" w:cstheme="majorBidi"/>
        </w:rPr>
      </w:pPr>
      <w:r w:rsidRPr="00D35601">
        <w:rPr>
          <w:rFonts w:asciiTheme="majorBidi" w:hAnsiTheme="majorBidi" w:cstheme="majorBidi"/>
        </w:rPr>
        <w:t>De plus, le début de coulage par forte chaleur sera fait à partir de 16 heures. Dès le lendemain, à l'ouverture du chantier, le béton coulé la veille sera arrosé en permanence, et cela pendant 7 jours au moins.</w:t>
      </w:r>
    </w:p>
    <w:p w14:paraId="6725346E" w14:textId="77777777" w:rsidR="00957F56" w:rsidRPr="00D35601" w:rsidRDefault="00957F56" w:rsidP="00957F56">
      <w:pPr>
        <w:widowControl w:val="0"/>
        <w:tabs>
          <w:tab w:val="left" w:pos="11907"/>
        </w:tabs>
        <w:autoSpaceDE w:val="0"/>
        <w:autoSpaceDN w:val="0"/>
        <w:adjustRightInd w:val="0"/>
        <w:spacing w:line="240" w:lineRule="atLeast"/>
        <w:jc w:val="both"/>
        <w:rPr>
          <w:rFonts w:asciiTheme="majorBidi" w:hAnsiTheme="majorBidi" w:cstheme="majorBidi"/>
        </w:rPr>
      </w:pPr>
    </w:p>
    <w:p w14:paraId="1959530E" w14:textId="77777777" w:rsidR="00957F56" w:rsidRPr="00D35601" w:rsidRDefault="00957F56" w:rsidP="00957F56">
      <w:pPr>
        <w:widowControl w:val="0"/>
        <w:tabs>
          <w:tab w:val="left" w:pos="11907"/>
        </w:tabs>
        <w:autoSpaceDE w:val="0"/>
        <w:autoSpaceDN w:val="0"/>
        <w:adjustRightInd w:val="0"/>
        <w:spacing w:line="240" w:lineRule="atLeast"/>
        <w:jc w:val="left"/>
        <w:rPr>
          <w:rFonts w:asciiTheme="majorBidi" w:hAnsiTheme="majorBidi" w:cstheme="majorBidi"/>
        </w:rPr>
      </w:pPr>
      <w:r w:rsidRPr="00D35601">
        <w:rPr>
          <w:rFonts w:asciiTheme="majorBidi" w:hAnsiTheme="majorBidi" w:cstheme="majorBidi"/>
          <w:b/>
          <w:bCs/>
        </w:rPr>
        <w:t xml:space="preserve">C) </w:t>
      </w:r>
      <w:r w:rsidRPr="00D35601">
        <w:rPr>
          <w:rFonts w:asciiTheme="majorBidi" w:hAnsiTheme="majorBidi" w:cstheme="majorBidi"/>
          <w:b/>
          <w:bCs/>
          <w:u w:val="single"/>
        </w:rPr>
        <w:t>Dalles pleines.</w:t>
      </w:r>
    </w:p>
    <w:p w14:paraId="12D3F391" w14:textId="77777777" w:rsidR="00957F56" w:rsidRPr="00D35601" w:rsidRDefault="00957F56" w:rsidP="00957F56">
      <w:pPr>
        <w:widowControl w:val="0"/>
        <w:tabs>
          <w:tab w:val="left" w:pos="11907"/>
        </w:tabs>
        <w:autoSpaceDE w:val="0"/>
        <w:autoSpaceDN w:val="0"/>
        <w:adjustRightInd w:val="0"/>
        <w:spacing w:line="240" w:lineRule="atLeast"/>
        <w:jc w:val="left"/>
        <w:rPr>
          <w:rFonts w:asciiTheme="majorBidi" w:hAnsiTheme="majorBidi" w:cstheme="majorBidi"/>
        </w:rPr>
      </w:pPr>
      <w:r w:rsidRPr="00D35601">
        <w:rPr>
          <w:rFonts w:asciiTheme="majorBidi" w:hAnsiTheme="majorBidi" w:cstheme="majorBidi"/>
        </w:rPr>
        <w:t>Les plus grandes précautions devront être prises pour éviter la dissection rapide des bétons des dalles.</w:t>
      </w:r>
    </w:p>
    <w:p w14:paraId="6833ACFB" w14:textId="77777777" w:rsidR="00957F56" w:rsidRPr="00D35601" w:rsidRDefault="00957F56" w:rsidP="00957F56">
      <w:pPr>
        <w:widowControl w:val="0"/>
        <w:tabs>
          <w:tab w:val="left" w:pos="11907"/>
        </w:tabs>
        <w:autoSpaceDE w:val="0"/>
        <w:autoSpaceDN w:val="0"/>
        <w:adjustRightInd w:val="0"/>
        <w:spacing w:line="240" w:lineRule="atLeast"/>
        <w:jc w:val="left"/>
        <w:rPr>
          <w:rFonts w:asciiTheme="majorBidi" w:hAnsiTheme="majorBidi" w:cstheme="majorBidi"/>
        </w:rPr>
      </w:pPr>
      <w:r w:rsidRPr="00D35601">
        <w:rPr>
          <w:rFonts w:asciiTheme="majorBidi" w:hAnsiTheme="majorBidi" w:cstheme="majorBidi"/>
        </w:rPr>
        <w:t xml:space="preserve">En plus des recommandations et précautions décrites pour les poteaux et poutres, il y aura lieu de protéger la surface supérieure des dalles par une couche de sable maintenue humide. </w:t>
      </w:r>
    </w:p>
    <w:p w14:paraId="218018F0" w14:textId="77777777" w:rsidR="00957F56" w:rsidRPr="00D35601" w:rsidRDefault="00957F56" w:rsidP="00957F56">
      <w:pPr>
        <w:pStyle w:val="Corpsdetexte"/>
        <w:widowControl w:val="0"/>
        <w:tabs>
          <w:tab w:val="left" w:pos="11907"/>
        </w:tabs>
        <w:autoSpaceDE w:val="0"/>
        <w:autoSpaceDN w:val="0"/>
        <w:adjustRightInd w:val="0"/>
        <w:spacing w:line="240" w:lineRule="atLeast"/>
        <w:jc w:val="left"/>
        <w:rPr>
          <w:rFonts w:asciiTheme="majorBidi" w:hAnsiTheme="majorBidi" w:cstheme="majorBidi"/>
        </w:rPr>
      </w:pPr>
      <w:r w:rsidRPr="00D35601">
        <w:rPr>
          <w:rFonts w:asciiTheme="majorBidi" w:hAnsiTheme="majorBidi" w:cstheme="majorBidi"/>
        </w:rPr>
        <w:t>L'entrepreneur devra faire son affaire du maintien de la surface supérieure surfacée en parfait état jusqu'à la pose des revêtements.</w:t>
      </w:r>
    </w:p>
    <w:p w14:paraId="4A497D6A" w14:textId="77777777" w:rsidR="00957F56" w:rsidRPr="00D35601" w:rsidRDefault="00957F56" w:rsidP="00957F56">
      <w:pPr>
        <w:widowControl w:val="0"/>
        <w:tabs>
          <w:tab w:val="left" w:pos="11907"/>
        </w:tabs>
        <w:autoSpaceDE w:val="0"/>
        <w:autoSpaceDN w:val="0"/>
        <w:adjustRightInd w:val="0"/>
        <w:spacing w:line="240" w:lineRule="atLeast"/>
        <w:jc w:val="left"/>
        <w:rPr>
          <w:rFonts w:asciiTheme="majorBidi" w:hAnsiTheme="majorBidi" w:cstheme="majorBidi"/>
        </w:rPr>
      </w:pPr>
    </w:p>
    <w:p w14:paraId="005D1744" w14:textId="77777777" w:rsidR="00957F56" w:rsidRPr="00D35601" w:rsidRDefault="00957F56" w:rsidP="00957F56">
      <w:pPr>
        <w:widowControl w:val="0"/>
        <w:tabs>
          <w:tab w:val="left" w:pos="11907"/>
        </w:tabs>
        <w:autoSpaceDE w:val="0"/>
        <w:autoSpaceDN w:val="0"/>
        <w:adjustRightInd w:val="0"/>
        <w:spacing w:line="240" w:lineRule="atLeast"/>
        <w:jc w:val="left"/>
        <w:rPr>
          <w:rFonts w:asciiTheme="majorBidi" w:hAnsiTheme="majorBidi" w:cstheme="majorBidi"/>
        </w:rPr>
      </w:pPr>
      <w:r w:rsidRPr="00D35601">
        <w:rPr>
          <w:rFonts w:asciiTheme="majorBidi" w:hAnsiTheme="majorBidi" w:cstheme="majorBidi"/>
          <w:b/>
          <w:bCs/>
        </w:rPr>
        <w:t xml:space="preserve">D) </w:t>
      </w:r>
      <w:r w:rsidRPr="00D35601">
        <w:rPr>
          <w:rFonts w:asciiTheme="majorBidi" w:hAnsiTheme="majorBidi" w:cstheme="majorBidi"/>
          <w:b/>
          <w:bCs/>
          <w:u w:val="single"/>
        </w:rPr>
        <w:t>Voiles.</w:t>
      </w:r>
    </w:p>
    <w:p w14:paraId="0E523152" w14:textId="77777777" w:rsidR="00957F56" w:rsidRPr="00D35601" w:rsidRDefault="00957F56" w:rsidP="00957F56">
      <w:pPr>
        <w:widowControl w:val="0"/>
        <w:tabs>
          <w:tab w:val="left" w:pos="11907"/>
        </w:tabs>
        <w:autoSpaceDE w:val="0"/>
        <w:autoSpaceDN w:val="0"/>
        <w:adjustRightInd w:val="0"/>
        <w:spacing w:line="240" w:lineRule="atLeast"/>
        <w:jc w:val="left"/>
        <w:rPr>
          <w:rFonts w:asciiTheme="majorBidi" w:hAnsiTheme="majorBidi" w:cstheme="majorBidi"/>
        </w:rPr>
      </w:pPr>
      <w:r w:rsidRPr="00D35601">
        <w:rPr>
          <w:rFonts w:asciiTheme="majorBidi" w:hAnsiTheme="majorBidi" w:cstheme="majorBidi"/>
        </w:rPr>
        <w:t>Les voiles devront être coulés sur des bases comme les poteaux. La granulométrie et la plasticité du béton devront permettre le coulage dans les coffrages.</w:t>
      </w:r>
    </w:p>
    <w:p w14:paraId="023AD150" w14:textId="77777777" w:rsidR="00957F56" w:rsidRPr="00D35601" w:rsidRDefault="00957F56" w:rsidP="00957F56">
      <w:pPr>
        <w:widowControl w:val="0"/>
        <w:tabs>
          <w:tab w:val="left" w:pos="11907"/>
        </w:tabs>
        <w:autoSpaceDE w:val="0"/>
        <w:autoSpaceDN w:val="0"/>
        <w:adjustRightInd w:val="0"/>
        <w:spacing w:line="240" w:lineRule="atLeast"/>
        <w:jc w:val="left"/>
        <w:rPr>
          <w:rFonts w:asciiTheme="majorBidi" w:hAnsiTheme="majorBidi" w:cstheme="majorBidi"/>
        </w:rPr>
      </w:pPr>
      <w:r w:rsidRPr="00D35601">
        <w:rPr>
          <w:rFonts w:asciiTheme="majorBidi" w:hAnsiTheme="majorBidi" w:cstheme="majorBidi"/>
        </w:rPr>
        <w:t xml:space="preserve">Le cas d'intégration de tubages électriques et boites de raccordement implique d'étroite collaboration avec l'entreprise d'électricité. Dans le cas de litiges, il y a lieu de prévenir le B.E.T qui ordonnera les </w:t>
      </w:r>
      <w:r w:rsidRPr="00D35601">
        <w:rPr>
          <w:rFonts w:asciiTheme="majorBidi" w:hAnsiTheme="majorBidi" w:cstheme="majorBidi"/>
        </w:rPr>
        <w:lastRenderedPageBreak/>
        <w:t>dispositions à tenir.</w:t>
      </w:r>
    </w:p>
    <w:p w14:paraId="257CA696" w14:textId="77777777" w:rsidR="00957F56" w:rsidRDefault="00957F56" w:rsidP="00957F56">
      <w:pPr>
        <w:widowControl w:val="0"/>
        <w:tabs>
          <w:tab w:val="left" w:pos="11907"/>
        </w:tabs>
        <w:autoSpaceDE w:val="0"/>
        <w:autoSpaceDN w:val="0"/>
        <w:adjustRightInd w:val="0"/>
        <w:spacing w:line="240" w:lineRule="atLeast"/>
        <w:jc w:val="left"/>
        <w:rPr>
          <w:rFonts w:asciiTheme="majorBidi" w:hAnsiTheme="majorBidi" w:cstheme="majorBidi"/>
        </w:rPr>
      </w:pPr>
    </w:p>
    <w:p w14:paraId="3A0FA131" w14:textId="77777777" w:rsidR="00957F56" w:rsidRPr="00D35601" w:rsidRDefault="00957F56" w:rsidP="00957F56">
      <w:pPr>
        <w:widowControl w:val="0"/>
        <w:tabs>
          <w:tab w:val="left" w:pos="11907"/>
        </w:tabs>
        <w:autoSpaceDE w:val="0"/>
        <w:autoSpaceDN w:val="0"/>
        <w:adjustRightInd w:val="0"/>
        <w:spacing w:line="240" w:lineRule="atLeast"/>
        <w:jc w:val="left"/>
        <w:rPr>
          <w:rFonts w:asciiTheme="majorBidi" w:hAnsiTheme="majorBidi" w:cstheme="majorBidi"/>
          <w:b/>
          <w:bCs/>
        </w:rPr>
      </w:pPr>
      <w:r w:rsidRPr="00D35601">
        <w:rPr>
          <w:rFonts w:asciiTheme="majorBidi" w:hAnsiTheme="majorBidi" w:cstheme="majorBidi"/>
          <w:b/>
          <w:bCs/>
          <w:u w:val="single"/>
        </w:rPr>
        <w:t>E) nervures des hourdis et dalle de compression.</w:t>
      </w:r>
    </w:p>
    <w:p w14:paraId="04A7A983" w14:textId="77777777" w:rsidR="00957F56" w:rsidRPr="00D35601" w:rsidRDefault="00957F56" w:rsidP="00957F56">
      <w:pPr>
        <w:widowControl w:val="0"/>
        <w:tabs>
          <w:tab w:val="left" w:pos="11907"/>
        </w:tabs>
        <w:autoSpaceDE w:val="0"/>
        <w:autoSpaceDN w:val="0"/>
        <w:adjustRightInd w:val="0"/>
        <w:spacing w:line="240" w:lineRule="atLeast"/>
        <w:jc w:val="left"/>
        <w:rPr>
          <w:rFonts w:asciiTheme="majorBidi" w:hAnsiTheme="majorBidi" w:cstheme="majorBidi"/>
        </w:rPr>
      </w:pPr>
      <w:r w:rsidRPr="00D35601">
        <w:rPr>
          <w:rFonts w:asciiTheme="majorBidi" w:hAnsiTheme="majorBidi" w:cstheme="majorBidi"/>
        </w:rPr>
        <w:t xml:space="preserve">Les hourdis seront posés non jointifs avec un vide de 0,03m minimum sous les nervures. Les corps creux doivent répondre à </w:t>
      </w:r>
      <w:smartTag w:uri="urn:schemas-microsoft-com:office:smarttags" w:element="PersonName">
        <w:smartTagPr>
          <w:attr w:name="ProductID" w:val="la NM"/>
        </w:smartTagPr>
        <w:r w:rsidRPr="00D35601">
          <w:rPr>
            <w:rFonts w:asciiTheme="majorBidi" w:hAnsiTheme="majorBidi" w:cstheme="majorBidi"/>
          </w:rPr>
          <w:t>la NM</w:t>
        </w:r>
      </w:smartTag>
      <w:r w:rsidRPr="00D35601">
        <w:rPr>
          <w:rFonts w:asciiTheme="majorBidi" w:hAnsiTheme="majorBidi" w:cstheme="majorBidi"/>
        </w:rPr>
        <w:t xml:space="preserve"> 10.01.F.017.Avant tout coulage, les hourdis seront arrosés jusqu'à saturation, les armatures des hourdis et la dalle de compression, calées convenablement. La granulométrie sera étudiée avant exécution. L'enrobage des aciers sera particulièrement soigné dans les nervures. Les précautions de maintien humide et coulage par forte chaleur décrites au paragraphe ci-dessus, seront adoptées.</w:t>
      </w:r>
    </w:p>
    <w:p w14:paraId="2F1EB426" w14:textId="77777777" w:rsidR="00957F56" w:rsidRPr="00D35601" w:rsidRDefault="00957F56" w:rsidP="00957F56">
      <w:pPr>
        <w:widowControl w:val="0"/>
        <w:tabs>
          <w:tab w:val="left" w:pos="11907"/>
        </w:tabs>
        <w:autoSpaceDE w:val="0"/>
        <w:autoSpaceDN w:val="0"/>
        <w:adjustRightInd w:val="0"/>
        <w:spacing w:line="240" w:lineRule="atLeast"/>
        <w:jc w:val="left"/>
        <w:rPr>
          <w:rFonts w:asciiTheme="majorBidi" w:hAnsiTheme="majorBidi" w:cstheme="majorBidi"/>
        </w:rPr>
      </w:pPr>
      <w:r w:rsidRPr="00D35601">
        <w:rPr>
          <w:rFonts w:asciiTheme="majorBidi" w:hAnsiTheme="majorBidi" w:cstheme="majorBidi"/>
        </w:rPr>
        <w:t xml:space="preserve">L'entrepreneur </w:t>
      </w:r>
      <w:r>
        <w:rPr>
          <w:rFonts w:asciiTheme="majorBidi" w:hAnsiTheme="majorBidi" w:cstheme="majorBidi"/>
        </w:rPr>
        <w:t>devra</w:t>
      </w:r>
      <w:r w:rsidRPr="00D35601">
        <w:rPr>
          <w:rFonts w:asciiTheme="majorBidi" w:hAnsiTheme="majorBidi" w:cstheme="majorBidi"/>
        </w:rPr>
        <w:t xml:space="preserve"> emplo</w:t>
      </w:r>
      <w:r>
        <w:rPr>
          <w:rFonts w:asciiTheme="majorBidi" w:hAnsiTheme="majorBidi" w:cstheme="majorBidi"/>
        </w:rPr>
        <w:t>yél</w:t>
      </w:r>
      <w:r w:rsidRPr="00D35601">
        <w:rPr>
          <w:rFonts w:asciiTheme="majorBidi" w:hAnsiTheme="majorBidi" w:cstheme="majorBidi"/>
        </w:rPr>
        <w:t>e</w:t>
      </w:r>
      <w:r>
        <w:rPr>
          <w:rFonts w:asciiTheme="majorBidi" w:hAnsiTheme="majorBidi" w:cstheme="majorBidi"/>
        </w:rPr>
        <w:t>s</w:t>
      </w:r>
      <w:r w:rsidRPr="00D35601">
        <w:rPr>
          <w:rFonts w:asciiTheme="majorBidi" w:hAnsiTheme="majorBidi" w:cstheme="majorBidi"/>
        </w:rPr>
        <w:t xml:space="preserve"> planchers</w:t>
      </w:r>
      <w:r>
        <w:rPr>
          <w:rFonts w:asciiTheme="majorBidi" w:hAnsiTheme="majorBidi" w:cstheme="majorBidi"/>
        </w:rPr>
        <w:t>,</w:t>
      </w:r>
      <w:r w:rsidRPr="00D35601">
        <w:rPr>
          <w:rFonts w:asciiTheme="majorBidi" w:hAnsiTheme="majorBidi" w:cstheme="majorBidi"/>
        </w:rPr>
        <w:t xml:space="preserve"> semi-préfabriqués</w:t>
      </w:r>
      <w:r>
        <w:rPr>
          <w:rFonts w:asciiTheme="majorBidi" w:hAnsiTheme="majorBidi" w:cstheme="majorBidi"/>
        </w:rPr>
        <w:t xml:space="preserve"> ou précontraintes</w:t>
      </w:r>
      <w:r w:rsidRPr="00D35601">
        <w:rPr>
          <w:rFonts w:asciiTheme="majorBidi" w:hAnsiTheme="majorBidi" w:cstheme="majorBidi"/>
        </w:rPr>
        <w:t>. En aucun cas, l'adoption de ces planchers ne pourra entraîner de plus-value au marché. Les frais d'études et de contrôle de l'étude de ce plancher incomberaient alors à l'entreprise. Les planchers préfabriqués doivent répondre aux normes parasismiques.</w:t>
      </w:r>
    </w:p>
    <w:p w14:paraId="47F1DA10" w14:textId="77777777" w:rsidR="00957F56" w:rsidRPr="00D35601" w:rsidRDefault="00957F56" w:rsidP="00957F56">
      <w:pPr>
        <w:widowControl w:val="0"/>
        <w:tabs>
          <w:tab w:val="left" w:pos="11907"/>
        </w:tabs>
        <w:autoSpaceDE w:val="0"/>
        <w:autoSpaceDN w:val="0"/>
        <w:adjustRightInd w:val="0"/>
        <w:spacing w:line="240" w:lineRule="atLeast"/>
        <w:jc w:val="left"/>
        <w:rPr>
          <w:rFonts w:asciiTheme="majorBidi" w:hAnsiTheme="majorBidi" w:cstheme="majorBidi"/>
        </w:rPr>
      </w:pPr>
    </w:p>
    <w:p w14:paraId="244783DC" w14:textId="77777777" w:rsidR="00957F56" w:rsidRPr="005B08FC" w:rsidRDefault="00957F56" w:rsidP="00957F56">
      <w:pPr>
        <w:widowControl w:val="0"/>
        <w:tabs>
          <w:tab w:val="left" w:pos="11907"/>
        </w:tabs>
        <w:autoSpaceDE w:val="0"/>
        <w:autoSpaceDN w:val="0"/>
        <w:adjustRightInd w:val="0"/>
        <w:spacing w:line="240" w:lineRule="atLeast"/>
        <w:jc w:val="left"/>
        <w:rPr>
          <w:b/>
          <w:bCs/>
          <w:i/>
          <w:u w:val="single"/>
        </w:rPr>
      </w:pPr>
      <w:r w:rsidRPr="005B08FC">
        <w:rPr>
          <w:b/>
          <w:bCs/>
          <w:i/>
          <w:u w:val="single"/>
        </w:rPr>
        <w:t>Prescriptions concernant les parements lisses de béton.</w:t>
      </w:r>
    </w:p>
    <w:p w14:paraId="669A65E9" w14:textId="77777777" w:rsidR="00957F56" w:rsidRPr="00D35601" w:rsidRDefault="00957F56" w:rsidP="00957F56">
      <w:pPr>
        <w:widowControl w:val="0"/>
        <w:tabs>
          <w:tab w:val="left" w:pos="11907"/>
        </w:tabs>
        <w:autoSpaceDE w:val="0"/>
        <w:autoSpaceDN w:val="0"/>
        <w:adjustRightInd w:val="0"/>
        <w:spacing w:line="240" w:lineRule="atLeast"/>
        <w:jc w:val="left"/>
        <w:rPr>
          <w:rFonts w:asciiTheme="majorBidi" w:hAnsiTheme="majorBidi" w:cstheme="majorBidi"/>
        </w:rPr>
      </w:pPr>
      <w:r w:rsidRPr="00D35601">
        <w:rPr>
          <w:rFonts w:asciiTheme="majorBidi" w:hAnsiTheme="majorBidi" w:cstheme="majorBidi"/>
        </w:rPr>
        <w:t xml:space="preserve">Les parements lisses de béton devront être obtenus directement au décoffrage par l'utilisation de coffrage métallique ou en contreplaqué, étanches et indéformables. </w:t>
      </w:r>
      <w:r w:rsidRPr="00E020BE">
        <w:rPr>
          <w:rFonts w:asciiTheme="majorBidi" w:hAnsiTheme="majorBidi" w:cstheme="majorBidi"/>
          <w:i/>
          <w:iCs/>
          <w:u w:val="single"/>
        </w:rPr>
        <w:t>Il ne sera toléré aucun ragréage ni enduit pour un rattrapage quelconque après décoffrage</w:t>
      </w:r>
      <w:r w:rsidRPr="00D35601">
        <w:rPr>
          <w:rFonts w:asciiTheme="majorBidi" w:hAnsiTheme="majorBidi" w:cstheme="majorBidi"/>
        </w:rPr>
        <w:t>, les balèvres devront être arasées et meulées.</w:t>
      </w:r>
    </w:p>
    <w:p w14:paraId="4C44976D" w14:textId="77777777" w:rsidR="00957F56" w:rsidRPr="00D35601" w:rsidRDefault="00957F56" w:rsidP="00957F56">
      <w:pPr>
        <w:widowControl w:val="0"/>
        <w:tabs>
          <w:tab w:val="left" w:pos="11907"/>
        </w:tabs>
        <w:autoSpaceDE w:val="0"/>
        <w:autoSpaceDN w:val="0"/>
        <w:adjustRightInd w:val="0"/>
        <w:spacing w:line="240" w:lineRule="atLeast"/>
        <w:jc w:val="left"/>
        <w:rPr>
          <w:rFonts w:asciiTheme="majorBidi" w:hAnsiTheme="majorBidi" w:cstheme="majorBidi"/>
        </w:rPr>
      </w:pPr>
      <w:r w:rsidRPr="00D35601">
        <w:rPr>
          <w:rFonts w:asciiTheme="majorBidi" w:hAnsiTheme="majorBidi" w:cstheme="majorBidi"/>
        </w:rPr>
        <w:t xml:space="preserve">Les surfaces devront être d'une planimétrie telle qu'une règle de 2m appliquée dans n'importe quel sens ne laisse apparaître une flèche supérieure à </w:t>
      </w:r>
      <w:r>
        <w:rPr>
          <w:rFonts w:asciiTheme="majorBidi" w:hAnsiTheme="majorBidi" w:cstheme="majorBidi"/>
        </w:rPr>
        <w:t>1</w:t>
      </w:r>
      <w:r w:rsidRPr="00D35601">
        <w:rPr>
          <w:rFonts w:asciiTheme="majorBidi" w:hAnsiTheme="majorBidi" w:cstheme="majorBidi"/>
        </w:rPr>
        <w:t>mm.</w:t>
      </w:r>
    </w:p>
    <w:p w14:paraId="7E720D21" w14:textId="77777777" w:rsidR="00957F56" w:rsidRPr="00D35601" w:rsidRDefault="00957F56" w:rsidP="00957F56">
      <w:pPr>
        <w:widowControl w:val="0"/>
        <w:tabs>
          <w:tab w:val="left" w:pos="11907"/>
        </w:tabs>
        <w:autoSpaceDE w:val="0"/>
        <w:autoSpaceDN w:val="0"/>
        <w:adjustRightInd w:val="0"/>
        <w:spacing w:line="240" w:lineRule="atLeast"/>
        <w:jc w:val="left"/>
        <w:rPr>
          <w:rFonts w:asciiTheme="majorBidi" w:hAnsiTheme="majorBidi" w:cstheme="majorBidi"/>
        </w:rPr>
      </w:pPr>
      <w:r w:rsidRPr="00D35601">
        <w:rPr>
          <w:rFonts w:asciiTheme="majorBidi" w:hAnsiTheme="majorBidi" w:cstheme="majorBidi"/>
        </w:rPr>
        <w:t>La maîtrise d'œuvre ou le maître de l'ouvrage, se réserve le droit de faire démolir tout ouvrage non conforme aux prescriptions ci-dessus.</w:t>
      </w:r>
    </w:p>
    <w:p w14:paraId="786EB7B3" w14:textId="77777777" w:rsidR="00957F56" w:rsidRPr="00D35601" w:rsidRDefault="00957F56" w:rsidP="00957F56">
      <w:pPr>
        <w:widowControl w:val="0"/>
        <w:tabs>
          <w:tab w:val="left" w:pos="11907"/>
        </w:tabs>
        <w:autoSpaceDE w:val="0"/>
        <w:autoSpaceDN w:val="0"/>
        <w:adjustRightInd w:val="0"/>
        <w:spacing w:line="240" w:lineRule="atLeast"/>
        <w:jc w:val="left"/>
        <w:rPr>
          <w:rFonts w:asciiTheme="majorBidi" w:hAnsiTheme="majorBidi" w:cstheme="majorBidi"/>
        </w:rPr>
      </w:pPr>
    </w:p>
    <w:p w14:paraId="4A8A5306" w14:textId="77777777" w:rsidR="00957F56" w:rsidRPr="00D35601" w:rsidRDefault="00957F56" w:rsidP="00957F56">
      <w:pPr>
        <w:widowControl w:val="0"/>
        <w:tabs>
          <w:tab w:val="left" w:pos="11907"/>
        </w:tabs>
        <w:autoSpaceDE w:val="0"/>
        <w:autoSpaceDN w:val="0"/>
        <w:adjustRightInd w:val="0"/>
        <w:spacing w:line="240" w:lineRule="atLeast"/>
        <w:jc w:val="left"/>
        <w:rPr>
          <w:rFonts w:asciiTheme="majorBidi" w:hAnsiTheme="majorBidi" w:cstheme="majorBidi"/>
        </w:rPr>
      </w:pPr>
      <w:r w:rsidRPr="00D35601">
        <w:rPr>
          <w:rFonts w:asciiTheme="majorBidi" w:hAnsiTheme="majorBidi" w:cstheme="majorBidi"/>
          <w:b/>
          <w:bCs/>
        </w:rPr>
        <w:t>Préfabrication d'éléments.</w:t>
      </w:r>
    </w:p>
    <w:p w14:paraId="379FF6E8" w14:textId="77777777" w:rsidR="00957F56" w:rsidRPr="00D35601" w:rsidRDefault="00957F56" w:rsidP="00957F56">
      <w:pPr>
        <w:widowControl w:val="0"/>
        <w:tabs>
          <w:tab w:val="left" w:pos="11907"/>
        </w:tabs>
        <w:autoSpaceDE w:val="0"/>
        <w:autoSpaceDN w:val="0"/>
        <w:adjustRightInd w:val="0"/>
        <w:spacing w:line="240" w:lineRule="atLeast"/>
        <w:jc w:val="left"/>
        <w:rPr>
          <w:rFonts w:asciiTheme="majorBidi" w:hAnsiTheme="majorBidi" w:cstheme="majorBidi"/>
        </w:rPr>
      </w:pPr>
      <w:r w:rsidRPr="00D35601">
        <w:rPr>
          <w:rFonts w:asciiTheme="majorBidi" w:hAnsiTheme="majorBidi" w:cstheme="majorBidi"/>
        </w:rPr>
        <w:t>L'entrepreneur est autorisé à procéder à certaines préfabrications. Ces préfabrications devront obligatoirement avoir obtenus l'accord de la maîtrise d’œuvre.</w:t>
      </w:r>
    </w:p>
    <w:p w14:paraId="0ECFE113" w14:textId="77777777" w:rsidR="00957F56" w:rsidRPr="00D35601" w:rsidRDefault="00957F56" w:rsidP="00957F56">
      <w:pPr>
        <w:widowControl w:val="0"/>
        <w:tabs>
          <w:tab w:val="left" w:pos="11907"/>
        </w:tabs>
        <w:autoSpaceDE w:val="0"/>
        <w:autoSpaceDN w:val="0"/>
        <w:adjustRightInd w:val="0"/>
        <w:spacing w:line="240" w:lineRule="atLeast"/>
        <w:jc w:val="left"/>
        <w:rPr>
          <w:rFonts w:asciiTheme="majorBidi" w:hAnsiTheme="majorBidi" w:cstheme="majorBidi"/>
        </w:rPr>
      </w:pPr>
      <w:r w:rsidRPr="00D35601">
        <w:rPr>
          <w:rFonts w:asciiTheme="majorBidi" w:hAnsiTheme="majorBidi" w:cstheme="majorBidi"/>
        </w:rPr>
        <w:t>L'entrepreneur aura à sa charge tous les problèmes de pose, manutention, raccordements, scellements, calfeutrements, et demeurera responsable de l'étanchéité des Ouvrages.</w:t>
      </w:r>
    </w:p>
    <w:p w14:paraId="57FA519E" w14:textId="77777777" w:rsidR="00957F56" w:rsidRDefault="00957F56" w:rsidP="00957F56">
      <w:pPr>
        <w:widowControl w:val="0"/>
        <w:tabs>
          <w:tab w:val="left" w:pos="11907"/>
        </w:tabs>
        <w:autoSpaceDE w:val="0"/>
        <w:autoSpaceDN w:val="0"/>
        <w:adjustRightInd w:val="0"/>
        <w:spacing w:line="240" w:lineRule="atLeast"/>
        <w:jc w:val="left"/>
        <w:rPr>
          <w:rFonts w:asciiTheme="majorBidi" w:hAnsiTheme="majorBidi" w:cstheme="majorBidi"/>
        </w:rPr>
      </w:pPr>
    </w:p>
    <w:p w14:paraId="391A11AF" w14:textId="77777777" w:rsidR="00957F56" w:rsidRPr="000B6305" w:rsidRDefault="00957F56" w:rsidP="00957F56">
      <w:pPr>
        <w:jc w:val="both"/>
        <w:rPr>
          <w:b/>
          <w:bCs/>
          <w:i/>
          <w:iCs/>
          <w:u w:val="single"/>
        </w:rPr>
      </w:pPr>
      <w:r w:rsidRPr="000B6305">
        <w:rPr>
          <w:b/>
          <w:bCs/>
          <w:i/>
          <w:iCs/>
          <w:u w:val="single"/>
        </w:rPr>
        <w:t xml:space="preserve">PRESCRIPTIONS SPECIALES CONCERNANT LES BETONS </w:t>
      </w:r>
    </w:p>
    <w:p w14:paraId="38254702" w14:textId="77777777" w:rsidR="00957F56" w:rsidRPr="000B6305" w:rsidRDefault="00957F56" w:rsidP="00957F56">
      <w:pPr>
        <w:jc w:val="both"/>
        <w:rPr>
          <w:b/>
          <w:bCs/>
          <w:i/>
          <w:iCs/>
          <w:color w:val="0070C0"/>
          <w:u w:val="single"/>
        </w:rPr>
      </w:pPr>
    </w:p>
    <w:p w14:paraId="0921E8CD" w14:textId="77777777" w:rsidR="00957F56" w:rsidRPr="000B6305" w:rsidRDefault="00957F56" w:rsidP="00957F56">
      <w:pPr>
        <w:jc w:val="both"/>
        <w:rPr>
          <w:b/>
          <w:bCs/>
          <w:i/>
          <w:iCs/>
          <w:u w:val="single"/>
        </w:rPr>
      </w:pPr>
      <w:r w:rsidRPr="000B6305">
        <w:rPr>
          <w:b/>
          <w:bCs/>
          <w:i/>
          <w:iCs/>
          <w:u w:val="single"/>
        </w:rPr>
        <w:t>A- ECHAFAUDAGE</w:t>
      </w:r>
    </w:p>
    <w:p w14:paraId="74ECC87A" w14:textId="77777777" w:rsidR="00957F56" w:rsidRPr="000B6305" w:rsidRDefault="00957F56" w:rsidP="00957F56">
      <w:pPr>
        <w:widowControl w:val="0"/>
        <w:tabs>
          <w:tab w:val="left" w:pos="11907"/>
        </w:tabs>
        <w:autoSpaceDE w:val="0"/>
        <w:autoSpaceDN w:val="0"/>
        <w:adjustRightInd w:val="0"/>
        <w:spacing w:line="240" w:lineRule="atLeast"/>
        <w:jc w:val="left"/>
        <w:rPr>
          <w:rFonts w:asciiTheme="majorBidi" w:hAnsiTheme="majorBidi" w:cstheme="majorBidi"/>
        </w:rPr>
      </w:pPr>
      <w:r w:rsidRPr="000B6305">
        <w:rPr>
          <w:rFonts w:asciiTheme="majorBidi" w:hAnsiTheme="majorBidi" w:cstheme="majorBidi"/>
        </w:rPr>
        <w:t>Des plans et calculs de résistance et déformation des échafaudages devront être soumis à l'agrément de la maitrise d’œuvre si celle-ci en fait la demande.</w:t>
      </w:r>
    </w:p>
    <w:p w14:paraId="3AD3DF84" w14:textId="77777777" w:rsidR="00957F56" w:rsidRPr="000B6305" w:rsidRDefault="00957F56" w:rsidP="00957F56">
      <w:pPr>
        <w:pStyle w:val="Corpsdetexte2"/>
        <w:spacing w:after="0" w:line="240" w:lineRule="auto"/>
        <w:jc w:val="both"/>
        <w:rPr>
          <w:color w:val="0070C0"/>
        </w:rPr>
      </w:pPr>
    </w:p>
    <w:p w14:paraId="6D3293B5" w14:textId="77777777" w:rsidR="00957F56" w:rsidRPr="000B6305" w:rsidRDefault="00957F56" w:rsidP="00957F56">
      <w:pPr>
        <w:jc w:val="both"/>
        <w:rPr>
          <w:b/>
          <w:bCs/>
          <w:i/>
          <w:iCs/>
          <w:u w:val="single"/>
        </w:rPr>
      </w:pPr>
      <w:r w:rsidRPr="000B6305">
        <w:rPr>
          <w:b/>
          <w:bCs/>
          <w:i/>
          <w:iCs/>
          <w:u w:val="single"/>
        </w:rPr>
        <w:t>B- COFFRAGES</w:t>
      </w:r>
    </w:p>
    <w:p w14:paraId="48596EE7" w14:textId="77777777" w:rsidR="00957F56" w:rsidRPr="000B6305" w:rsidRDefault="00957F56" w:rsidP="00957F56">
      <w:pPr>
        <w:widowControl w:val="0"/>
        <w:tabs>
          <w:tab w:val="left" w:pos="11907"/>
        </w:tabs>
        <w:autoSpaceDE w:val="0"/>
        <w:autoSpaceDN w:val="0"/>
        <w:adjustRightInd w:val="0"/>
        <w:spacing w:line="240" w:lineRule="atLeast"/>
        <w:jc w:val="left"/>
        <w:rPr>
          <w:rFonts w:asciiTheme="majorBidi" w:hAnsiTheme="majorBidi" w:cstheme="majorBidi"/>
        </w:rPr>
      </w:pPr>
      <w:r w:rsidRPr="000B6305">
        <w:rPr>
          <w:rFonts w:asciiTheme="majorBidi" w:hAnsiTheme="majorBidi" w:cstheme="majorBidi"/>
        </w:rPr>
        <w:t>Les coffrages seront exécutés conformément aux plans de B.A. La rigidité des coffrages, sera telle que le profil des éléments moulés ne s'écarte pas de plus de cinq (5) millimètres des profils théoriques et que la section transversale des parties d'ouvrage ne soit jamais inférieure à celle prévue aux dessins d'exécutions.</w:t>
      </w:r>
    </w:p>
    <w:p w14:paraId="2A008057" w14:textId="77777777" w:rsidR="00957F56" w:rsidRPr="000B6305" w:rsidRDefault="00957F56" w:rsidP="00957F56">
      <w:pPr>
        <w:widowControl w:val="0"/>
        <w:tabs>
          <w:tab w:val="left" w:pos="11907"/>
        </w:tabs>
        <w:autoSpaceDE w:val="0"/>
        <w:autoSpaceDN w:val="0"/>
        <w:adjustRightInd w:val="0"/>
        <w:spacing w:line="240" w:lineRule="atLeast"/>
        <w:jc w:val="left"/>
        <w:rPr>
          <w:rFonts w:asciiTheme="majorBidi" w:hAnsiTheme="majorBidi" w:cstheme="majorBidi"/>
        </w:rPr>
      </w:pPr>
      <w:r w:rsidRPr="000B6305">
        <w:rPr>
          <w:rFonts w:asciiTheme="majorBidi" w:hAnsiTheme="majorBidi" w:cstheme="majorBidi"/>
        </w:rPr>
        <w:t>L'Attributaire devra concilier cette exigence avec les déformations éventuelles des coffrages dues à la pervibration des bétons. Toutefois, la tolérance de 5 m/m ne sera pas exigée pour les parties de béton enterrées.</w:t>
      </w:r>
    </w:p>
    <w:p w14:paraId="70485D13" w14:textId="77777777" w:rsidR="00957F56" w:rsidRPr="000B6305" w:rsidRDefault="00957F56" w:rsidP="00957F56">
      <w:pPr>
        <w:widowControl w:val="0"/>
        <w:tabs>
          <w:tab w:val="left" w:pos="11907"/>
        </w:tabs>
        <w:autoSpaceDE w:val="0"/>
        <w:autoSpaceDN w:val="0"/>
        <w:adjustRightInd w:val="0"/>
        <w:spacing w:line="240" w:lineRule="atLeast"/>
        <w:jc w:val="left"/>
        <w:rPr>
          <w:rFonts w:asciiTheme="majorBidi" w:hAnsiTheme="majorBidi" w:cstheme="majorBidi"/>
        </w:rPr>
      </w:pPr>
      <w:r w:rsidRPr="000B6305">
        <w:rPr>
          <w:rFonts w:asciiTheme="majorBidi" w:hAnsiTheme="majorBidi" w:cstheme="majorBidi"/>
        </w:rPr>
        <w:t>Les éléments préfabriqués du coffrage seront établis pour résister aux différents efforts qu'ils devront supporter aussi bien pendant leur transport, leur montage et la mise en œuvre que pendant leur démontage.</w:t>
      </w:r>
    </w:p>
    <w:p w14:paraId="23278915" w14:textId="77777777" w:rsidR="00957F56" w:rsidRPr="000B6305" w:rsidRDefault="00957F56" w:rsidP="00957F56">
      <w:pPr>
        <w:widowControl w:val="0"/>
        <w:tabs>
          <w:tab w:val="left" w:pos="11907"/>
        </w:tabs>
        <w:autoSpaceDE w:val="0"/>
        <w:autoSpaceDN w:val="0"/>
        <w:adjustRightInd w:val="0"/>
        <w:spacing w:line="240" w:lineRule="atLeast"/>
        <w:jc w:val="left"/>
        <w:rPr>
          <w:rFonts w:asciiTheme="majorBidi" w:hAnsiTheme="majorBidi" w:cstheme="majorBidi"/>
        </w:rPr>
      </w:pPr>
      <w:r w:rsidRPr="000B6305">
        <w:rPr>
          <w:rFonts w:asciiTheme="majorBidi" w:hAnsiTheme="majorBidi" w:cstheme="majorBidi"/>
        </w:rPr>
        <w:t>Tous les coffrages horizontaux seront nivelés en tenant compte des contre flèches nécessaires pour compenser avec leur propre déformation celle des éléments de béton qu'ils supporteront (déformation élastique sous l'action des charges permanentes, déformation due au fluage et au retrait).</w:t>
      </w:r>
    </w:p>
    <w:p w14:paraId="3EC2A2C0" w14:textId="77777777" w:rsidR="00957F56" w:rsidRPr="000B6305" w:rsidRDefault="00957F56" w:rsidP="00957F56">
      <w:pPr>
        <w:widowControl w:val="0"/>
        <w:tabs>
          <w:tab w:val="left" w:pos="11907"/>
        </w:tabs>
        <w:autoSpaceDE w:val="0"/>
        <w:autoSpaceDN w:val="0"/>
        <w:adjustRightInd w:val="0"/>
        <w:spacing w:line="240" w:lineRule="atLeast"/>
        <w:jc w:val="left"/>
        <w:rPr>
          <w:rFonts w:asciiTheme="majorBidi" w:hAnsiTheme="majorBidi" w:cstheme="majorBidi"/>
        </w:rPr>
      </w:pPr>
      <w:r w:rsidRPr="000B6305">
        <w:rPr>
          <w:rFonts w:asciiTheme="majorBidi" w:hAnsiTheme="majorBidi" w:cstheme="majorBidi"/>
        </w:rPr>
        <w:t>L'Attributaire devra prévoir suffisamment de coffrage à mettre en jeu pour satisfaire aux délais d'exécution. Les coffrages des éléments préfabriqués seront assez rigides pour ne pas se déformer au cours des coulages.</w:t>
      </w:r>
    </w:p>
    <w:p w14:paraId="4BEA7B76" w14:textId="77777777" w:rsidR="00957F56" w:rsidRPr="000B6305" w:rsidRDefault="00957F56" w:rsidP="00957F56">
      <w:pPr>
        <w:widowControl w:val="0"/>
        <w:tabs>
          <w:tab w:val="left" w:pos="11907"/>
        </w:tabs>
        <w:autoSpaceDE w:val="0"/>
        <w:autoSpaceDN w:val="0"/>
        <w:adjustRightInd w:val="0"/>
        <w:spacing w:line="240" w:lineRule="atLeast"/>
        <w:jc w:val="left"/>
        <w:rPr>
          <w:rFonts w:asciiTheme="majorBidi" w:hAnsiTheme="majorBidi" w:cstheme="majorBidi"/>
        </w:rPr>
      </w:pPr>
      <w:r w:rsidRPr="000B6305">
        <w:rPr>
          <w:rFonts w:asciiTheme="majorBidi" w:hAnsiTheme="majorBidi" w:cstheme="majorBidi"/>
        </w:rPr>
        <w:lastRenderedPageBreak/>
        <w:t xml:space="preserve">Les coffrages des parements des bétons destinés à rester bruts de décoffrage seront réalisés à l'aide des planches rabotées, rives également rabotés et seront renouvelés dès que leur état ne permettra plus d'obtenir des surfaces de qualité satisfaisante. En principe le réemploi sera limité à deux fois Avant tout coulage du béton, les coffrages  devront être réceptionnés par l’administration. </w:t>
      </w:r>
    </w:p>
    <w:p w14:paraId="7D8F444A" w14:textId="77777777" w:rsidR="00957F56" w:rsidRPr="000B6305" w:rsidRDefault="00957F56" w:rsidP="00957F56">
      <w:pPr>
        <w:widowControl w:val="0"/>
        <w:tabs>
          <w:tab w:val="left" w:pos="11907"/>
        </w:tabs>
        <w:autoSpaceDE w:val="0"/>
        <w:autoSpaceDN w:val="0"/>
        <w:adjustRightInd w:val="0"/>
        <w:spacing w:line="240" w:lineRule="atLeast"/>
        <w:jc w:val="left"/>
        <w:rPr>
          <w:rFonts w:asciiTheme="majorBidi" w:hAnsiTheme="majorBidi" w:cstheme="majorBidi"/>
        </w:rPr>
      </w:pPr>
      <w:r w:rsidRPr="000B6305">
        <w:rPr>
          <w:rFonts w:asciiTheme="majorBidi" w:hAnsiTheme="majorBidi" w:cstheme="majorBidi"/>
        </w:rPr>
        <w:t>L’étanchéité des coffrages devra être parfaite, aucun ragréage ne sera toléré.</w:t>
      </w:r>
    </w:p>
    <w:p w14:paraId="7C3BD6B2" w14:textId="77777777" w:rsidR="00957F56" w:rsidRDefault="00957F56" w:rsidP="00957F56">
      <w:pPr>
        <w:widowControl w:val="0"/>
        <w:tabs>
          <w:tab w:val="left" w:pos="11907"/>
        </w:tabs>
        <w:autoSpaceDE w:val="0"/>
        <w:autoSpaceDN w:val="0"/>
        <w:adjustRightInd w:val="0"/>
        <w:spacing w:line="240" w:lineRule="atLeast"/>
        <w:jc w:val="left"/>
        <w:rPr>
          <w:rFonts w:asciiTheme="majorBidi" w:hAnsiTheme="majorBidi" w:cstheme="majorBidi"/>
        </w:rPr>
      </w:pPr>
      <w:r w:rsidRPr="000B6305">
        <w:rPr>
          <w:rFonts w:asciiTheme="majorBidi" w:hAnsiTheme="majorBidi" w:cstheme="majorBidi"/>
        </w:rPr>
        <w:t>Les coffrages devront être solidement maintenus et calés afin d'obtenir des ouvrages parfaitement rectilignes. Tout béton destiné à rester brut de décoffrage qui ne répondrait pas aux impératifs ci-dessus sera démoli à la demande de l'administration.</w:t>
      </w:r>
    </w:p>
    <w:p w14:paraId="1EA868C5" w14:textId="77777777" w:rsidR="00957F56" w:rsidRPr="000B6305" w:rsidRDefault="00957F56" w:rsidP="00957F56">
      <w:pPr>
        <w:jc w:val="both"/>
        <w:rPr>
          <w:color w:val="0070C0"/>
        </w:rPr>
      </w:pPr>
    </w:p>
    <w:p w14:paraId="3DC81C04" w14:textId="77777777" w:rsidR="00957F56" w:rsidRPr="000B6305" w:rsidRDefault="00957F56" w:rsidP="00957F56">
      <w:pPr>
        <w:widowControl w:val="0"/>
        <w:tabs>
          <w:tab w:val="left" w:pos="11907"/>
        </w:tabs>
        <w:autoSpaceDE w:val="0"/>
        <w:autoSpaceDN w:val="0"/>
        <w:adjustRightInd w:val="0"/>
        <w:spacing w:line="240" w:lineRule="atLeast"/>
        <w:jc w:val="left"/>
        <w:rPr>
          <w:rFonts w:asciiTheme="majorBidi" w:hAnsiTheme="majorBidi" w:cstheme="majorBidi"/>
        </w:rPr>
      </w:pPr>
      <w:r w:rsidRPr="000B6305">
        <w:rPr>
          <w:rFonts w:asciiTheme="majorBidi" w:hAnsiTheme="majorBidi" w:cstheme="majorBidi"/>
        </w:rPr>
        <w:t>Tous les coffrages seront badigeonnés à l'aide d'un produit de démoulage agrée par l'administration avant coulage du béton.</w:t>
      </w:r>
    </w:p>
    <w:p w14:paraId="40E7A61C" w14:textId="77777777" w:rsidR="00957F56" w:rsidRPr="000B6305" w:rsidRDefault="00957F56" w:rsidP="00957F56">
      <w:pPr>
        <w:widowControl w:val="0"/>
        <w:tabs>
          <w:tab w:val="left" w:pos="11907"/>
        </w:tabs>
        <w:autoSpaceDE w:val="0"/>
        <w:autoSpaceDN w:val="0"/>
        <w:adjustRightInd w:val="0"/>
        <w:spacing w:line="240" w:lineRule="atLeast"/>
        <w:jc w:val="left"/>
        <w:rPr>
          <w:rFonts w:asciiTheme="majorBidi" w:hAnsiTheme="majorBidi" w:cstheme="majorBidi"/>
        </w:rPr>
      </w:pPr>
      <w:r w:rsidRPr="000B6305">
        <w:rPr>
          <w:rFonts w:asciiTheme="majorBidi" w:hAnsiTheme="majorBidi" w:cstheme="majorBidi"/>
        </w:rPr>
        <w:t>L’implantation et la détermination des volumes à coffrer sont indiquées sur l’ensemble des plans du B.E.T.</w:t>
      </w:r>
    </w:p>
    <w:p w14:paraId="11DC6627" w14:textId="77777777" w:rsidR="00957F56" w:rsidRPr="000B6305" w:rsidRDefault="00957F56" w:rsidP="00957F56">
      <w:pPr>
        <w:widowControl w:val="0"/>
        <w:tabs>
          <w:tab w:val="left" w:pos="11907"/>
        </w:tabs>
        <w:autoSpaceDE w:val="0"/>
        <w:autoSpaceDN w:val="0"/>
        <w:adjustRightInd w:val="0"/>
        <w:spacing w:line="240" w:lineRule="atLeast"/>
        <w:jc w:val="left"/>
        <w:rPr>
          <w:rFonts w:asciiTheme="majorBidi" w:hAnsiTheme="majorBidi" w:cstheme="majorBidi"/>
        </w:rPr>
      </w:pPr>
      <w:r w:rsidRPr="000B6305">
        <w:rPr>
          <w:rFonts w:asciiTheme="majorBidi" w:hAnsiTheme="majorBidi" w:cstheme="majorBidi"/>
        </w:rPr>
        <w:t>L’entrepreneur pourra utiliser le système de coffrage qu’il jugera le plus adapté au résultat recherché.</w:t>
      </w:r>
    </w:p>
    <w:p w14:paraId="4F47A1CF" w14:textId="77777777" w:rsidR="00957F56" w:rsidRPr="000B6305" w:rsidRDefault="00957F56" w:rsidP="00957F56">
      <w:pPr>
        <w:widowControl w:val="0"/>
        <w:tabs>
          <w:tab w:val="left" w:pos="11907"/>
        </w:tabs>
        <w:autoSpaceDE w:val="0"/>
        <w:autoSpaceDN w:val="0"/>
        <w:adjustRightInd w:val="0"/>
        <w:spacing w:line="240" w:lineRule="atLeast"/>
        <w:jc w:val="left"/>
        <w:rPr>
          <w:rFonts w:asciiTheme="majorBidi" w:hAnsiTheme="majorBidi" w:cstheme="majorBidi"/>
        </w:rPr>
      </w:pPr>
      <w:r w:rsidRPr="000B6305">
        <w:rPr>
          <w:rFonts w:asciiTheme="majorBidi" w:hAnsiTheme="majorBidi" w:cstheme="majorBidi"/>
        </w:rPr>
        <w:t>Suivant la solution adoptée pour les enduits ou revêtements  sur béton et les parements à obtenir, trois cas se présentent :</w:t>
      </w:r>
    </w:p>
    <w:p w14:paraId="0A177285" w14:textId="77777777" w:rsidR="00957F56" w:rsidRPr="00301453" w:rsidRDefault="00957F56" w:rsidP="00957F56">
      <w:pPr>
        <w:pStyle w:val="Paragraphedeliste"/>
        <w:ind w:hanging="360"/>
        <w:jc w:val="left"/>
        <w:rPr>
          <w:u w:val="single"/>
        </w:rPr>
      </w:pPr>
      <w:r w:rsidRPr="00301453">
        <w:rPr>
          <w:u w:val="single"/>
        </w:rPr>
        <w:t xml:space="preserve">Surfaces non apparentes </w:t>
      </w:r>
    </w:p>
    <w:p w14:paraId="40911682" w14:textId="77777777" w:rsidR="00957F56" w:rsidRPr="000B6305" w:rsidRDefault="00957F56" w:rsidP="00957F56">
      <w:pPr>
        <w:widowControl w:val="0"/>
        <w:tabs>
          <w:tab w:val="left" w:pos="11907"/>
        </w:tabs>
        <w:autoSpaceDE w:val="0"/>
        <w:autoSpaceDN w:val="0"/>
        <w:adjustRightInd w:val="0"/>
        <w:spacing w:line="240" w:lineRule="atLeast"/>
        <w:jc w:val="left"/>
        <w:rPr>
          <w:rFonts w:asciiTheme="majorBidi" w:hAnsiTheme="majorBidi" w:cstheme="majorBidi"/>
        </w:rPr>
      </w:pPr>
      <w:r w:rsidRPr="000B6305">
        <w:rPr>
          <w:rFonts w:asciiTheme="majorBidi" w:hAnsiTheme="majorBidi" w:cstheme="majorBidi"/>
        </w:rPr>
        <w:t>Les coffrages pourront être exécutés soit en bois planches, madriers  et contre-plaqué, soit en métal</w:t>
      </w:r>
    </w:p>
    <w:p w14:paraId="191949ED" w14:textId="77777777" w:rsidR="00957F56" w:rsidRPr="000B6305" w:rsidRDefault="00957F56" w:rsidP="00957F56">
      <w:pPr>
        <w:pStyle w:val="Paragraphedeliste"/>
        <w:ind w:hanging="360"/>
        <w:jc w:val="left"/>
      </w:pPr>
      <w:r w:rsidRPr="000B6305">
        <w:t xml:space="preserve">Surfaces apparentes </w:t>
      </w:r>
    </w:p>
    <w:p w14:paraId="7A35D49F" w14:textId="77777777" w:rsidR="00957F56" w:rsidRPr="000B6305" w:rsidRDefault="00957F56" w:rsidP="00957F56">
      <w:pPr>
        <w:widowControl w:val="0"/>
        <w:tabs>
          <w:tab w:val="left" w:pos="11907"/>
        </w:tabs>
        <w:autoSpaceDE w:val="0"/>
        <w:autoSpaceDN w:val="0"/>
        <w:adjustRightInd w:val="0"/>
        <w:spacing w:line="240" w:lineRule="atLeast"/>
        <w:jc w:val="left"/>
        <w:rPr>
          <w:rFonts w:asciiTheme="majorBidi" w:hAnsiTheme="majorBidi" w:cstheme="majorBidi"/>
        </w:rPr>
      </w:pPr>
      <w:r w:rsidRPr="000B6305">
        <w:rPr>
          <w:rFonts w:asciiTheme="majorBidi" w:hAnsiTheme="majorBidi" w:cstheme="majorBidi"/>
        </w:rPr>
        <w:t xml:space="preserve">Les coffrages ne seront exécutés qu’en bois de premier emploi, en frises de même épaisseur, posés à joints  croisés. Les planches seront obligatoirement rabotées sur les chants .les bétons bruts extérieurs devront comporter un hydrofuge de masse (genre Sika), la calage des armatures sera  fait avec le plus grand soin de manière que l’enrobage soit parfait d’une manière générale, les parties laissés brut de décoffrage devront avoir un parement de même aspect que celui désigné par </w:t>
      </w:r>
      <w:r>
        <w:rPr>
          <w:rFonts w:asciiTheme="majorBidi" w:hAnsiTheme="majorBidi" w:cstheme="majorBidi"/>
        </w:rPr>
        <w:t>la maitrise d’oeuvre</w:t>
      </w:r>
      <w:r w:rsidRPr="000B6305">
        <w:rPr>
          <w:rFonts w:asciiTheme="majorBidi" w:hAnsiTheme="majorBidi" w:cstheme="majorBidi"/>
        </w:rPr>
        <w:t>.</w:t>
      </w:r>
    </w:p>
    <w:p w14:paraId="7E2ADB8F" w14:textId="77777777" w:rsidR="00957F56" w:rsidRPr="000B6305" w:rsidRDefault="00957F56" w:rsidP="00957F56">
      <w:pPr>
        <w:widowControl w:val="0"/>
        <w:tabs>
          <w:tab w:val="left" w:pos="11907"/>
        </w:tabs>
        <w:autoSpaceDE w:val="0"/>
        <w:autoSpaceDN w:val="0"/>
        <w:adjustRightInd w:val="0"/>
        <w:spacing w:line="240" w:lineRule="atLeast"/>
        <w:jc w:val="left"/>
        <w:rPr>
          <w:rFonts w:asciiTheme="majorBidi" w:hAnsiTheme="majorBidi" w:cstheme="majorBidi"/>
        </w:rPr>
      </w:pPr>
      <w:r w:rsidRPr="000B6305">
        <w:rPr>
          <w:rFonts w:asciiTheme="majorBidi" w:hAnsiTheme="majorBidi" w:cstheme="majorBidi"/>
        </w:rPr>
        <w:t>Au cas ou les parties en béton brut ne seraient pas jugées satisfaisantes, le bureau d’études se réserve le droit de faire effectuer  aux frais de l’entrepreneur le ponçage ou le bouchardage des parements ou d’exiger la démolition.</w:t>
      </w:r>
    </w:p>
    <w:p w14:paraId="4D35EA45" w14:textId="77777777" w:rsidR="00957F56" w:rsidRPr="000B6305" w:rsidRDefault="00957F56" w:rsidP="00957F56">
      <w:pPr>
        <w:widowControl w:val="0"/>
        <w:tabs>
          <w:tab w:val="left" w:pos="11907"/>
        </w:tabs>
        <w:autoSpaceDE w:val="0"/>
        <w:autoSpaceDN w:val="0"/>
        <w:adjustRightInd w:val="0"/>
        <w:spacing w:line="240" w:lineRule="atLeast"/>
        <w:jc w:val="left"/>
        <w:rPr>
          <w:rFonts w:asciiTheme="majorBidi" w:hAnsiTheme="majorBidi" w:cstheme="majorBidi"/>
        </w:rPr>
      </w:pPr>
      <w:r w:rsidRPr="000B6305">
        <w:rPr>
          <w:rFonts w:asciiTheme="majorBidi" w:hAnsiTheme="majorBidi" w:cstheme="majorBidi"/>
        </w:rPr>
        <w:t>L’emploi de produit de démoulage (genre SIKA) ne sera autorisé qu’à condition que le produit adopté n’altère en rien la qualité et l’aspect du béton.</w:t>
      </w:r>
    </w:p>
    <w:p w14:paraId="28693382" w14:textId="77777777" w:rsidR="00957F56" w:rsidRPr="000B6305" w:rsidRDefault="00957F56" w:rsidP="00957F56">
      <w:pPr>
        <w:widowControl w:val="0"/>
        <w:tabs>
          <w:tab w:val="left" w:pos="11907"/>
        </w:tabs>
        <w:autoSpaceDE w:val="0"/>
        <w:autoSpaceDN w:val="0"/>
        <w:adjustRightInd w:val="0"/>
        <w:spacing w:line="240" w:lineRule="atLeast"/>
        <w:jc w:val="left"/>
        <w:rPr>
          <w:rFonts w:asciiTheme="majorBidi" w:hAnsiTheme="majorBidi" w:cstheme="majorBidi"/>
        </w:rPr>
      </w:pPr>
      <w:r w:rsidRPr="000B6305">
        <w:rPr>
          <w:rFonts w:asciiTheme="majorBidi" w:hAnsiTheme="majorBidi" w:cstheme="majorBidi"/>
        </w:rPr>
        <w:t>En aucun cas l’huile de vidange passée sur le coffrage ne pourra être admise.</w:t>
      </w:r>
    </w:p>
    <w:p w14:paraId="66E9BEEB" w14:textId="77777777" w:rsidR="00957F56" w:rsidRPr="000B6305" w:rsidRDefault="00957F56" w:rsidP="00957F56">
      <w:pPr>
        <w:widowControl w:val="0"/>
        <w:tabs>
          <w:tab w:val="left" w:pos="11907"/>
        </w:tabs>
        <w:autoSpaceDE w:val="0"/>
        <w:autoSpaceDN w:val="0"/>
        <w:adjustRightInd w:val="0"/>
        <w:spacing w:line="240" w:lineRule="atLeast"/>
        <w:jc w:val="left"/>
        <w:rPr>
          <w:rFonts w:asciiTheme="majorBidi" w:hAnsiTheme="majorBidi" w:cstheme="majorBidi"/>
        </w:rPr>
      </w:pPr>
      <w:r w:rsidRPr="000B6305">
        <w:rPr>
          <w:rFonts w:asciiTheme="majorBidi" w:hAnsiTheme="majorBidi" w:cstheme="majorBidi"/>
        </w:rPr>
        <w:t>Les ragréages  à la barbotine de ciment pur sont strictement interdites.</w:t>
      </w:r>
    </w:p>
    <w:p w14:paraId="304E1C28" w14:textId="77777777" w:rsidR="00957F56" w:rsidRPr="00301453" w:rsidRDefault="00957F56" w:rsidP="00957F56">
      <w:pPr>
        <w:pStyle w:val="Paragraphedeliste"/>
        <w:ind w:hanging="360"/>
        <w:jc w:val="left"/>
        <w:rPr>
          <w:u w:val="single"/>
        </w:rPr>
      </w:pPr>
      <w:r w:rsidRPr="00301453">
        <w:rPr>
          <w:u w:val="single"/>
        </w:rPr>
        <w:t>Surfaces en Claustras</w:t>
      </w:r>
    </w:p>
    <w:p w14:paraId="3F9AFBC1" w14:textId="77777777" w:rsidR="00957F56" w:rsidRPr="000B6305" w:rsidRDefault="00957F56" w:rsidP="00957F56">
      <w:pPr>
        <w:widowControl w:val="0"/>
        <w:tabs>
          <w:tab w:val="left" w:pos="11907"/>
        </w:tabs>
        <w:autoSpaceDE w:val="0"/>
        <w:autoSpaceDN w:val="0"/>
        <w:adjustRightInd w:val="0"/>
        <w:spacing w:line="240" w:lineRule="atLeast"/>
        <w:jc w:val="left"/>
        <w:rPr>
          <w:rFonts w:asciiTheme="majorBidi" w:hAnsiTheme="majorBidi" w:cstheme="majorBidi"/>
        </w:rPr>
      </w:pPr>
      <w:r w:rsidRPr="000B6305">
        <w:rPr>
          <w:rFonts w:asciiTheme="majorBidi" w:hAnsiTheme="majorBidi" w:cstheme="majorBidi"/>
        </w:rPr>
        <w:t>Le coffrage des parties traitées en claustras sera exclusivement réalisé en métal</w:t>
      </w:r>
    </w:p>
    <w:p w14:paraId="37B8F10F" w14:textId="77777777" w:rsidR="00957F56" w:rsidRPr="000B6305" w:rsidRDefault="00957F56" w:rsidP="00957F56">
      <w:pPr>
        <w:widowControl w:val="0"/>
        <w:tabs>
          <w:tab w:val="left" w:pos="11907"/>
        </w:tabs>
        <w:autoSpaceDE w:val="0"/>
        <w:autoSpaceDN w:val="0"/>
        <w:adjustRightInd w:val="0"/>
        <w:spacing w:line="240" w:lineRule="atLeast"/>
        <w:jc w:val="left"/>
        <w:rPr>
          <w:rFonts w:asciiTheme="majorBidi" w:hAnsiTheme="majorBidi" w:cstheme="majorBidi"/>
        </w:rPr>
      </w:pPr>
      <w:r w:rsidRPr="000B6305">
        <w:rPr>
          <w:rFonts w:asciiTheme="majorBidi" w:hAnsiTheme="majorBidi" w:cstheme="majorBidi"/>
        </w:rPr>
        <w:t xml:space="preserve">Avant toute exécution de ce coffrage, le plan de réalisation devra recevoir l’accord du bureau d’études en collaboration avec </w:t>
      </w:r>
      <w:r>
        <w:rPr>
          <w:rFonts w:asciiTheme="majorBidi" w:hAnsiTheme="majorBidi" w:cstheme="majorBidi"/>
        </w:rPr>
        <w:t>la maitrise d’oeuvre</w:t>
      </w:r>
      <w:r w:rsidRPr="000B6305">
        <w:rPr>
          <w:rFonts w:asciiTheme="majorBidi" w:hAnsiTheme="majorBidi" w:cstheme="majorBidi"/>
        </w:rPr>
        <w:t xml:space="preserve"> et le maître d’ouvrage</w:t>
      </w:r>
    </w:p>
    <w:p w14:paraId="4D048D09" w14:textId="77777777" w:rsidR="00957F56" w:rsidRPr="00301453" w:rsidRDefault="00957F56" w:rsidP="00957F56">
      <w:pPr>
        <w:pStyle w:val="Paragraphedeliste"/>
        <w:ind w:hanging="360"/>
        <w:jc w:val="left"/>
        <w:rPr>
          <w:u w:val="single"/>
        </w:rPr>
      </w:pPr>
      <w:r w:rsidRPr="00301453">
        <w:rPr>
          <w:u w:val="single"/>
        </w:rPr>
        <w:t>Décoffrage</w:t>
      </w:r>
    </w:p>
    <w:p w14:paraId="42A38223" w14:textId="77777777" w:rsidR="00957F56" w:rsidRPr="007B5816" w:rsidRDefault="00957F56" w:rsidP="00957F56">
      <w:pPr>
        <w:autoSpaceDE w:val="0"/>
        <w:autoSpaceDN w:val="0"/>
        <w:adjustRightInd w:val="0"/>
        <w:jc w:val="left"/>
        <w:rPr>
          <w:rFonts w:eastAsiaTheme="minorHAnsi"/>
          <w:sz w:val="22"/>
          <w:szCs w:val="22"/>
          <w:lang w:eastAsia="en-US"/>
        </w:rPr>
      </w:pPr>
      <w:r w:rsidRPr="007B5816">
        <w:rPr>
          <w:rFonts w:eastAsiaTheme="minorHAnsi"/>
          <w:sz w:val="22"/>
          <w:szCs w:val="22"/>
          <w:lang w:eastAsia="en-US"/>
        </w:rPr>
        <w:t>Immédiatement avant le coulage du béton dans les coffrages, l'intérieur de ceux-ci doit être débarrassé de tous matériaux étrangers, par jet d'air comprimé et par arrosage. Par temps chaud, les coffrages seront abondamment trempés avant le coulage et maintenus humides pendant 48 heures.</w:t>
      </w:r>
    </w:p>
    <w:p w14:paraId="15C459D3" w14:textId="77777777" w:rsidR="00957F56" w:rsidRPr="007B5816" w:rsidRDefault="00957F56" w:rsidP="00957F56">
      <w:pPr>
        <w:autoSpaceDE w:val="0"/>
        <w:autoSpaceDN w:val="0"/>
        <w:adjustRightInd w:val="0"/>
        <w:jc w:val="left"/>
        <w:rPr>
          <w:rFonts w:eastAsiaTheme="minorHAnsi"/>
          <w:sz w:val="22"/>
          <w:szCs w:val="22"/>
          <w:lang w:eastAsia="en-US"/>
        </w:rPr>
      </w:pPr>
      <w:r w:rsidRPr="007B5816">
        <w:rPr>
          <w:rFonts w:eastAsiaTheme="minorHAnsi"/>
          <w:sz w:val="22"/>
          <w:szCs w:val="22"/>
          <w:lang w:eastAsia="en-US"/>
        </w:rPr>
        <w:t>Les faces des coffrages devant être en contact avec le béton seront enduites d'un produit spécial de décoffrage, ce produit sera choisi de manière à ne causer aucun désordre lors de l'application des enduits, revêtements et peintures sur les parements de béton. Ce produit sera appliqué avant la mise en place des aciers sur lesquels il ne sera jamais appliqué.</w:t>
      </w:r>
    </w:p>
    <w:p w14:paraId="28B6B6B7" w14:textId="77777777" w:rsidR="00957F56" w:rsidRPr="007B5816" w:rsidRDefault="00957F56" w:rsidP="00957F56">
      <w:pPr>
        <w:autoSpaceDE w:val="0"/>
        <w:autoSpaceDN w:val="0"/>
        <w:adjustRightInd w:val="0"/>
        <w:jc w:val="left"/>
        <w:rPr>
          <w:rFonts w:eastAsiaTheme="minorHAnsi"/>
          <w:sz w:val="22"/>
          <w:szCs w:val="22"/>
          <w:lang w:eastAsia="en-US"/>
        </w:rPr>
      </w:pPr>
      <w:r w:rsidRPr="007B5816">
        <w:rPr>
          <w:rFonts w:eastAsiaTheme="minorHAnsi"/>
          <w:sz w:val="22"/>
          <w:szCs w:val="22"/>
          <w:lang w:eastAsia="en-US"/>
        </w:rPr>
        <w:t>Le temps minimum entre l'achèvement de la mise œuvre du béton et le décoffrage doit être déterminé à partir des données suivantes :</w:t>
      </w:r>
    </w:p>
    <w:p w14:paraId="048C53C4" w14:textId="77777777" w:rsidR="00957F56" w:rsidRPr="007B5816" w:rsidRDefault="00957F56" w:rsidP="00957F56">
      <w:pPr>
        <w:autoSpaceDE w:val="0"/>
        <w:autoSpaceDN w:val="0"/>
        <w:adjustRightInd w:val="0"/>
        <w:jc w:val="left"/>
        <w:rPr>
          <w:rFonts w:eastAsiaTheme="minorHAnsi"/>
          <w:sz w:val="22"/>
          <w:szCs w:val="22"/>
          <w:lang w:eastAsia="en-US"/>
        </w:rPr>
      </w:pPr>
      <w:r w:rsidRPr="007B5816">
        <w:rPr>
          <w:rFonts w:eastAsiaTheme="minorHAnsi"/>
          <w:sz w:val="22"/>
          <w:szCs w:val="22"/>
          <w:lang w:eastAsia="en-US"/>
        </w:rPr>
        <w:t>- Poutres. Côtés : 2 jours</w:t>
      </w:r>
    </w:p>
    <w:p w14:paraId="16762C0B" w14:textId="77777777" w:rsidR="00957F56" w:rsidRPr="007B5816" w:rsidRDefault="00957F56" w:rsidP="00957F56">
      <w:pPr>
        <w:autoSpaceDE w:val="0"/>
        <w:autoSpaceDN w:val="0"/>
        <w:adjustRightInd w:val="0"/>
        <w:jc w:val="left"/>
        <w:rPr>
          <w:rFonts w:eastAsiaTheme="minorHAnsi"/>
          <w:sz w:val="22"/>
          <w:szCs w:val="22"/>
          <w:lang w:eastAsia="en-US"/>
        </w:rPr>
      </w:pPr>
      <w:r w:rsidRPr="007B5816">
        <w:rPr>
          <w:rFonts w:eastAsiaTheme="minorHAnsi"/>
          <w:b/>
          <w:bCs/>
          <w:sz w:val="22"/>
          <w:szCs w:val="22"/>
          <w:lang w:eastAsia="en-US"/>
        </w:rPr>
        <w:t xml:space="preserve">. </w:t>
      </w:r>
      <w:r w:rsidRPr="007B5816">
        <w:rPr>
          <w:rFonts w:eastAsiaTheme="minorHAnsi"/>
          <w:sz w:val="22"/>
          <w:szCs w:val="22"/>
          <w:lang w:eastAsia="en-US"/>
        </w:rPr>
        <w:t>sous-face : 28 jours</w:t>
      </w:r>
    </w:p>
    <w:p w14:paraId="4E84716B" w14:textId="77777777" w:rsidR="00957F56" w:rsidRPr="007B5816" w:rsidRDefault="00957F56" w:rsidP="00957F56">
      <w:pPr>
        <w:autoSpaceDE w:val="0"/>
        <w:autoSpaceDN w:val="0"/>
        <w:adjustRightInd w:val="0"/>
        <w:jc w:val="left"/>
        <w:rPr>
          <w:rFonts w:eastAsiaTheme="minorHAnsi"/>
          <w:sz w:val="22"/>
          <w:szCs w:val="22"/>
          <w:lang w:eastAsia="en-US"/>
        </w:rPr>
      </w:pPr>
      <w:r w:rsidRPr="007B5816">
        <w:rPr>
          <w:rFonts w:eastAsiaTheme="minorHAnsi"/>
          <w:sz w:val="22"/>
          <w:szCs w:val="22"/>
          <w:lang w:eastAsia="en-US"/>
        </w:rPr>
        <w:t>- Poteaux : 2 jours</w:t>
      </w:r>
    </w:p>
    <w:p w14:paraId="4A000464" w14:textId="77777777" w:rsidR="00957F56" w:rsidRPr="007B5816" w:rsidRDefault="00957F56" w:rsidP="00957F56">
      <w:pPr>
        <w:autoSpaceDE w:val="0"/>
        <w:autoSpaceDN w:val="0"/>
        <w:adjustRightInd w:val="0"/>
        <w:jc w:val="left"/>
        <w:rPr>
          <w:rFonts w:eastAsiaTheme="minorHAnsi"/>
          <w:sz w:val="22"/>
          <w:szCs w:val="22"/>
          <w:lang w:eastAsia="en-US"/>
        </w:rPr>
      </w:pPr>
      <w:r w:rsidRPr="007B5816">
        <w:rPr>
          <w:rFonts w:eastAsiaTheme="minorHAnsi"/>
          <w:sz w:val="22"/>
          <w:szCs w:val="22"/>
          <w:lang w:eastAsia="en-US"/>
        </w:rPr>
        <w:t>- Dalles : 28 jours</w:t>
      </w:r>
    </w:p>
    <w:p w14:paraId="7DB54717" w14:textId="77777777" w:rsidR="00957F56" w:rsidRPr="007B5816" w:rsidRDefault="00957F56" w:rsidP="00957F56">
      <w:pPr>
        <w:autoSpaceDE w:val="0"/>
        <w:autoSpaceDN w:val="0"/>
        <w:adjustRightInd w:val="0"/>
        <w:jc w:val="left"/>
        <w:rPr>
          <w:rFonts w:eastAsiaTheme="minorHAnsi"/>
          <w:sz w:val="22"/>
          <w:szCs w:val="22"/>
          <w:lang w:eastAsia="en-US"/>
        </w:rPr>
      </w:pPr>
      <w:r w:rsidRPr="007B5816">
        <w:rPr>
          <w:rFonts w:eastAsiaTheme="minorHAnsi"/>
          <w:sz w:val="22"/>
          <w:szCs w:val="22"/>
          <w:lang w:eastAsia="en-US"/>
        </w:rPr>
        <w:t>- Voiles chargés : 6 jours</w:t>
      </w:r>
    </w:p>
    <w:p w14:paraId="2E754A99" w14:textId="77777777" w:rsidR="00957F56" w:rsidRPr="007B5816" w:rsidRDefault="00957F56" w:rsidP="00957F56">
      <w:pPr>
        <w:autoSpaceDE w:val="0"/>
        <w:autoSpaceDN w:val="0"/>
        <w:adjustRightInd w:val="0"/>
        <w:jc w:val="left"/>
        <w:rPr>
          <w:rFonts w:eastAsiaTheme="minorHAnsi"/>
          <w:sz w:val="22"/>
          <w:szCs w:val="22"/>
          <w:lang w:eastAsia="en-US"/>
        </w:rPr>
      </w:pPr>
      <w:r w:rsidRPr="007B5816">
        <w:rPr>
          <w:rFonts w:eastAsiaTheme="minorHAnsi"/>
          <w:sz w:val="22"/>
          <w:szCs w:val="22"/>
          <w:lang w:eastAsia="en-US"/>
        </w:rPr>
        <w:t>- Voiles non chargés : 2 jours</w:t>
      </w:r>
    </w:p>
    <w:p w14:paraId="64BB9231" w14:textId="77777777" w:rsidR="00957F56" w:rsidRPr="007B5816" w:rsidRDefault="00957F56" w:rsidP="00957F56">
      <w:pPr>
        <w:autoSpaceDE w:val="0"/>
        <w:autoSpaceDN w:val="0"/>
        <w:adjustRightInd w:val="0"/>
        <w:jc w:val="left"/>
        <w:rPr>
          <w:rFonts w:eastAsiaTheme="minorHAnsi"/>
          <w:sz w:val="20"/>
          <w:szCs w:val="20"/>
          <w:lang w:eastAsia="en-US"/>
        </w:rPr>
      </w:pPr>
    </w:p>
    <w:p w14:paraId="0AE44E00" w14:textId="77777777" w:rsidR="00957F56" w:rsidRDefault="00957F56" w:rsidP="00957F56">
      <w:pPr>
        <w:autoSpaceDE w:val="0"/>
        <w:autoSpaceDN w:val="0"/>
        <w:adjustRightInd w:val="0"/>
        <w:jc w:val="left"/>
        <w:rPr>
          <w:rFonts w:eastAsiaTheme="minorHAnsi"/>
          <w:sz w:val="22"/>
          <w:szCs w:val="22"/>
          <w:lang w:eastAsia="en-US"/>
        </w:rPr>
      </w:pPr>
    </w:p>
    <w:p w14:paraId="73911490" w14:textId="77777777" w:rsidR="00957F56" w:rsidRDefault="00957F56" w:rsidP="00957F56">
      <w:pPr>
        <w:autoSpaceDE w:val="0"/>
        <w:autoSpaceDN w:val="0"/>
        <w:adjustRightInd w:val="0"/>
        <w:jc w:val="left"/>
        <w:rPr>
          <w:rFonts w:eastAsiaTheme="minorHAnsi"/>
          <w:sz w:val="22"/>
          <w:szCs w:val="22"/>
          <w:lang w:eastAsia="en-US"/>
        </w:rPr>
      </w:pPr>
    </w:p>
    <w:p w14:paraId="1FCECBDB" w14:textId="77777777" w:rsidR="00957F56" w:rsidRDefault="00957F56" w:rsidP="00957F56">
      <w:pPr>
        <w:autoSpaceDE w:val="0"/>
        <w:autoSpaceDN w:val="0"/>
        <w:adjustRightInd w:val="0"/>
        <w:jc w:val="left"/>
        <w:rPr>
          <w:rFonts w:eastAsiaTheme="minorHAnsi"/>
          <w:sz w:val="22"/>
          <w:szCs w:val="22"/>
          <w:lang w:eastAsia="en-US"/>
        </w:rPr>
      </w:pPr>
    </w:p>
    <w:p w14:paraId="5B6F47A1" w14:textId="77777777" w:rsidR="00957F56" w:rsidRDefault="00957F56" w:rsidP="00957F56">
      <w:pPr>
        <w:autoSpaceDE w:val="0"/>
        <w:autoSpaceDN w:val="0"/>
        <w:adjustRightInd w:val="0"/>
        <w:jc w:val="left"/>
        <w:rPr>
          <w:rFonts w:eastAsiaTheme="minorHAnsi"/>
          <w:sz w:val="22"/>
          <w:szCs w:val="22"/>
          <w:lang w:eastAsia="en-US"/>
        </w:rPr>
      </w:pPr>
    </w:p>
    <w:p w14:paraId="571BD8BC" w14:textId="77777777" w:rsidR="00957F56" w:rsidRPr="007B5816" w:rsidRDefault="00957F56" w:rsidP="00957F56">
      <w:pPr>
        <w:autoSpaceDE w:val="0"/>
        <w:autoSpaceDN w:val="0"/>
        <w:adjustRightInd w:val="0"/>
        <w:jc w:val="left"/>
        <w:rPr>
          <w:rFonts w:eastAsiaTheme="minorHAnsi"/>
          <w:sz w:val="22"/>
          <w:szCs w:val="22"/>
          <w:lang w:eastAsia="en-US"/>
        </w:rPr>
      </w:pPr>
      <w:r w:rsidRPr="007B5816">
        <w:rPr>
          <w:rFonts w:eastAsiaTheme="minorHAnsi"/>
          <w:sz w:val="22"/>
          <w:szCs w:val="22"/>
          <w:lang w:eastAsia="en-US"/>
        </w:rPr>
        <w:t>On peut décoffrer le béton après la prise des parties de l'ouvrage ne supportant pas d'efforts, telles que les faces latérales des divers éléments. Pour les autres parties, elles seront décoffrées dès que le béton aura suffisamment durci pour qu'à tous les efforts qu'il est appelé à subir après le décoffrage, il puisse résister avec un coefficient de sécurité au moins égal à 2.</w:t>
      </w:r>
    </w:p>
    <w:p w14:paraId="625677B1" w14:textId="77777777" w:rsidR="00957F56" w:rsidRPr="007B5816" w:rsidRDefault="00957F56" w:rsidP="00957F56">
      <w:pPr>
        <w:autoSpaceDE w:val="0"/>
        <w:autoSpaceDN w:val="0"/>
        <w:adjustRightInd w:val="0"/>
        <w:jc w:val="left"/>
        <w:rPr>
          <w:rFonts w:eastAsiaTheme="minorHAnsi"/>
          <w:sz w:val="22"/>
          <w:szCs w:val="22"/>
          <w:lang w:eastAsia="en-US"/>
        </w:rPr>
      </w:pPr>
      <w:r w:rsidRPr="007B5816">
        <w:rPr>
          <w:rFonts w:eastAsiaTheme="minorHAnsi"/>
          <w:sz w:val="22"/>
          <w:szCs w:val="22"/>
          <w:lang w:eastAsia="en-US"/>
        </w:rPr>
        <w:t>L'enlèvement des étais ne doit jamais être effectué brusquement. Il convient de les abaisser d'abord légèrement à l'aide de coins de réglage de telle sorte qu'ils demeurent à quelques millimètres seulement au dessous de la construction libérée. On observe cette dernière règle pendant un certain temps et si aucun indice défavorable ne se produit au bout de 8 à 24 heures, on peut procéder à l'enlèvement définitif des étais.</w:t>
      </w:r>
    </w:p>
    <w:p w14:paraId="2A3AA183" w14:textId="77777777" w:rsidR="00957F56" w:rsidRPr="007B5816" w:rsidRDefault="00957F56" w:rsidP="00957F56">
      <w:pPr>
        <w:autoSpaceDE w:val="0"/>
        <w:autoSpaceDN w:val="0"/>
        <w:adjustRightInd w:val="0"/>
        <w:jc w:val="left"/>
        <w:rPr>
          <w:rFonts w:eastAsiaTheme="minorHAnsi"/>
          <w:sz w:val="22"/>
          <w:szCs w:val="22"/>
          <w:lang w:eastAsia="en-US"/>
        </w:rPr>
      </w:pPr>
      <w:r w:rsidRPr="007B5816">
        <w:rPr>
          <w:rFonts w:eastAsiaTheme="minorHAnsi"/>
          <w:sz w:val="22"/>
          <w:szCs w:val="22"/>
          <w:lang w:eastAsia="en-US"/>
        </w:rPr>
        <w:t>Sous les parties décoffrées, des étais (chandelles</w:t>
      </w:r>
      <w:r>
        <w:rPr>
          <w:rFonts w:eastAsiaTheme="minorHAnsi"/>
          <w:sz w:val="22"/>
          <w:szCs w:val="22"/>
          <w:lang w:eastAsia="en-US"/>
        </w:rPr>
        <w:t xml:space="preserve"> métalliques</w:t>
      </w:r>
      <w:r w:rsidRPr="007B5816">
        <w:rPr>
          <w:rFonts w:eastAsiaTheme="minorHAnsi"/>
          <w:sz w:val="22"/>
          <w:szCs w:val="22"/>
          <w:lang w:eastAsia="en-US"/>
        </w:rPr>
        <w:t>) seront maintenus pendant le temps nécessaire, en vue de parer aux surcharges éventuelles qui pourraient être appliquées en certaines parties des ouvrages.</w:t>
      </w:r>
    </w:p>
    <w:p w14:paraId="2652DAC2" w14:textId="77777777" w:rsidR="00957F56" w:rsidRPr="007B5816" w:rsidRDefault="00957F56" w:rsidP="00957F56">
      <w:pPr>
        <w:autoSpaceDE w:val="0"/>
        <w:autoSpaceDN w:val="0"/>
        <w:adjustRightInd w:val="0"/>
        <w:jc w:val="left"/>
        <w:rPr>
          <w:rFonts w:eastAsiaTheme="minorHAnsi"/>
          <w:sz w:val="22"/>
          <w:szCs w:val="22"/>
          <w:lang w:eastAsia="en-US"/>
        </w:rPr>
      </w:pPr>
      <w:r w:rsidRPr="007B5816">
        <w:rPr>
          <w:rFonts w:eastAsiaTheme="minorHAnsi"/>
          <w:sz w:val="22"/>
          <w:szCs w:val="22"/>
          <w:lang w:eastAsia="en-US"/>
        </w:rPr>
        <w:t>Il est interdit de faire supporter des charges quelconques au béton avant qu'il n'ait fait prise.</w:t>
      </w:r>
    </w:p>
    <w:p w14:paraId="539F18D8" w14:textId="77777777" w:rsidR="00957F56" w:rsidRPr="007B5816" w:rsidRDefault="00957F56" w:rsidP="00957F56">
      <w:pPr>
        <w:autoSpaceDE w:val="0"/>
        <w:autoSpaceDN w:val="0"/>
        <w:adjustRightInd w:val="0"/>
        <w:jc w:val="left"/>
        <w:rPr>
          <w:rFonts w:eastAsiaTheme="minorHAnsi"/>
          <w:sz w:val="22"/>
          <w:szCs w:val="22"/>
          <w:lang w:eastAsia="en-US"/>
        </w:rPr>
      </w:pPr>
      <w:r w:rsidRPr="007B5816">
        <w:rPr>
          <w:rFonts w:eastAsiaTheme="minorHAnsi"/>
          <w:sz w:val="22"/>
          <w:szCs w:val="22"/>
          <w:lang w:eastAsia="en-US"/>
        </w:rPr>
        <w:t>L'utilisation des planchers comme aire de stockage est interdite avant qu'ils n'aient fait prise.</w:t>
      </w:r>
    </w:p>
    <w:p w14:paraId="1989048B" w14:textId="77777777" w:rsidR="00957F56" w:rsidRPr="007B5816" w:rsidRDefault="00957F56" w:rsidP="00957F56">
      <w:pPr>
        <w:autoSpaceDE w:val="0"/>
        <w:autoSpaceDN w:val="0"/>
        <w:adjustRightInd w:val="0"/>
        <w:jc w:val="left"/>
        <w:rPr>
          <w:rFonts w:eastAsiaTheme="minorHAnsi"/>
          <w:sz w:val="22"/>
          <w:szCs w:val="22"/>
          <w:lang w:eastAsia="en-US"/>
        </w:rPr>
      </w:pPr>
      <w:r w:rsidRPr="007B5816">
        <w:rPr>
          <w:rFonts w:eastAsiaTheme="minorHAnsi"/>
          <w:sz w:val="22"/>
          <w:szCs w:val="22"/>
          <w:lang w:eastAsia="en-US"/>
        </w:rPr>
        <w:t>Pour les éléments devant rester bruts, les coffrages devront être soignés, ils seront en bois corroyé, en contre-plaqué traité spécialement, métalliques suivant l'aspect désiré par la Maîtrise d'Œuvre.</w:t>
      </w:r>
    </w:p>
    <w:p w14:paraId="387FF574" w14:textId="77777777" w:rsidR="00957F56" w:rsidRPr="007B5816" w:rsidRDefault="00957F56" w:rsidP="00957F56">
      <w:pPr>
        <w:autoSpaceDE w:val="0"/>
        <w:autoSpaceDN w:val="0"/>
        <w:adjustRightInd w:val="0"/>
        <w:jc w:val="left"/>
        <w:rPr>
          <w:rFonts w:eastAsiaTheme="minorHAnsi"/>
          <w:sz w:val="22"/>
          <w:szCs w:val="22"/>
          <w:lang w:eastAsia="en-US"/>
        </w:rPr>
      </w:pPr>
      <w:r w:rsidRPr="007B5816">
        <w:rPr>
          <w:rFonts w:eastAsiaTheme="minorHAnsi"/>
          <w:sz w:val="22"/>
          <w:szCs w:val="22"/>
          <w:lang w:eastAsia="en-US"/>
        </w:rPr>
        <w:t>Les parements seront parfaitement d'aplomb et de niveau. Ils ne présenteront aucune épaufrure, il ne sera toléré, ni balèvre, ni gauchissement ou déformation du coffrage. Les arrêtes seront vives, parfaitement dressées et rectilignes.</w:t>
      </w:r>
    </w:p>
    <w:p w14:paraId="1FF83C62" w14:textId="77777777" w:rsidR="00957F56" w:rsidRPr="007B5816" w:rsidRDefault="00957F56" w:rsidP="00957F56">
      <w:pPr>
        <w:autoSpaceDE w:val="0"/>
        <w:autoSpaceDN w:val="0"/>
        <w:adjustRightInd w:val="0"/>
        <w:jc w:val="left"/>
        <w:rPr>
          <w:rFonts w:eastAsiaTheme="minorHAnsi"/>
          <w:sz w:val="22"/>
          <w:szCs w:val="22"/>
          <w:lang w:eastAsia="en-US"/>
        </w:rPr>
      </w:pPr>
      <w:r w:rsidRPr="007B5816">
        <w:rPr>
          <w:rFonts w:eastAsiaTheme="minorHAnsi"/>
          <w:sz w:val="22"/>
          <w:szCs w:val="22"/>
          <w:lang w:eastAsia="en-US"/>
        </w:rPr>
        <w:t>Les reprises éventuellement nécessaires seront réalisées dès le décoffrage, et les marques de reprise ne devraient pas être visibles.</w:t>
      </w:r>
    </w:p>
    <w:p w14:paraId="11313BE5" w14:textId="77777777" w:rsidR="00957F56" w:rsidRPr="007B5816" w:rsidRDefault="00957F56" w:rsidP="00957F56">
      <w:pPr>
        <w:autoSpaceDE w:val="0"/>
        <w:autoSpaceDN w:val="0"/>
        <w:adjustRightInd w:val="0"/>
        <w:jc w:val="left"/>
        <w:rPr>
          <w:rFonts w:eastAsiaTheme="minorHAnsi"/>
          <w:sz w:val="22"/>
          <w:szCs w:val="22"/>
          <w:lang w:eastAsia="en-US"/>
        </w:rPr>
      </w:pPr>
      <w:r w:rsidRPr="007B5816">
        <w:rPr>
          <w:rFonts w:eastAsiaTheme="minorHAnsi"/>
          <w:sz w:val="22"/>
          <w:szCs w:val="22"/>
          <w:lang w:eastAsia="en-US"/>
        </w:rPr>
        <w:t>Avant la construction, il sera réalisé un prototype de béton brut de décoffrage, en un panneau de 1 m² et 10 centimètres d'épaisseur qui sera réalisé suivant les instructions de la Maîtrise d'Œuvre quant à l'aspect final du parement vu.</w:t>
      </w:r>
    </w:p>
    <w:p w14:paraId="28D36DD3" w14:textId="77777777" w:rsidR="00957F56" w:rsidRPr="007B5816" w:rsidRDefault="00957F56" w:rsidP="00957F56">
      <w:pPr>
        <w:autoSpaceDE w:val="0"/>
        <w:autoSpaceDN w:val="0"/>
        <w:adjustRightInd w:val="0"/>
        <w:jc w:val="left"/>
        <w:rPr>
          <w:rFonts w:asciiTheme="majorBidi" w:hAnsiTheme="majorBidi" w:cstheme="majorBidi"/>
        </w:rPr>
      </w:pPr>
      <w:r w:rsidRPr="007B5816">
        <w:rPr>
          <w:rFonts w:eastAsiaTheme="minorHAnsi"/>
          <w:sz w:val="22"/>
          <w:szCs w:val="22"/>
          <w:lang w:eastAsia="en-US"/>
        </w:rPr>
        <w:t>L'exécution des parements sera entreprise après que la Maîtrise d'Œuvre aura approuvé le prototype qui sera refait s'il y a lieu jusqu'à lui donner satisfaction.</w:t>
      </w:r>
    </w:p>
    <w:p w14:paraId="522902E1" w14:textId="77777777" w:rsidR="00957F56" w:rsidRDefault="00957F56" w:rsidP="00957F56">
      <w:pPr>
        <w:widowControl w:val="0"/>
        <w:tabs>
          <w:tab w:val="left" w:pos="11907"/>
        </w:tabs>
        <w:autoSpaceDE w:val="0"/>
        <w:autoSpaceDN w:val="0"/>
        <w:adjustRightInd w:val="0"/>
        <w:spacing w:line="240" w:lineRule="atLeast"/>
        <w:jc w:val="left"/>
        <w:rPr>
          <w:b/>
          <w:bCs/>
          <w:i/>
          <w:u w:val="single"/>
        </w:rPr>
      </w:pPr>
    </w:p>
    <w:p w14:paraId="0A6059AB" w14:textId="77777777" w:rsidR="00957F56" w:rsidRPr="005B08FC" w:rsidRDefault="00957F56" w:rsidP="00957F56">
      <w:pPr>
        <w:widowControl w:val="0"/>
        <w:tabs>
          <w:tab w:val="left" w:pos="11907"/>
        </w:tabs>
        <w:autoSpaceDE w:val="0"/>
        <w:autoSpaceDN w:val="0"/>
        <w:adjustRightInd w:val="0"/>
        <w:spacing w:line="240" w:lineRule="atLeast"/>
        <w:jc w:val="left"/>
        <w:rPr>
          <w:b/>
          <w:bCs/>
          <w:i/>
          <w:u w:val="single"/>
        </w:rPr>
      </w:pPr>
      <w:r w:rsidRPr="005B08FC">
        <w:rPr>
          <w:b/>
          <w:bCs/>
          <w:i/>
          <w:u w:val="single"/>
        </w:rPr>
        <w:t>Prescriptions concernant le façonnage des aciers.</w:t>
      </w:r>
    </w:p>
    <w:p w14:paraId="2D5CA620" w14:textId="77777777" w:rsidR="00957F56" w:rsidRPr="00D35601" w:rsidRDefault="00957F56" w:rsidP="00957F56">
      <w:pPr>
        <w:widowControl w:val="0"/>
        <w:tabs>
          <w:tab w:val="left" w:pos="11907"/>
        </w:tabs>
        <w:autoSpaceDE w:val="0"/>
        <w:autoSpaceDN w:val="0"/>
        <w:adjustRightInd w:val="0"/>
        <w:spacing w:line="240" w:lineRule="atLeast"/>
        <w:jc w:val="left"/>
        <w:rPr>
          <w:rFonts w:asciiTheme="majorBidi" w:hAnsiTheme="majorBidi" w:cstheme="majorBidi"/>
        </w:rPr>
      </w:pPr>
      <w:r w:rsidRPr="00D35601">
        <w:rPr>
          <w:rFonts w:asciiTheme="majorBidi" w:hAnsiTheme="majorBidi" w:cstheme="majorBidi"/>
        </w:rPr>
        <w:t>Les armatures sont coupées et cintrées à froid à l'aide d'appareils à cintrer munis de jeux de tous les mandrins permettant de réaliser les courbures prévues ou prescrites. Aucune tolérance en moins ne peut être accordée sur les diamètres des mandrins.</w:t>
      </w:r>
    </w:p>
    <w:p w14:paraId="565DEB85" w14:textId="77777777" w:rsidR="00957F56" w:rsidRPr="00D35601" w:rsidRDefault="00957F56" w:rsidP="00957F56">
      <w:pPr>
        <w:widowControl w:val="0"/>
        <w:tabs>
          <w:tab w:val="left" w:pos="11907"/>
        </w:tabs>
        <w:autoSpaceDE w:val="0"/>
        <w:autoSpaceDN w:val="0"/>
        <w:adjustRightInd w:val="0"/>
        <w:spacing w:line="240" w:lineRule="atLeast"/>
        <w:jc w:val="left"/>
        <w:rPr>
          <w:rFonts w:asciiTheme="majorBidi" w:hAnsiTheme="majorBidi" w:cstheme="majorBidi"/>
        </w:rPr>
      </w:pPr>
      <w:r w:rsidRPr="00D35601">
        <w:rPr>
          <w:rFonts w:asciiTheme="majorBidi" w:hAnsiTheme="majorBidi" w:cstheme="majorBidi"/>
        </w:rPr>
        <w:t>Les diamètres minimaux des mandrins sont de:</w:t>
      </w:r>
    </w:p>
    <w:p w14:paraId="6C213B9C" w14:textId="77777777" w:rsidR="00957F56" w:rsidRPr="00D35601" w:rsidRDefault="00957F56" w:rsidP="00957F56">
      <w:pPr>
        <w:widowControl w:val="0"/>
        <w:tabs>
          <w:tab w:val="left" w:pos="11907"/>
        </w:tabs>
        <w:autoSpaceDE w:val="0"/>
        <w:autoSpaceDN w:val="0"/>
        <w:adjustRightInd w:val="0"/>
        <w:spacing w:line="240" w:lineRule="atLeast"/>
        <w:jc w:val="left"/>
        <w:rPr>
          <w:rFonts w:asciiTheme="majorBidi" w:hAnsiTheme="majorBidi" w:cstheme="majorBidi"/>
        </w:rPr>
      </w:pPr>
      <w:r w:rsidRPr="00D35601">
        <w:rPr>
          <w:rFonts w:asciiTheme="majorBidi" w:hAnsiTheme="majorBidi" w:cstheme="majorBidi"/>
        </w:rPr>
        <w:t xml:space="preserve">- Barres de diamètre au plus égal à </w:t>
      </w:r>
      <w:smartTag w:uri="urn:schemas-microsoft-com:office:smarttags" w:element="metricconverter">
        <w:smartTagPr>
          <w:attr w:name="ProductID" w:val="12 mm"/>
        </w:smartTagPr>
        <w:r w:rsidRPr="00D35601">
          <w:rPr>
            <w:rFonts w:asciiTheme="majorBidi" w:hAnsiTheme="majorBidi" w:cstheme="majorBidi"/>
          </w:rPr>
          <w:t>12 mm</w:t>
        </w:r>
      </w:smartTag>
      <w:r w:rsidRPr="00D35601">
        <w:rPr>
          <w:rFonts w:asciiTheme="majorBidi" w:hAnsiTheme="majorBidi" w:cstheme="majorBidi"/>
        </w:rPr>
        <w:t xml:space="preserve"> : 3 fois le diamètre de la barre.</w:t>
      </w:r>
    </w:p>
    <w:p w14:paraId="51F8B7E5" w14:textId="77777777" w:rsidR="00957F56" w:rsidRPr="00D35601" w:rsidRDefault="00957F56" w:rsidP="00957F56">
      <w:pPr>
        <w:widowControl w:val="0"/>
        <w:tabs>
          <w:tab w:val="left" w:pos="11907"/>
        </w:tabs>
        <w:autoSpaceDE w:val="0"/>
        <w:autoSpaceDN w:val="0"/>
        <w:adjustRightInd w:val="0"/>
        <w:spacing w:line="240" w:lineRule="atLeast"/>
        <w:jc w:val="left"/>
        <w:rPr>
          <w:rFonts w:asciiTheme="majorBidi" w:hAnsiTheme="majorBidi" w:cstheme="majorBidi"/>
        </w:rPr>
      </w:pPr>
      <w:r w:rsidRPr="00D35601">
        <w:rPr>
          <w:rFonts w:asciiTheme="majorBidi" w:hAnsiTheme="majorBidi" w:cstheme="majorBidi"/>
        </w:rPr>
        <w:t>- Barres de diamètre supérieur à 12mm : 5 fois le diamètre de la  barre.</w:t>
      </w:r>
    </w:p>
    <w:p w14:paraId="4DB3BF81" w14:textId="77777777" w:rsidR="00957F56" w:rsidRPr="00D35601" w:rsidRDefault="00957F56" w:rsidP="00957F56">
      <w:pPr>
        <w:widowControl w:val="0"/>
        <w:tabs>
          <w:tab w:val="left" w:pos="11907"/>
        </w:tabs>
        <w:autoSpaceDE w:val="0"/>
        <w:autoSpaceDN w:val="0"/>
        <w:adjustRightInd w:val="0"/>
        <w:spacing w:line="240" w:lineRule="atLeast"/>
        <w:jc w:val="left"/>
        <w:rPr>
          <w:rFonts w:asciiTheme="majorBidi" w:hAnsiTheme="majorBidi" w:cstheme="majorBidi"/>
        </w:rPr>
      </w:pPr>
      <w:r w:rsidRPr="00D35601">
        <w:rPr>
          <w:rFonts w:asciiTheme="majorBidi" w:hAnsiTheme="majorBidi" w:cstheme="majorBidi"/>
        </w:rPr>
        <w:t>- Barres de diamètre supérieur à 25mm : 8 fois le diamètre de la  barre.</w:t>
      </w:r>
    </w:p>
    <w:p w14:paraId="03C6A69C" w14:textId="77777777" w:rsidR="00957F56" w:rsidRPr="00D35601" w:rsidRDefault="00957F56" w:rsidP="00957F56">
      <w:pPr>
        <w:widowControl w:val="0"/>
        <w:tabs>
          <w:tab w:val="left" w:pos="11907"/>
        </w:tabs>
        <w:autoSpaceDE w:val="0"/>
        <w:autoSpaceDN w:val="0"/>
        <w:adjustRightInd w:val="0"/>
        <w:spacing w:line="240" w:lineRule="atLeast"/>
        <w:jc w:val="left"/>
        <w:rPr>
          <w:rFonts w:asciiTheme="majorBidi" w:hAnsiTheme="majorBidi" w:cstheme="majorBidi"/>
        </w:rPr>
      </w:pPr>
      <w:r w:rsidRPr="00D35601">
        <w:rPr>
          <w:rFonts w:asciiTheme="majorBidi" w:hAnsiTheme="majorBidi" w:cstheme="majorBidi"/>
        </w:rPr>
        <w:t>Pour les aciers à haute adhérence (TOR, CARRON, ou similaire) le cintrage aux appareils manuels est interdit pour les barres d'un diamètre supérieur à 14mm le redressement même partiel, d'une barre cintrée, la pliure et le déplissage des barres laissées en attente sont interdites.</w:t>
      </w:r>
    </w:p>
    <w:p w14:paraId="76F273FA" w14:textId="77777777" w:rsidR="00957F56" w:rsidRPr="00D35601" w:rsidRDefault="00957F56" w:rsidP="00957F56">
      <w:pPr>
        <w:widowControl w:val="0"/>
        <w:tabs>
          <w:tab w:val="left" w:pos="11907"/>
        </w:tabs>
        <w:autoSpaceDE w:val="0"/>
        <w:autoSpaceDN w:val="0"/>
        <w:adjustRightInd w:val="0"/>
        <w:spacing w:line="240" w:lineRule="atLeast"/>
        <w:jc w:val="left"/>
        <w:rPr>
          <w:rFonts w:asciiTheme="majorBidi" w:hAnsiTheme="majorBidi" w:cstheme="majorBidi"/>
        </w:rPr>
      </w:pPr>
    </w:p>
    <w:p w14:paraId="4E583EB2" w14:textId="77777777" w:rsidR="00957F56" w:rsidRPr="005B08FC" w:rsidRDefault="00957F56" w:rsidP="00957F56">
      <w:pPr>
        <w:widowControl w:val="0"/>
        <w:tabs>
          <w:tab w:val="left" w:pos="11907"/>
        </w:tabs>
        <w:autoSpaceDE w:val="0"/>
        <w:autoSpaceDN w:val="0"/>
        <w:adjustRightInd w:val="0"/>
        <w:spacing w:line="240" w:lineRule="atLeast"/>
        <w:jc w:val="left"/>
        <w:rPr>
          <w:b/>
          <w:bCs/>
          <w:i/>
          <w:u w:val="single"/>
        </w:rPr>
      </w:pPr>
      <w:r w:rsidRPr="005B08FC">
        <w:rPr>
          <w:b/>
          <w:bCs/>
          <w:i/>
          <w:u w:val="single"/>
        </w:rPr>
        <w:t>Prescriptions concernant les enduits de façade.</w:t>
      </w:r>
    </w:p>
    <w:p w14:paraId="2A6A1CB0" w14:textId="77777777" w:rsidR="00957F56" w:rsidRPr="00D35601" w:rsidRDefault="00957F56" w:rsidP="00957F56">
      <w:pPr>
        <w:widowControl w:val="0"/>
        <w:tabs>
          <w:tab w:val="left" w:pos="11907"/>
        </w:tabs>
        <w:autoSpaceDE w:val="0"/>
        <w:autoSpaceDN w:val="0"/>
        <w:adjustRightInd w:val="0"/>
        <w:spacing w:line="240" w:lineRule="atLeast"/>
        <w:jc w:val="left"/>
        <w:rPr>
          <w:rFonts w:asciiTheme="majorBidi" w:hAnsiTheme="majorBidi" w:cstheme="majorBidi"/>
        </w:rPr>
      </w:pPr>
      <w:r w:rsidRPr="00D35601">
        <w:rPr>
          <w:rFonts w:asciiTheme="majorBidi" w:hAnsiTheme="majorBidi" w:cstheme="majorBidi"/>
        </w:rPr>
        <w:t xml:space="preserve">Les enduits de façade seront exécutés conformément aux stipulations de l'article 51 du DGA. Le plus grand soin devra être apporté entre les éléments de béton et les remplissages. Le grillage devra être incorporé dans la couche de dressage et déborder de </w:t>
      </w:r>
      <w:smartTag w:uri="urn:schemas-microsoft-com:office:smarttags" w:element="metricconverter">
        <w:smartTagPr>
          <w:attr w:name="ProductID" w:val="0,50 m"/>
        </w:smartTagPr>
        <w:r w:rsidRPr="00D35601">
          <w:rPr>
            <w:rFonts w:asciiTheme="majorBidi" w:hAnsiTheme="majorBidi" w:cstheme="majorBidi"/>
          </w:rPr>
          <w:t>0,50 m</w:t>
        </w:r>
      </w:smartTag>
      <w:r w:rsidRPr="00D35601">
        <w:rPr>
          <w:rFonts w:asciiTheme="majorBidi" w:hAnsiTheme="majorBidi" w:cstheme="majorBidi"/>
        </w:rPr>
        <w:t xml:space="preserve"> de part et d'autre de la liaison entre béton et remplissage. Il sera posé et fixé par pointes d'acier galvanisé.</w:t>
      </w:r>
    </w:p>
    <w:p w14:paraId="43DB669A" w14:textId="77777777" w:rsidR="00957F56" w:rsidRPr="00D35601" w:rsidRDefault="00957F56" w:rsidP="00957F56">
      <w:pPr>
        <w:widowControl w:val="0"/>
        <w:tabs>
          <w:tab w:val="left" w:pos="11907"/>
        </w:tabs>
        <w:autoSpaceDE w:val="0"/>
        <w:autoSpaceDN w:val="0"/>
        <w:adjustRightInd w:val="0"/>
        <w:spacing w:line="240" w:lineRule="atLeast"/>
        <w:jc w:val="left"/>
        <w:rPr>
          <w:rFonts w:asciiTheme="majorBidi" w:hAnsiTheme="majorBidi" w:cstheme="majorBidi"/>
        </w:rPr>
      </w:pPr>
      <w:r w:rsidRPr="00D35601">
        <w:rPr>
          <w:rFonts w:asciiTheme="majorBidi" w:hAnsiTheme="majorBidi" w:cstheme="majorBidi"/>
        </w:rPr>
        <w:t>La couche de dressage sera exécutée en 2 phases:</w:t>
      </w:r>
    </w:p>
    <w:p w14:paraId="52FBF38B" w14:textId="77777777" w:rsidR="00957F56" w:rsidRPr="00D35601" w:rsidRDefault="00957F56" w:rsidP="00957F56">
      <w:pPr>
        <w:widowControl w:val="0"/>
        <w:tabs>
          <w:tab w:val="left" w:pos="11907"/>
        </w:tabs>
        <w:autoSpaceDE w:val="0"/>
        <w:autoSpaceDN w:val="0"/>
        <w:adjustRightInd w:val="0"/>
        <w:spacing w:line="240" w:lineRule="atLeast"/>
        <w:jc w:val="left"/>
        <w:rPr>
          <w:rFonts w:asciiTheme="majorBidi" w:hAnsiTheme="majorBidi" w:cstheme="majorBidi"/>
        </w:rPr>
      </w:pPr>
      <w:r w:rsidRPr="00D35601">
        <w:rPr>
          <w:rFonts w:asciiTheme="majorBidi" w:hAnsiTheme="majorBidi" w:cstheme="majorBidi"/>
        </w:rPr>
        <w:t xml:space="preserve">- La première après arrosage abondant du support, au mortier  clair sans forme de gobetis dosé à </w:t>
      </w:r>
      <w:smartTag w:uri="urn:schemas-microsoft-com:office:smarttags" w:element="metricconverter">
        <w:smartTagPr>
          <w:attr w:name="ProductID" w:val="600 KG"/>
        </w:smartTagPr>
        <w:r w:rsidRPr="00D35601">
          <w:rPr>
            <w:rFonts w:asciiTheme="majorBidi" w:hAnsiTheme="majorBidi" w:cstheme="majorBidi"/>
          </w:rPr>
          <w:t>600 KG</w:t>
        </w:r>
      </w:smartTag>
      <w:r w:rsidRPr="00D35601">
        <w:rPr>
          <w:rFonts w:asciiTheme="majorBidi" w:hAnsiTheme="majorBidi" w:cstheme="majorBidi"/>
        </w:rPr>
        <w:t xml:space="preserve"> de ciment CPJ 35</w:t>
      </w:r>
    </w:p>
    <w:p w14:paraId="26BAEDEB" w14:textId="77777777" w:rsidR="00957F56" w:rsidRPr="00D35601" w:rsidRDefault="00957F56" w:rsidP="00957F56">
      <w:pPr>
        <w:widowControl w:val="0"/>
        <w:tabs>
          <w:tab w:val="left" w:pos="11907"/>
        </w:tabs>
        <w:autoSpaceDE w:val="0"/>
        <w:autoSpaceDN w:val="0"/>
        <w:adjustRightInd w:val="0"/>
        <w:spacing w:line="240" w:lineRule="atLeast"/>
        <w:jc w:val="left"/>
        <w:rPr>
          <w:rFonts w:asciiTheme="majorBidi" w:hAnsiTheme="majorBidi" w:cstheme="majorBidi"/>
        </w:rPr>
      </w:pPr>
      <w:r w:rsidRPr="00D35601">
        <w:rPr>
          <w:rFonts w:asciiTheme="majorBidi" w:hAnsiTheme="majorBidi" w:cstheme="majorBidi"/>
        </w:rPr>
        <w:t>- La deuxième, exécutée 24 heures après la première au mortier parfaitement dressé et séré.</w:t>
      </w:r>
    </w:p>
    <w:p w14:paraId="6C4622B7" w14:textId="77777777" w:rsidR="00957F56" w:rsidRPr="00D35601" w:rsidRDefault="00957F56" w:rsidP="00957F56">
      <w:pPr>
        <w:widowControl w:val="0"/>
        <w:tabs>
          <w:tab w:val="left" w:pos="11907"/>
        </w:tabs>
        <w:autoSpaceDE w:val="0"/>
        <w:autoSpaceDN w:val="0"/>
        <w:adjustRightInd w:val="0"/>
        <w:spacing w:line="240" w:lineRule="atLeast"/>
        <w:jc w:val="left"/>
        <w:rPr>
          <w:rFonts w:asciiTheme="majorBidi" w:hAnsiTheme="majorBidi" w:cstheme="majorBidi"/>
        </w:rPr>
      </w:pPr>
      <w:r w:rsidRPr="00D35601">
        <w:rPr>
          <w:rFonts w:asciiTheme="majorBidi" w:hAnsiTheme="majorBidi" w:cstheme="majorBidi"/>
        </w:rPr>
        <w:t xml:space="preserve">- La couche de finition sera exécutée suivant modèle agrée par </w:t>
      </w:r>
      <w:r>
        <w:rPr>
          <w:rFonts w:asciiTheme="majorBidi" w:hAnsiTheme="majorBidi" w:cstheme="majorBidi"/>
        </w:rPr>
        <w:t>la maitrise d’oeuvre</w:t>
      </w:r>
      <w:r w:rsidRPr="00D35601">
        <w:rPr>
          <w:rFonts w:asciiTheme="majorBidi" w:hAnsiTheme="majorBidi" w:cstheme="majorBidi"/>
        </w:rPr>
        <w:t>.</w:t>
      </w:r>
    </w:p>
    <w:p w14:paraId="59AEB838" w14:textId="77777777" w:rsidR="00957F56" w:rsidRPr="00D35601" w:rsidRDefault="00957F56" w:rsidP="00957F56">
      <w:pPr>
        <w:widowControl w:val="0"/>
        <w:tabs>
          <w:tab w:val="left" w:pos="11907"/>
        </w:tabs>
        <w:autoSpaceDE w:val="0"/>
        <w:autoSpaceDN w:val="0"/>
        <w:adjustRightInd w:val="0"/>
        <w:spacing w:line="240" w:lineRule="atLeast"/>
        <w:jc w:val="left"/>
        <w:rPr>
          <w:rFonts w:asciiTheme="majorBidi" w:hAnsiTheme="majorBidi" w:cstheme="majorBidi"/>
        </w:rPr>
      </w:pPr>
      <w:r w:rsidRPr="00D35601">
        <w:rPr>
          <w:rFonts w:asciiTheme="majorBidi" w:hAnsiTheme="majorBidi" w:cstheme="majorBidi"/>
        </w:rPr>
        <w:t>Le respect de ces prescriptions reste impératif. Toute partie d'enduit n'ayant pas satisfait à ces prescriptions sera démolie et refaite au frais de l'entrepreneur</w:t>
      </w:r>
    </w:p>
    <w:p w14:paraId="1EDE325C" w14:textId="77777777" w:rsidR="00957F56" w:rsidRDefault="00957F56" w:rsidP="00957F56">
      <w:pPr>
        <w:widowControl w:val="0"/>
        <w:tabs>
          <w:tab w:val="left" w:pos="11907"/>
        </w:tabs>
        <w:autoSpaceDE w:val="0"/>
        <w:autoSpaceDN w:val="0"/>
        <w:adjustRightInd w:val="0"/>
        <w:spacing w:line="240" w:lineRule="atLeast"/>
        <w:jc w:val="left"/>
        <w:rPr>
          <w:rFonts w:asciiTheme="majorBidi" w:hAnsiTheme="majorBidi" w:cstheme="majorBidi"/>
        </w:rPr>
      </w:pPr>
    </w:p>
    <w:p w14:paraId="4D3EAA1E" w14:textId="77777777" w:rsidR="00957F56" w:rsidRPr="005A6B40" w:rsidRDefault="00957F56" w:rsidP="00957F56">
      <w:pPr>
        <w:widowControl w:val="0"/>
        <w:tabs>
          <w:tab w:val="left" w:pos="11907"/>
        </w:tabs>
        <w:autoSpaceDE w:val="0"/>
        <w:autoSpaceDN w:val="0"/>
        <w:adjustRightInd w:val="0"/>
        <w:spacing w:line="240" w:lineRule="atLeast"/>
        <w:jc w:val="left"/>
        <w:rPr>
          <w:b/>
          <w:bCs/>
          <w:i/>
          <w:u w:val="single"/>
        </w:rPr>
      </w:pPr>
      <w:r w:rsidRPr="005A6B40">
        <w:rPr>
          <w:b/>
          <w:bCs/>
          <w:i/>
          <w:u w:val="single"/>
        </w:rPr>
        <w:t xml:space="preserve">Prescriptions concernant les </w:t>
      </w:r>
      <w:r>
        <w:rPr>
          <w:b/>
          <w:bCs/>
          <w:i/>
          <w:u w:val="single"/>
        </w:rPr>
        <w:t>cloisons et</w:t>
      </w:r>
      <w:r w:rsidRPr="005A6B40">
        <w:rPr>
          <w:b/>
          <w:bCs/>
          <w:i/>
          <w:u w:val="single"/>
        </w:rPr>
        <w:t xml:space="preserve"> doubles cloisons.</w:t>
      </w:r>
    </w:p>
    <w:p w14:paraId="781131AA" w14:textId="77777777" w:rsidR="00957F56" w:rsidRPr="005A6B40" w:rsidRDefault="00957F56" w:rsidP="00957F56">
      <w:pPr>
        <w:widowControl w:val="0"/>
        <w:tabs>
          <w:tab w:val="left" w:pos="11907"/>
        </w:tabs>
        <w:autoSpaceDE w:val="0"/>
        <w:autoSpaceDN w:val="0"/>
        <w:adjustRightInd w:val="0"/>
        <w:spacing w:line="240" w:lineRule="atLeast"/>
        <w:jc w:val="left"/>
        <w:rPr>
          <w:rFonts w:asciiTheme="majorBidi" w:hAnsiTheme="majorBidi" w:cstheme="majorBidi"/>
        </w:rPr>
      </w:pPr>
      <w:r w:rsidRPr="005A6B40">
        <w:rPr>
          <w:rFonts w:asciiTheme="majorBidi" w:hAnsiTheme="majorBidi" w:cstheme="majorBidi"/>
        </w:rPr>
        <w:t>Les doubles cloisons seront exécutées comme suit:</w:t>
      </w:r>
    </w:p>
    <w:p w14:paraId="46AB2EC2" w14:textId="77777777" w:rsidR="00957F56" w:rsidRPr="005A6B40" w:rsidRDefault="00957F56" w:rsidP="00957F56">
      <w:pPr>
        <w:widowControl w:val="0"/>
        <w:tabs>
          <w:tab w:val="num" w:pos="1211"/>
          <w:tab w:val="left" w:pos="11907"/>
        </w:tabs>
        <w:autoSpaceDE w:val="0"/>
        <w:autoSpaceDN w:val="0"/>
        <w:adjustRightInd w:val="0"/>
        <w:spacing w:line="240" w:lineRule="atLeast"/>
        <w:jc w:val="left"/>
        <w:rPr>
          <w:rFonts w:asciiTheme="majorBidi" w:hAnsiTheme="majorBidi" w:cstheme="majorBidi"/>
        </w:rPr>
      </w:pPr>
      <w:r w:rsidRPr="005A6B40">
        <w:rPr>
          <w:rFonts w:asciiTheme="majorBidi" w:hAnsiTheme="majorBidi" w:cstheme="majorBidi"/>
        </w:rPr>
        <w:t>Montage d'une paroi d'abord, l'extérieur dans le sens des   façades.</w:t>
      </w:r>
    </w:p>
    <w:p w14:paraId="302DA6D0" w14:textId="77777777" w:rsidR="00957F56" w:rsidRPr="005A6B40" w:rsidRDefault="00957F56" w:rsidP="00957F56">
      <w:pPr>
        <w:widowControl w:val="0"/>
        <w:tabs>
          <w:tab w:val="num" w:pos="1211"/>
          <w:tab w:val="left" w:pos="11907"/>
        </w:tabs>
        <w:autoSpaceDE w:val="0"/>
        <w:autoSpaceDN w:val="0"/>
        <w:adjustRightInd w:val="0"/>
        <w:spacing w:line="240" w:lineRule="atLeast"/>
        <w:jc w:val="left"/>
        <w:rPr>
          <w:rFonts w:asciiTheme="majorBidi" w:hAnsiTheme="majorBidi" w:cstheme="majorBidi"/>
        </w:rPr>
      </w:pPr>
      <w:r w:rsidRPr="005A6B40">
        <w:rPr>
          <w:rFonts w:asciiTheme="majorBidi" w:hAnsiTheme="majorBidi" w:cstheme="majorBidi"/>
        </w:rPr>
        <w:t>Nettoyage du mortier qui aurait pu se déposer en pied de cloison et essuyage des joints.</w:t>
      </w:r>
    </w:p>
    <w:p w14:paraId="62654756" w14:textId="77777777" w:rsidR="00957F56" w:rsidRDefault="00957F56" w:rsidP="00957F56">
      <w:pPr>
        <w:widowControl w:val="0"/>
        <w:tabs>
          <w:tab w:val="num" w:pos="1211"/>
          <w:tab w:val="left" w:pos="11907"/>
        </w:tabs>
        <w:autoSpaceDE w:val="0"/>
        <w:autoSpaceDN w:val="0"/>
        <w:adjustRightInd w:val="0"/>
        <w:spacing w:line="240" w:lineRule="atLeast"/>
        <w:jc w:val="left"/>
        <w:rPr>
          <w:rFonts w:asciiTheme="majorBidi" w:hAnsiTheme="majorBidi" w:cstheme="majorBidi"/>
        </w:rPr>
      </w:pPr>
    </w:p>
    <w:p w14:paraId="626E9CE9" w14:textId="77777777" w:rsidR="00957F56" w:rsidRPr="005A6B40" w:rsidRDefault="00957F56" w:rsidP="00957F56">
      <w:pPr>
        <w:widowControl w:val="0"/>
        <w:tabs>
          <w:tab w:val="num" w:pos="1211"/>
          <w:tab w:val="left" w:pos="11907"/>
        </w:tabs>
        <w:autoSpaceDE w:val="0"/>
        <w:autoSpaceDN w:val="0"/>
        <w:adjustRightInd w:val="0"/>
        <w:spacing w:line="240" w:lineRule="atLeast"/>
        <w:jc w:val="left"/>
        <w:rPr>
          <w:rFonts w:asciiTheme="majorBidi" w:hAnsiTheme="majorBidi" w:cstheme="majorBidi"/>
        </w:rPr>
      </w:pPr>
      <w:r w:rsidRPr="005A6B40">
        <w:rPr>
          <w:rFonts w:asciiTheme="majorBidi" w:hAnsiTheme="majorBidi" w:cstheme="majorBidi"/>
        </w:rPr>
        <w:lastRenderedPageBreak/>
        <w:t>La dernière rangée de briques devra être parfaitement garnie au mortier sous le plancher pour ne laisser aucun vide,</w:t>
      </w:r>
    </w:p>
    <w:p w14:paraId="48867B59" w14:textId="77777777" w:rsidR="00957F56" w:rsidRPr="005A6B40" w:rsidRDefault="00957F56" w:rsidP="00957F56">
      <w:pPr>
        <w:jc w:val="left"/>
        <w:rPr>
          <w:b/>
          <w:bCs/>
          <w:i/>
          <w:iCs/>
          <w:u w:val="single"/>
        </w:rPr>
      </w:pPr>
    </w:p>
    <w:p w14:paraId="6A36E3F7" w14:textId="77777777" w:rsidR="00957F56" w:rsidRPr="005A6B40" w:rsidRDefault="00957F56" w:rsidP="00957F56">
      <w:pPr>
        <w:widowControl w:val="0"/>
        <w:tabs>
          <w:tab w:val="left" w:pos="11907"/>
        </w:tabs>
        <w:autoSpaceDE w:val="0"/>
        <w:autoSpaceDN w:val="0"/>
        <w:adjustRightInd w:val="0"/>
        <w:spacing w:line="240" w:lineRule="atLeast"/>
        <w:jc w:val="left"/>
        <w:rPr>
          <w:b/>
          <w:bCs/>
          <w:i/>
          <w:u w:val="single"/>
        </w:rPr>
      </w:pPr>
      <w:r w:rsidRPr="005A6B40">
        <w:rPr>
          <w:b/>
          <w:bCs/>
          <w:i/>
          <w:u w:val="single"/>
        </w:rPr>
        <w:t xml:space="preserve"> Prescriptions concernant les </w:t>
      </w:r>
      <w:r>
        <w:rPr>
          <w:b/>
          <w:bCs/>
          <w:i/>
          <w:u w:val="single"/>
        </w:rPr>
        <w:t>briques creuses</w:t>
      </w:r>
      <w:r w:rsidRPr="005A6B40">
        <w:rPr>
          <w:b/>
          <w:bCs/>
          <w:i/>
          <w:u w:val="single"/>
        </w:rPr>
        <w:t>:</w:t>
      </w:r>
    </w:p>
    <w:p w14:paraId="56D46461" w14:textId="77777777" w:rsidR="00957F56" w:rsidRPr="005A6B40" w:rsidRDefault="00957F56" w:rsidP="00957F56">
      <w:pPr>
        <w:jc w:val="left"/>
      </w:pPr>
      <w:r w:rsidRPr="005A6B40">
        <w:t>Les briques devront répondre aux normes NEP 13.301 et 13.401 et aux prescriptions du D.G.A. Article 18. Elles seront de première qualité sans fêlure. Les agglomérés seront conformes aux normes NEP 14.301 et 14.302 et aux prescriptions du D.G.A. Article 74. Ils seront vibrés mécaniquement.</w:t>
      </w:r>
    </w:p>
    <w:p w14:paraId="2D1BBB6D" w14:textId="77777777" w:rsidR="00957F56" w:rsidRPr="005A6B40" w:rsidRDefault="00957F56" w:rsidP="00957F56">
      <w:pPr>
        <w:widowControl w:val="0"/>
        <w:tabs>
          <w:tab w:val="left" w:pos="11907"/>
        </w:tabs>
        <w:autoSpaceDE w:val="0"/>
        <w:autoSpaceDN w:val="0"/>
        <w:adjustRightInd w:val="0"/>
        <w:spacing w:line="240" w:lineRule="atLeast"/>
        <w:jc w:val="left"/>
      </w:pPr>
      <w:r w:rsidRPr="005A6B40">
        <w:t>Les doubles cloisons seront exécutées comme suit:</w:t>
      </w:r>
    </w:p>
    <w:p w14:paraId="1BF20470" w14:textId="77777777" w:rsidR="00957F56" w:rsidRPr="005A6B40" w:rsidRDefault="00957F56" w:rsidP="00957F56">
      <w:pPr>
        <w:pStyle w:val="Corpsdetexte2"/>
        <w:spacing w:after="0" w:line="240" w:lineRule="auto"/>
      </w:pPr>
      <w:r w:rsidRPr="005A6B40">
        <w:t>- Montage d'une paroi d'abord, l'extérieur dans le sens des façades.</w:t>
      </w:r>
    </w:p>
    <w:p w14:paraId="2EA10D3D" w14:textId="77777777" w:rsidR="00957F56" w:rsidRPr="005A6B40" w:rsidRDefault="00957F56" w:rsidP="00957F56">
      <w:pPr>
        <w:widowControl w:val="0"/>
        <w:tabs>
          <w:tab w:val="left" w:pos="11907"/>
        </w:tabs>
        <w:autoSpaceDE w:val="0"/>
        <w:autoSpaceDN w:val="0"/>
        <w:adjustRightInd w:val="0"/>
        <w:spacing w:line="240" w:lineRule="atLeast"/>
        <w:jc w:val="left"/>
      </w:pPr>
      <w:r w:rsidRPr="005A6B40">
        <w:t>- Nettoyage du mortier qui aurait pu se déposer en pied de cloison et essuyage des joints.</w:t>
      </w:r>
    </w:p>
    <w:p w14:paraId="73859AC0" w14:textId="77777777" w:rsidR="00957F56" w:rsidRPr="005A6B40" w:rsidRDefault="00957F56" w:rsidP="00957F56">
      <w:pPr>
        <w:widowControl w:val="0"/>
        <w:tabs>
          <w:tab w:val="left" w:pos="11907"/>
        </w:tabs>
        <w:autoSpaceDE w:val="0"/>
        <w:autoSpaceDN w:val="0"/>
        <w:adjustRightInd w:val="0"/>
        <w:spacing w:line="240" w:lineRule="atLeast"/>
        <w:jc w:val="left"/>
      </w:pPr>
      <w:r w:rsidRPr="005A6B40">
        <w:t>- La dernière rangée de briques devra être parfaitement garnie au mortier sous le plancher pour ne laisser aucun vide.</w:t>
      </w:r>
    </w:p>
    <w:p w14:paraId="678E9D6D" w14:textId="77777777" w:rsidR="00957F56" w:rsidRPr="005A6B40" w:rsidRDefault="00957F56" w:rsidP="00957F56">
      <w:pPr>
        <w:jc w:val="left"/>
        <w:rPr>
          <w:b/>
          <w:bCs/>
          <w:i/>
          <w:iCs/>
          <w:u w:val="single"/>
        </w:rPr>
      </w:pPr>
    </w:p>
    <w:p w14:paraId="653A4B2B" w14:textId="77777777" w:rsidR="00957F56" w:rsidRPr="005A6B40" w:rsidRDefault="00957F56" w:rsidP="00957F56">
      <w:pPr>
        <w:jc w:val="left"/>
        <w:rPr>
          <w:b/>
          <w:bCs/>
          <w:i/>
          <w:iCs/>
          <w:u w:val="single"/>
        </w:rPr>
      </w:pPr>
      <w:r w:rsidRPr="005A6B40">
        <w:rPr>
          <w:b/>
          <w:bCs/>
          <w:i/>
          <w:u w:val="single"/>
        </w:rPr>
        <w:t xml:space="preserve">Prescriptions concernant les </w:t>
      </w:r>
      <w:r>
        <w:rPr>
          <w:b/>
          <w:bCs/>
          <w:i/>
          <w:u w:val="single"/>
        </w:rPr>
        <w:t>briques pleines</w:t>
      </w:r>
      <w:r w:rsidRPr="005A6B40">
        <w:rPr>
          <w:b/>
          <w:bCs/>
          <w:i/>
          <w:iCs/>
          <w:u w:val="single"/>
        </w:rPr>
        <w:t>:</w:t>
      </w:r>
    </w:p>
    <w:p w14:paraId="08629208" w14:textId="77777777" w:rsidR="00957F56" w:rsidRPr="005A6B40" w:rsidRDefault="00957F56" w:rsidP="00957F56">
      <w:pPr>
        <w:jc w:val="left"/>
      </w:pPr>
      <w:r w:rsidRPr="005A6B40">
        <w:t>Les briques pleines devront répondre aux normes en vigueur, la brique pleines sera bien hourdée et plane, la brique pleine, boisseau alvéolé sa dimension est : 5x10.5x22 cm couleur biscuit mat.</w:t>
      </w:r>
    </w:p>
    <w:p w14:paraId="4888F57A" w14:textId="77777777" w:rsidR="00957F56" w:rsidRPr="005A6B40" w:rsidRDefault="00957F56" w:rsidP="00957F56">
      <w:pPr>
        <w:jc w:val="left"/>
      </w:pPr>
    </w:p>
    <w:p w14:paraId="493E287B" w14:textId="77777777" w:rsidR="00957F56" w:rsidRPr="005A6B40" w:rsidRDefault="00957F56" w:rsidP="00957F56">
      <w:pPr>
        <w:jc w:val="left"/>
        <w:rPr>
          <w:b/>
          <w:bCs/>
          <w:i/>
          <w:iCs/>
          <w:u w:val="single"/>
        </w:rPr>
      </w:pPr>
      <w:r w:rsidRPr="005A6B40">
        <w:rPr>
          <w:b/>
          <w:bCs/>
          <w:i/>
          <w:u w:val="single"/>
        </w:rPr>
        <w:t xml:space="preserve">Prescriptions concernant les </w:t>
      </w:r>
      <w:r>
        <w:rPr>
          <w:b/>
          <w:bCs/>
          <w:i/>
          <w:u w:val="single"/>
        </w:rPr>
        <w:t>maçonneries</w:t>
      </w:r>
      <w:r w:rsidRPr="005A6B40">
        <w:rPr>
          <w:b/>
          <w:bCs/>
          <w:i/>
          <w:iCs/>
          <w:u w:val="single"/>
        </w:rPr>
        <w:t>:</w:t>
      </w:r>
    </w:p>
    <w:p w14:paraId="70A3C462" w14:textId="77777777" w:rsidR="00957F56" w:rsidRPr="005A6B40" w:rsidRDefault="00957F56" w:rsidP="00957F56">
      <w:pPr>
        <w:jc w:val="left"/>
      </w:pPr>
      <w:r w:rsidRPr="005A6B40">
        <w:t>Les maçonneries de moellons, briques, agglomérés de ciment etc. seront exécutées conformément aux articles 104 à 121 du D.G.A.</w:t>
      </w:r>
    </w:p>
    <w:p w14:paraId="55B1CB4D" w14:textId="77777777" w:rsidR="00957F56" w:rsidRPr="005A6B40" w:rsidRDefault="00957F56" w:rsidP="00957F56">
      <w:pPr>
        <w:jc w:val="left"/>
      </w:pPr>
      <w:r w:rsidRPr="005A6B40">
        <w:t>Les briques et agglomérés seront trempés dans l'eau avant emploi, ils seront hourdés au mortier de ciment suivant indications données à la nomenclature des Prix.</w:t>
      </w:r>
    </w:p>
    <w:p w14:paraId="20D131CD" w14:textId="77777777" w:rsidR="00957F56" w:rsidRPr="00D35601" w:rsidRDefault="00957F56" w:rsidP="00957F56">
      <w:pPr>
        <w:widowControl w:val="0"/>
        <w:tabs>
          <w:tab w:val="left" w:pos="11907"/>
        </w:tabs>
        <w:autoSpaceDE w:val="0"/>
        <w:autoSpaceDN w:val="0"/>
        <w:adjustRightInd w:val="0"/>
        <w:spacing w:line="240" w:lineRule="atLeast"/>
        <w:jc w:val="left"/>
        <w:rPr>
          <w:rFonts w:asciiTheme="majorBidi" w:hAnsiTheme="majorBidi" w:cstheme="majorBidi"/>
          <w:u w:val="single"/>
        </w:rPr>
      </w:pPr>
    </w:p>
    <w:p w14:paraId="14703D5F" w14:textId="77777777" w:rsidR="00957F56" w:rsidRPr="00D35601" w:rsidRDefault="00957F56" w:rsidP="00957F56">
      <w:pPr>
        <w:widowControl w:val="0"/>
        <w:tabs>
          <w:tab w:val="left" w:pos="11907"/>
        </w:tabs>
        <w:autoSpaceDE w:val="0"/>
        <w:autoSpaceDN w:val="0"/>
        <w:adjustRightInd w:val="0"/>
        <w:spacing w:line="240" w:lineRule="atLeast"/>
        <w:jc w:val="left"/>
        <w:rPr>
          <w:rFonts w:asciiTheme="majorBidi" w:hAnsiTheme="majorBidi" w:cstheme="majorBidi"/>
          <w:b/>
          <w:bCs/>
          <w:u w:val="single"/>
        </w:rPr>
      </w:pPr>
      <w:r w:rsidRPr="00D35601">
        <w:rPr>
          <w:rFonts w:asciiTheme="majorBidi" w:hAnsiTheme="majorBidi" w:cstheme="majorBidi"/>
          <w:b/>
          <w:bCs/>
          <w:u w:val="single"/>
        </w:rPr>
        <w:t>ARTICLE 53 :PRESCRIPTIONS PARTICULIERES AUX ETANCHEITES.</w:t>
      </w:r>
    </w:p>
    <w:p w14:paraId="30EF2C52" w14:textId="77777777" w:rsidR="00957F56" w:rsidRPr="00D35601" w:rsidRDefault="00957F56" w:rsidP="00957F56">
      <w:pPr>
        <w:widowControl w:val="0"/>
        <w:tabs>
          <w:tab w:val="left" w:pos="11907"/>
        </w:tabs>
        <w:autoSpaceDE w:val="0"/>
        <w:autoSpaceDN w:val="0"/>
        <w:adjustRightInd w:val="0"/>
        <w:spacing w:line="240" w:lineRule="atLeast"/>
        <w:jc w:val="left"/>
        <w:rPr>
          <w:rFonts w:asciiTheme="majorBidi" w:hAnsiTheme="majorBidi" w:cstheme="majorBidi"/>
          <w:b/>
          <w:bCs/>
        </w:rPr>
      </w:pPr>
    </w:p>
    <w:p w14:paraId="62841237" w14:textId="77777777" w:rsidR="00957F56" w:rsidRPr="00D35601" w:rsidRDefault="00957F56" w:rsidP="00957F56">
      <w:pPr>
        <w:widowControl w:val="0"/>
        <w:tabs>
          <w:tab w:val="left" w:pos="11907"/>
        </w:tabs>
        <w:autoSpaceDE w:val="0"/>
        <w:autoSpaceDN w:val="0"/>
        <w:adjustRightInd w:val="0"/>
        <w:spacing w:line="240" w:lineRule="atLeast"/>
        <w:jc w:val="left"/>
        <w:rPr>
          <w:rFonts w:asciiTheme="majorBidi" w:hAnsiTheme="majorBidi" w:cstheme="majorBidi"/>
        </w:rPr>
      </w:pPr>
      <w:r w:rsidRPr="00D35601">
        <w:rPr>
          <w:rFonts w:asciiTheme="majorBidi" w:hAnsiTheme="majorBidi" w:cstheme="majorBidi"/>
        </w:rPr>
        <w:t>Les travaux faisant partie de l'étanchéité, tout complément nécessaire aux documents fournis par la maîtrise d’œuvre et relatif aux plans de pente, dessins de détails d'ouvrage d'étanchéité et de joints, définitions des dimensions des pièces de raccord de l'étanchéité aux ouvrages d'évacuation des eaux pluviales, détermination à partir des règles D.T.U. des épaisseurs d'isolants fournis au présent lot.</w:t>
      </w:r>
    </w:p>
    <w:p w14:paraId="7FBBAC4E" w14:textId="77777777" w:rsidR="00957F56" w:rsidRPr="00D35601" w:rsidRDefault="00957F56" w:rsidP="00957F56">
      <w:pPr>
        <w:widowControl w:val="0"/>
        <w:tabs>
          <w:tab w:val="left" w:pos="11907"/>
        </w:tabs>
        <w:autoSpaceDE w:val="0"/>
        <w:autoSpaceDN w:val="0"/>
        <w:adjustRightInd w:val="0"/>
        <w:spacing w:line="240" w:lineRule="atLeast"/>
        <w:jc w:val="left"/>
        <w:rPr>
          <w:rFonts w:asciiTheme="majorBidi" w:hAnsiTheme="majorBidi" w:cstheme="majorBidi"/>
        </w:rPr>
      </w:pPr>
      <w:r w:rsidRPr="00D35601">
        <w:rPr>
          <w:rFonts w:asciiTheme="majorBidi" w:hAnsiTheme="majorBidi" w:cstheme="majorBidi"/>
        </w:rPr>
        <w:t>La transmission en temps et en heure à la maîtrise d’œuvre et de ces documents, ainsi que l'indication de l'état de surface et de finition, et des tolérances admissibles, nécessaires à la bonne exécution d'étanchéité.</w:t>
      </w:r>
    </w:p>
    <w:p w14:paraId="5DCE34DB" w14:textId="77777777" w:rsidR="00957F56" w:rsidRPr="00D35601" w:rsidRDefault="00957F56" w:rsidP="00957F56">
      <w:pPr>
        <w:widowControl w:val="0"/>
        <w:tabs>
          <w:tab w:val="left" w:pos="11907"/>
        </w:tabs>
        <w:autoSpaceDE w:val="0"/>
        <w:autoSpaceDN w:val="0"/>
        <w:adjustRightInd w:val="0"/>
        <w:spacing w:line="240" w:lineRule="atLeast"/>
        <w:jc w:val="left"/>
        <w:rPr>
          <w:rFonts w:asciiTheme="majorBidi" w:hAnsiTheme="majorBidi" w:cstheme="majorBidi"/>
        </w:rPr>
      </w:pPr>
      <w:r w:rsidRPr="00D35601">
        <w:rPr>
          <w:rFonts w:asciiTheme="majorBidi" w:hAnsiTheme="majorBidi" w:cstheme="majorBidi"/>
        </w:rPr>
        <w:t xml:space="preserve">L'établissement des supports d'étanchéité constitués par des panneaux isolants non porteurs, ainsi que la fourniture de ces panneaux. </w:t>
      </w:r>
    </w:p>
    <w:p w14:paraId="4ACE8D99" w14:textId="77777777" w:rsidR="00957F56" w:rsidRPr="00D35601" w:rsidRDefault="00957F56" w:rsidP="00957F56">
      <w:pPr>
        <w:widowControl w:val="0"/>
        <w:tabs>
          <w:tab w:val="left" w:pos="11907"/>
        </w:tabs>
        <w:autoSpaceDE w:val="0"/>
        <w:autoSpaceDN w:val="0"/>
        <w:adjustRightInd w:val="0"/>
        <w:spacing w:line="240" w:lineRule="atLeast"/>
        <w:jc w:val="left"/>
        <w:rPr>
          <w:rFonts w:asciiTheme="majorBidi" w:hAnsiTheme="majorBidi" w:cstheme="majorBidi"/>
        </w:rPr>
      </w:pPr>
      <w:r w:rsidRPr="00D35601">
        <w:rPr>
          <w:rFonts w:asciiTheme="majorBidi" w:hAnsiTheme="majorBidi" w:cstheme="majorBidi"/>
        </w:rPr>
        <w:t>L'exécution des formes de pentes.</w:t>
      </w:r>
    </w:p>
    <w:p w14:paraId="711B10D4" w14:textId="77777777" w:rsidR="00957F56" w:rsidRPr="00D35601" w:rsidRDefault="00957F56" w:rsidP="00957F56">
      <w:pPr>
        <w:widowControl w:val="0"/>
        <w:tabs>
          <w:tab w:val="left" w:pos="11907"/>
        </w:tabs>
        <w:autoSpaceDE w:val="0"/>
        <w:autoSpaceDN w:val="0"/>
        <w:adjustRightInd w:val="0"/>
        <w:spacing w:line="240" w:lineRule="atLeast"/>
        <w:jc w:val="left"/>
        <w:rPr>
          <w:rFonts w:asciiTheme="majorBidi" w:hAnsiTheme="majorBidi" w:cstheme="majorBidi"/>
        </w:rPr>
      </w:pPr>
      <w:r w:rsidRPr="00D35601">
        <w:rPr>
          <w:rFonts w:asciiTheme="majorBidi" w:hAnsiTheme="majorBidi" w:cstheme="majorBidi"/>
        </w:rPr>
        <w:t>La fourniture et la mise en œuvre des pontages des joints de fractionnement.</w:t>
      </w:r>
    </w:p>
    <w:p w14:paraId="36618496" w14:textId="77777777" w:rsidR="00957F56" w:rsidRPr="00D35601" w:rsidRDefault="00957F56" w:rsidP="00957F56">
      <w:pPr>
        <w:widowControl w:val="0"/>
        <w:tabs>
          <w:tab w:val="left" w:pos="11907"/>
        </w:tabs>
        <w:autoSpaceDE w:val="0"/>
        <w:autoSpaceDN w:val="0"/>
        <w:adjustRightInd w:val="0"/>
        <w:spacing w:line="240" w:lineRule="atLeast"/>
        <w:jc w:val="left"/>
        <w:rPr>
          <w:rFonts w:asciiTheme="majorBidi" w:hAnsiTheme="majorBidi" w:cstheme="majorBidi"/>
        </w:rPr>
      </w:pPr>
      <w:r w:rsidRPr="00D35601">
        <w:rPr>
          <w:rFonts w:asciiTheme="majorBidi" w:hAnsiTheme="majorBidi" w:cstheme="majorBidi"/>
        </w:rPr>
        <w:t>La fourniture éventuelle des barbacanes de séchage des formes en béton.</w:t>
      </w:r>
    </w:p>
    <w:p w14:paraId="562833CD" w14:textId="77777777" w:rsidR="00957F56" w:rsidRPr="00D35601" w:rsidRDefault="00957F56" w:rsidP="00957F56">
      <w:pPr>
        <w:widowControl w:val="0"/>
        <w:tabs>
          <w:tab w:val="left" w:pos="11907"/>
        </w:tabs>
        <w:autoSpaceDE w:val="0"/>
        <w:autoSpaceDN w:val="0"/>
        <w:adjustRightInd w:val="0"/>
        <w:spacing w:line="240" w:lineRule="atLeast"/>
        <w:jc w:val="left"/>
        <w:rPr>
          <w:rFonts w:asciiTheme="majorBidi" w:hAnsiTheme="majorBidi" w:cstheme="majorBidi"/>
        </w:rPr>
      </w:pPr>
      <w:r w:rsidRPr="00D35601">
        <w:rPr>
          <w:rFonts w:asciiTheme="majorBidi" w:hAnsiTheme="majorBidi" w:cstheme="majorBidi"/>
        </w:rPr>
        <w:t>La fourniture et la mise en œuvre des matériaux de revêtements d'étanchéité en parties courantes et relevées.</w:t>
      </w:r>
    </w:p>
    <w:p w14:paraId="5F5819FC" w14:textId="77777777" w:rsidR="00957F56" w:rsidRPr="00D35601" w:rsidRDefault="00957F56" w:rsidP="00957F56">
      <w:pPr>
        <w:widowControl w:val="0"/>
        <w:tabs>
          <w:tab w:val="left" w:pos="11907"/>
        </w:tabs>
        <w:autoSpaceDE w:val="0"/>
        <w:autoSpaceDN w:val="0"/>
        <w:adjustRightInd w:val="0"/>
        <w:spacing w:line="240" w:lineRule="atLeast"/>
        <w:jc w:val="left"/>
        <w:rPr>
          <w:rFonts w:asciiTheme="majorBidi" w:hAnsiTheme="majorBidi" w:cstheme="majorBidi"/>
        </w:rPr>
      </w:pPr>
      <w:r w:rsidRPr="00D35601">
        <w:rPr>
          <w:rFonts w:asciiTheme="majorBidi" w:hAnsiTheme="majorBidi" w:cstheme="majorBidi"/>
        </w:rPr>
        <w:t>La fourniture et la mise en œuvre des parties métalliques insérées ou reliées aux revêtements et de tout dispositif de joint.</w:t>
      </w:r>
    </w:p>
    <w:p w14:paraId="51E9C292" w14:textId="77777777" w:rsidR="00957F56" w:rsidRPr="00D35601" w:rsidRDefault="00957F56" w:rsidP="00957F56">
      <w:pPr>
        <w:widowControl w:val="0"/>
        <w:tabs>
          <w:tab w:val="left" w:pos="11907"/>
        </w:tabs>
        <w:autoSpaceDE w:val="0"/>
        <w:autoSpaceDN w:val="0"/>
        <w:adjustRightInd w:val="0"/>
        <w:spacing w:line="240" w:lineRule="atLeast"/>
        <w:jc w:val="left"/>
        <w:rPr>
          <w:rFonts w:asciiTheme="majorBidi" w:hAnsiTheme="majorBidi" w:cstheme="majorBidi"/>
        </w:rPr>
      </w:pPr>
      <w:r w:rsidRPr="00D35601">
        <w:rPr>
          <w:rFonts w:asciiTheme="majorBidi" w:hAnsiTheme="majorBidi" w:cstheme="majorBidi"/>
        </w:rPr>
        <w:t>La fourniture et la mise en œuvre des entrées d'eaux pluviales (platines et moignons, crapaudines, galeries garde-grève) et des trop-pleins, y compris leur raccordement avec les revêtements d'étanchéité.</w:t>
      </w:r>
    </w:p>
    <w:p w14:paraId="0FDA35B5" w14:textId="77777777" w:rsidR="00957F56" w:rsidRPr="00D35601" w:rsidRDefault="00957F56" w:rsidP="00957F56">
      <w:pPr>
        <w:widowControl w:val="0"/>
        <w:tabs>
          <w:tab w:val="left" w:pos="11907"/>
        </w:tabs>
        <w:autoSpaceDE w:val="0"/>
        <w:autoSpaceDN w:val="0"/>
        <w:adjustRightInd w:val="0"/>
        <w:spacing w:line="240" w:lineRule="atLeast"/>
        <w:jc w:val="left"/>
        <w:rPr>
          <w:rFonts w:asciiTheme="majorBidi" w:hAnsiTheme="majorBidi" w:cstheme="majorBidi"/>
        </w:rPr>
      </w:pPr>
      <w:r w:rsidRPr="00D35601">
        <w:rPr>
          <w:rFonts w:asciiTheme="majorBidi" w:hAnsiTheme="majorBidi" w:cstheme="majorBidi"/>
        </w:rPr>
        <w:t>La fourniture, la mise en œuvre et le raccordement avec les revêtements d'étanchéité des fourreaux de passage éventuels et des tubes de raccordement aux tuyaux de ventilation.</w:t>
      </w:r>
    </w:p>
    <w:p w14:paraId="414B0BFD" w14:textId="77777777" w:rsidR="00957F56" w:rsidRDefault="00957F56" w:rsidP="00957F56">
      <w:pPr>
        <w:widowControl w:val="0"/>
        <w:tabs>
          <w:tab w:val="left" w:pos="11907"/>
        </w:tabs>
        <w:autoSpaceDE w:val="0"/>
        <w:autoSpaceDN w:val="0"/>
        <w:adjustRightInd w:val="0"/>
        <w:spacing w:line="240" w:lineRule="atLeast"/>
        <w:jc w:val="left"/>
        <w:rPr>
          <w:rFonts w:asciiTheme="majorBidi" w:hAnsiTheme="majorBidi" w:cstheme="majorBidi"/>
        </w:rPr>
      </w:pPr>
      <w:r w:rsidRPr="00D35601">
        <w:rPr>
          <w:rFonts w:asciiTheme="majorBidi" w:hAnsiTheme="majorBidi" w:cstheme="majorBidi"/>
        </w:rPr>
        <w:t xml:space="preserve">La détermination, en accord avec la maîtrise d’œuvre, et la mise en œuvre de toute protection provisoire demandée. </w:t>
      </w:r>
    </w:p>
    <w:p w14:paraId="7717BB54" w14:textId="77777777" w:rsidR="00957F56" w:rsidRPr="00D35601" w:rsidRDefault="00957F56" w:rsidP="00957F56">
      <w:pPr>
        <w:widowControl w:val="0"/>
        <w:tabs>
          <w:tab w:val="left" w:pos="11907"/>
        </w:tabs>
        <w:autoSpaceDE w:val="0"/>
        <w:autoSpaceDN w:val="0"/>
        <w:adjustRightInd w:val="0"/>
        <w:spacing w:line="240" w:lineRule="atLeast"/>
        <w:jc w:val="left"/>
        <w:rPr>
          <w:rFonts w:asciiTheme="majorBidi" w:hAnsiTheme="majorBidi" w:cstheme="majorBidi"/>
        </w:rPr>
      </w:pPr>
    </w:p>
    <w:p w14:paraId="647A7E39" w14:textId="77777777" w:rsidR="00957F56" w:rsidRPr="00D35601" w:rsidRDefault="00957F56" w:rsidP="00957F56">
      <w:pPr>
        <w:widowControl w:val="0"/>
        <w:tabs>
          <w:tab w:val="left" w:pos="11907"/>
        </w:tabs>
        <w:autoSpaceDE w:val="0"/>
        <w:autoSpaceDN w:val="0"/>
        <w:adjustRightInd w:val="0"/>
        <w:spacing w:line="240" w:lineRule="atLeast"/>
        <w:jc w:val="left"/>
        <w:rPr>
          <w:rFonts w:asciiTheme="majorBidi" w:hAnsiTheme="majorBidi" w:cstheme="majorBidi"/>
        </w:rPr>
      </w:pPr>
      <w:r w:rsidRPr="00D35601">
        <w:rPr>
          <w:rFonts w:asciiTheme="majorBidi" w:hAnsiTheme="majorBidi" w:cstheme="majorBidi"/>
        </w:rPr>
        <w:t>La fourniture et la mise en œuvre des matériaux entrant dans la construction des protections lourdes, meubles ou dures, ou de l'autoprotection, y compris le cas échéant, les diverses sous-couches nécessaires, les revêtements en carrelage ou pierre sur protection lourde.</w:t>
      </w:r>
    </w:p>
    <w:p w14:paraId="4A494286" w14:textId="77777777" w:rsidR="00957F56" w:rsidRPr="00D35601" w:rsidRDefault="00957F56" w:rsidP="00957F56">
      <w:pPr>
        <w:widowControl w:val="0"/>
        <w:tabs>
          <w:tab w:val="left" w:pos="11907"/>
        </w:tabs>
        <w:autoSpaceDE w:val="0"/>
        <w:autoSpaceDN w:val="0"/>
        <w:adjustRightInd w:val="0"/>
        <w:spacing w:line="240" w:lineRule="atLeast"/>
        <w:jc w:val="left"/>
        <w:rPr>
          <w:rFonts w:asciiTheme="majorBidi" w:hAnsiTheme="majorBidi" w:cstheme="majorBidi"/>
        </w:rPr>
      </w:pPr>
      <w:r w:rsidRPr="00D35601">
        <w:rPr>
          <w:rFonts w:asciiTheme="majorBidi" w:hAnsiTheme="majorBidi" w:cstheme="majorBidi"/>
        </w:rPr>
        <w:t xml:space="preserve">Le transport, le stockage, le gardiennage, la manutention et l'amenée à pied d'œuvre de toutes les </w:t>
      </w:r>
      <w:r w:rsidRPr="00D35601">
        <w:rPr>
          <w:rFonts w:asciiTheme="majorBidi" w:hAnsiTheme="majorBidi" w:cstheme="majorBidi"/>
        </w:rPr>
        <w:lastRenderedPageBreak/>
        <w:t>fournitures.</w:t>
      </w:r>
    </w:p>
    <w:p w14:paraId="7789E525" w14:textId="77777777" w:rsidR="00957F56" w:rsidRPr="00D35601" w:rsidRDefault="00957F56" w:rsidP="00957F56">
      <w:pPr>
        <w:widowControl w:val="0"/>
        <w:tabs>
          <w:tab w:val="left" w:pos="11907"/>
        </w:tabs>
        <w:autoSpaceDE w:val="0"/>
        <w:autoSpaceDN w:val="0"/>
        <w:adjustRightInd w:val="0"/>
        <w:spacing w:line="240" w:lineRule="atLeast"/>
        <w:jc w:val="left"/>
        <w:rPr>
          <w:rFonts w:asciiTheme="majorBidi" w:hAnsiTheme="majorBidi" w:cstheme="majorBidi"/>
        </w:rPr>
      </w:pPr>
      <w:r w:rsidRPr="00D35601">
        <w:rPr>
          <w:rFonts w:asciiTheme="majorBidi" w:hAnsiTheme="majorBidi" w:cstheme="majorBidi"/>
        </w:rPr>
        <w:t>L'installation de chantier et tout étaiement et échafaudage éventuels munis des protections réglementaires.</w:t>
      </w:r>
    </w:p>
    <w:p w14:paraId="0028ADD0" w14:textId="77777777" w:rsidR="00957F56" w:rsidRPr="00D35601" w:rsidRDefault="00957F56" w:rsidP="00957F56">
      <w:pPr>
        <w:widowControl w:val="0"/>
        <w:tabs>
          <w:tab w:val="left" w:pos="11907"/>
        </w:tabs>
        <w:autoSpaceDE w:val="0"/>
        <w:autoSpaceDN w:val="0"/>
        <w:adjustRightInd w:val="0"/>
        <w:spacing w:line="240" w:lineRule="atLeast"/>
        <w:jc w:val="left"/>
        <w:rPr>
          <w:rFonts w:asciiTheme="majorBidi" w:hAnsiTheme="majorBidi" w:cstheme="majorBidi"/>
        </w:rPr>
      </w:pPr>
      <w:r w:rsidRPr="00D35601">
        <w:rPr>
          <w:rFonts w:asciiTheme="majorBidi" w:hAnsiTheme="majorBidi" w:cstheme="majorBidi"/>
        </w:rPr>
        <w:t>L'enlèvement des matériaux excédentaires et l'évacuation hors du chantier des débris, chutes et emballages.</w:t>
      </w:r>
    </w:p>
    <w:p w14:paraId="33A0B14C" w14:textId="77777777" w:rsidR="00957F56" w:rsidRPr="00D35601" w:rsidRDefault="00957F56" w:rsidP="00957F56">
      <w:pPr>
        <w:widowControl w:val="0"/>
        <w:tabs>
          <w:tab w:val="left" w:pos="11907"/>
        </w:tabs>
        <w:autoSpaceDE w:val="0"/>
        <w:autoSpaceDN w:val="0"/>
        <w:adjustRightInd w:val="0"/>
        <w:spacing w:line="240" w:lineRule="atLeast"/>
        <w:jc w:val="left"/>
        <w:rPr>
          <w:rFonts w:asciiTheme="majorBidi" w:hAnsiTheme="majorBidi" w:cstheme="majorBidi"/>
        </w:rPr>
      </w:pPr>
      <w:r w:rsidRPr="00D35601">
        <w:rPr>
          <w:rFonts w:asciiTheme="majorBidi" w:hAnsiTheme="majorBidi" w:cstheme="majorBidi"/>
        </w:rPr>
        <w:t>La remise en état éventuelle des ouvrages des autres corps d'état qui auraient été détériorés par son personnel ou matériel.</w:t>
      </w:r>
    </w:p>
    <w:p w14:paraId="36BE74F2" w14:textId="77777777" w:rsidR="00957F56" w:rsidRPr="00D35601" w:rsidRDefault="00957F56" w:rsidP="00957F56">
      <w:pPr>
        <w:widowControl w:val="0"/>
        <w:tabs>
          <w:tab w:val="left" w:pos="11907"/>
        </w:tabs>
        <w:autoSpaceDE w:val="0"/>
        <w:autoSpaceDN w:val="0"/>
        <w:adjustRightInd w:val="0"/>
        <w:spacing w:line="240" w:lineRule="atLeast"/>
        <w:jc w:val="left"/>
        <w:rPr>
          <w:rFonts w:asciiTheme="majorBidi" w:hAnsiTheme="majorBidi" w:cstheme="majorBidi"/>
        </w:rPr>
      </w:pPr>
      <w:r w:rsidRPr="00D35601">
        <w:rPr>
          <w:rFonts w:asciiTheme="majorBidi" w:hAnsiTheme="majorBidi" w:cstheme="majorBidi"/>
        </w:rPr>
        <w:t>La production de tout le personnel, ouvriers et encadrement, nécessaires à la réalisation des travaux dans les délais impartis.</w:t>
      </w:r>
    </w:p>
    <w:p w14:paraId="439942F4" w14:textId="77777777" w:rsidR="00957F56" w:rsidRPr="00D35601" w:rsidRDefault="00957F56" w:rsidP="00957F56">
      <w:pPr>
        <w:widowControl w:val="0"/>
        <w:tabs>
          <w:tab w:val="left" w:pos="11907"/>
        </w:tabs>
        <w:autoSpaceDE w:val="0"/>
        <w:autoSpaceDN w:val="0"/>
        <w:adjustRightInd w:val="0"/>
        <w:spacing w:line="240" w:lineRule="atLeast"/>
        <w:jc w:val="left"/>
        <w:rPr>
          <w:rFonts w:asciiTheme="majorBidi" w:hAnsiTheme="majorBidi" w:cstheme="majorBidi"/>
        </w:rPr>
      </w:pPr>
    </w:p>
    <w:p w14:paraId="69AA58B7" w14:textId="77777777" w:rsidR="00957F56" w:rsidRPr="00D35601" w:rsidRDefault="00957F56" w:rsidP="00957F56">
      <w:pPr>
        <w:widowControl w:val="0"/>
        <w:tabs>
          <w:tab w:val="left" w:pos="11907"/>
        </w:tabs>
        <w:autoSpaceDE w:val="0"/>
        <w:autoSpaceDN w:val="0"/>
        <w:adjustRightInd w:val="0"/>
        <w:spacing w:line="240" w:lineRule="atLeast"/>
        <w:jc w:val="left"/>
        <w:rPr>
          <w:rFonts w:asciiTheme="majorBidi" w:hAnsiTheme="majorBidi" w:cstheme="majorBidi"/>
          <w:b/>
          <w:bCs/>
          <w:u w:val="single"/>
        </w:rPr>
      </w:pPr>
      <w:r w:rsidRPr="00D35601">
        <w:rPr>
          <w:rFonts w:asciiTheme="majorBidi" w:hAnsiTheme="majorBidi" w:cstheme="majorBidi"/>
          <w:b/>
          <w:bCs/>
          <w:u w:val="single"/>
        </w:rPr>
        <w:t>ARTICLE 5</w:t>
      </w:r>
      <w:r>
        <w:rPr>
          <w:rFonts w:asciiTheme="majorBidi" w:hAnsiTheme="majorBidi" w:cstheme="majorBidi"/>
          <w:b/>
          <w:bCs/>
          <w:u w:val="single"/>
        </w:rPr>
        <w:t>4</w:t>
      </w:r>
      <w:r w:rsidRPr="00D35601">
        <w:rPr>
          <w:rFonts w:asciiTheme="majorBidi" w:hAnsiTheme="majorBidi" w:cstheme="majorBidi"/>
          <w:b/>
          <w:bCs/>
          <w:u w:val="single"/>
        </w:rPr>
        <w:t> :PRESCRIPTIONS PARTICULIERES AUX REVETEMENTS.</w:t>
      </w:r>
    </w:p>
    <w:p w14:paraId="471A48A9" w14:textId="77777777" w:rsidR="00957F56" w:rsidRDefault="00957F56" w:rsidP="00957F56">
      <w:pPr>
        <w:widowControl w:val="0"/>
        <w:tabs>
          <w:tab w:val="left" w:pos="11907"/>
        </w:tabs>
        <w:autoSpaceDE w:val="0"/>
        <w:autoSpaceDN w:val="0"/>
        <w:adjustRightInd w:val="0"/>
        <w:spacing w:line="240" w:lineRule="atLeast"/>
        <w:jc w:val="left"/>
        <w:rPr>
          <w:rFonts w:asciiTheme="majorBidi" w:hAnsiTheme="majorBidi" w:cstheme="majorBidi"/>
          <w:b/>
          <w:bCs/>
          <w:u w:val="single"/>
        </w:rPr>
      </w:pPr>
    </w:p>
    <w:p w14:paraId="56624F9D" w14:textId="77777777" w:rsidR="00957F56" w:rsidRPr="006B25FA" w:rsidRDefault="00957F56" w:rsidP="00957F56">
      <w:pPr>
        <w:autoSpaceDE w:val="0"/>
        <w:autoSpaceDN w:val="0"/>
        <w:adjustRightInd w:val="0"/>
        <w:jc w:val="left"/>
        <w:rPr>
          <w:rFonts w:asciiTheme="majorBidi" w:hAnsiTheme="majorBidi" w:cstheme="majorBidi"/>
          <w:b/>
          <w:bCs/>
          <w:u w:val="single"/>
        </w:rPr>
      </w:pPr>
      <w:r w:rsidRPr="006B25FA">
        <w:rPr>
          <w:rFonts w:asciiTheme="majorBidi" w:hAnsiTheme="majorBidi" w:cstheme="majorBidi"/>
          <w:b/>
          <w:bCs/>
          <w:u w:val="single"/>
        </w:rPr>
        <w:t>1°) NORMES</w:t>
      </w:r>
    </w:p>
    <w:p w14:paraId="14951A2C" w14:textId="77777777" w:rsidR="00957F56" w:rsidRPr="006B25FA" w:rsidRDefault="00957F56" w:rsidP="00957F56">
      <w:pPr>
        <w:autoSpaceDE w:val="0"/>
        <w:autoSpaceDN w:val="0"/>
        <w:adjustRightInd w:val="0"/>
        <w:jc w:val="left"/>
        <w:rPr>
          <w:rFonts w:asciiTheme="majorBidi" w:hAnsiTheme="majorBidi" w:cstheme="majorBidi"/>
        </w:rPr>
      </w:pPr>
      <w:r w:rsidRPr="006B25FA">
        <w:rPr>
          <w:rFonts w:asciiTheme="majorBidi" w:hAnsiTheme="majorBidi" w:cstheme="majorBidi"/>
        </w:rPr>
        <w:t>- NF P 61.302 - Carreaux de mosaïque de marbre.</w:t>
      </w:r>
    </w:p>
    <w:p w14:paraId="3719BF2F" w14:textId="77777777" w:rsidR="00957F56" w:rsidRPr="006B25FA" w:rsidRDefault="00957F56" w:rsidP="00957F56">
      <w:pPr>
        <w:autoSpaceDE w:val="0"/>
        <w:autoSpaceDN w:val="0"/>
        <w:adjustRightInd w:val="0"/>
        <w:jc w:val="left"/>
        <w:rPr>
          <w:rFonts w:asciiTheme="majorBidi" w:hAnsiTheme="majorBidi" w:cstheme="majorBidi"/>
        </w:rPr>
      </w:pPr>
      <w:r w:rsidRPr="006B25FA">
        <w:rPr>
          <w:rFonts w:asciiTheme="majorBidi" w:hAnsiTheme="majorBidi" w:cstheme="majorBidi"/>
        </w:rPr>
        <w:t>- NF P 61.311 à 314 : Carreaux de gréés cérame fin vitrifié</w:t>
      </w:r>
    </w:p>
    <w:p w14:paraId="71C84690" w14:textId="77777777" w:rsidR="00957F56" w:rsidRPr="006B25FA" w:rsidRDefault="00957F56" w:rsidP="00957F56">
      <w:pPr>
        <w:autoSpaceDE w:val="0"/>
        <w:autoSpaceDN w:val="0"/>
        <w:adjustRightInd w:val="0"/>
        <w:jc w:val="left"/>
        <w:rPr>
          <w:rFonts w:asciiTheme="majorBidi" w:hAnsiTheme="majorBidi" w:cstheme="majorBidi"/>
        </w:rPr>
      </w:pPr>
      <w:r w:rsidRPr="006B25FA">
        <w:rPr>
          <w:rFonts w:asciiTheme="majorBidi" w:hAnsiTheme="majorBidi" w:cstheme="majorBidi"/>
        </w:rPr>
        <w:t>- NF 61.331 : Carreaux de faïence à pâte blanche et émail vitrifié.</w:t>
      </w:r>
    </w:p>
    <w:p w14:paraId="2B47F002" w14:textId="77777777" w:rsidR="00957F56" w:rsidRPr="006B25FA" w:rsidRDefault="00957F56" w:rsidP="00957F56">
      <w:pPr>
        <w:autoSpaceDE w:val="0"/>
        <w:autoSpaceDN w:val="0"/>
        <w:adjustRightInd w:val="0"/>
        <w:jc w:val="left"/>
        <w:rPr>
          <w:rFonts w:asciiTheme="majorBidi" w:hAnsiTheme="majorBidi" w:cstheme="majorBidi"/>
        </w:rPr>
      </w:pPr>
      <w:r w:rsidRPr="006B25FA">
        <w:rPr>
          <w:rFonts w:asciiTheme="majorBidi" w:hAnsiTheme="majorBidi" w:cstheme="majorBidi"/>
        </w:rPr>
        <w:t>- D.T.U.N°52.1- (Octobre 973) relatif aux travaux de revêtements de sols scellés.</w:t>
      </w:r>
    </w:p>
    <w:p w14:paraId="01CF5393" w14:textId="77777777" w:rsidR="00957F56" w:rsidRPr="006B25FA" w:rsidRDefault="00957F56" w:rsidP="00957F56">
      <w:pPr>
        <w:autoSpaceDE w:val="0"/>
        <w:autoSpaceDN w:val="0"/>
        <w:adjustRightInd w:val="0"/>
        <w:jc w:val="left"/>
        <w:rPr>
          <w:rFonts w:asciiTheme="majorBidi" w:hAnsiTheme="majorBidi" w:cstheme="majorBidi"/>
        </w:rPr>
      </w:pPr>
      <w:r w:rsidRPr="006B25FA">
        <w:rPr>
          <w:rFonts w:asciiTheme="majorBidi" w:hAnsiTheme="majorBidi" w:cstheme="majorBidi"/>
        </w:rPr>
        <w:t>- D.T.U.N°55- avril 1961) relatif aux travaux de revêtements muraux scellés.</w:t>
      </w:r>
    </w:p>
    <w:p w14:paraId="09C5CF86" w14:textId="77777777" w:rsidR="00957F56" w:rsidRPr="006B25FA" w:rsidRDefault="00957F56" w:rsidP="00957F56">
      <w:pPr>
        <w:widowControl w:val="0"/>
        <w:tabs>
          <w:tab w:val="left" w:pos="11907"/>
        </w:tabs>
        <w:autoSpaceDE w:val="0"/>
        <w:autoSpaceDN w:val="0"/>
        <w:adjustRightInd w:val="0"/>
        <w:spacing w:line="240" w:lineRule="atLeast"/>
        <w:jc w:val="left"/>
        <w:rPr>
          <w:rFonts w:asciiTheme="majorBidi" w:hAnsiTheme="majorBidi" w:cstheme="majorBidi"/>
        </w:rPr>
      </w:pPr>
      <w:r w:rsidRPr="006B25FA">
        <w:rPr>
          <w:rFonts w:asciiTheme="majorBidi" w:hAnsiTheme="majorBidi" w:cstheme="majorBidi"/>
        </w:rPr>
        <w:t>- Avis techniques du C.S.T.B. sur les produits de collage</w:t>
      </w:r>
    </w:p>
    <w:p w14:paraId="04B7061A" w14:textId="77777777" w:rsidR="00957F56" w:rsidRDefault="00957F56" w:rsidP="00957F56">
      <w:pPr>
        <w:widowControl w:val="0"/>
        <w:tabs>
          <w:tab w:val="left" w:pos="11907"/>
        </w:tabs>
        <w:autoSpaceDE w:val="0"/>
        <w:autoSpaceDN w:val="0"/>
        <w:adjustRightInd w:val="0"/>
        <w:spacing w:line="240" w:lineRule="atLeast"/>
        <w:jc w:val="left"/>
        <w:rPr>
          <w:rFonts w:asciiTheme="majorBidi" w:hAnsiTheme="majorBidi" w:cstheme="majorBidi"/>
          <w:b/>
          <w:bCs/>
          <w:i/>
          <w:iCs/>
        </w:rPr>
      </w:pPr>
    </w:p>
    <w:p w14:paraId="7C71C350" w14:textId="77777777" w:rsidR="00957F56" w:rsidRPr="00654633" w:rsidRDefault="00957F56" w:rsidP="00957F56">
      <w:pPr>
        <w:widowControl w:val="0"/>
        <w:tabs>
          <w:tab w:val="left" w:pos="11907"/>
        </w:tabs>
        <w:autoSpaceDE w:val="0"/>
        <w:autoSpaceDN w:val="0"/>
        <w:adjustRightInd w:val="0"/>
        <w:spacing w:line="240" w:lineRule="atLeast"/>
        <w:jc w:val="left"/>
        <w:rPr>
          <w:rFonts w:asciiTheme="majorBidi" w:hAnsiTheme="majorBidi" w:cstheme="majorBidi"/>
          <w:b/>
          <w:bCs/>
          <w:i/>
          <w:iCs/>
        </w:rPr>
      </w:pPr>
      <w:r w:rsidRPr="00654633">
        <w:rPr>
          <w:rFonts w:asciiTheme="majorBidi" w:hAnsiTheme="majorBidi" w:cstheme="majorBidi"/>
          <w:b/>
          <w:bCs/>
          <w:i/>
          <w:iCs/>
        </w:rPr>
        <w:t>DIVERS OBLIGATIONS</w:t>
      </w:r>
    </w:p>
    <w:p w14:paraId="335EC7A2" w14:textId="77777777" w:rsidR="00957F56" w:rsidRPr="00D35601" w:rsidRDefault="00957F56" w:rsidP="00957F56">
      <w:pPr>
        <w:widowControl w:val="0"/>
        <w:tabs>
          <w:tab w:val="left" w:pos="11907"/>
        </w:tabs>
        <w:autoSpaceDE w:val="0"/>
        <w:autoSpaceDN w:val="0"/>
        <w:adjustRightInd w:val="0"/>
        <w:spacing w:line="240" w:lineRule="atLeast"/>
        <w:jc w:val="left"/>
        <w:rPr>
          <w:rFonts w:asciiTheme="majorBidi" w:hAnsiTheme="majorBidi" w:cstheme="majorBidi"/>
        </w:rPr>
      </w:pPr>
      <w:r w:rsidRPr="00D35601">
        <w:rPr>
          <w:rFonts w:asciiTheme="majorBidi" w:hAnsiTheme="majorBidi" w:cstheme="majorBidi"/>
        </w:rPr>
        <w:t xml:space="preserve">L'entrepreneur devra tous les travaux de sa profession nécessaires au complet achèvement des ouvrages. </w:t>
      </w:r>
    </w:p>
    <w:p w14:paraId="561D5044" w14:textId="77777777" w:rsidR="00957F56" w:rsidRPr="00D35601" w:rsidRDefault="00957F56" w:rsidP="00957F56">
      <w:pPr>
        <w:widowControl w:val="0"/>
        <w:tabs>
          <w:tab w:val="left" w:pos="11907"/>
        </w:tabs>
        <w:autoSpaceDE w:val="0"/>
        <w:autoSpaceDN w:val="0"/>
        <w:adjustRightInd w:val="0"/>
        <w:spacing w:line="240" w:lineRule="atLeast"/>
        <w:jc w:val="left"/>
        <w:rPr>
          <w:rFonts w:asciiTheme="majorBidi" w:hAnsiTheme="majorBidi" w:cstheme="majorBidi"/>
        </w:rPr>
      </w:pPr>
      <w:r w:rsidRPr="00D35601">
        <w:rPr>
          <w:rFonts w:asciiTheme="majorBidi" w:hAnsiTheme="majorBidi" w:cstheme="majorBidi"/>
        </w:rPr>
        <w:t xml:space="preserve">Les travaux de revêtements de sols et muraux comportent la fourniture et la mise en ouvre de tous les produits et matériaux nécessaires à la réalisation des ouvrages définis dans le devis descriptif, toutes sujétions d'exécution comprises (formes en sable, bains soufflants de mortier, crépis d'adossements font partis). </w:t>
      </w:r>
    </w:p>
    <w:p w14:paraId="3D9D264E" w14:textId="77777777" w:rsidR="00957F56" w:rsidRDefault="00957F56" w:rsidP="00957F56">
      <w:pPr>
        <w:widowControl w:val="0"/>
        <w:tabs>
          <w:tab w:val="left" w:pos="11907"/>
        </w:tabs>
        <w:autoSpaceDE w:val="0"/>
        <w:autoSpaceDN w:val="0"/>
        <w:adjustRightInd w:val="0"/>
        <w:spacing w:line="240" w:lineRule="atLeast"/>
        <w:jc w:val="left"/>
        <w:rPr>
          <w:rFonts w:asciiTheme="majorBidi" w:hAnsiTheme="majorBidi" w:cstheme="majorBidi"/>
        </w:rPr>
      </w:pPr>
    </w:p>
    <w:p w14:paraId="50D363DD" w14:textId="77777777" w:rsidR="00957F56" w:rsidRPr="00D35601" w:rsidRDefault="00957F56" w:rsidP="00957F56">
      <w:pPr>
        <w:widowControl w:val="0"/>
        <w:tabs>
          <w:tab w:val="left" w:pos="11907"/>
        </w:tabs>
        <w:autoSpaceDE w:val="0"/>
        <w:autoSpaceDN w:val="0"/>
        <w:adjustRightInd w:val="0"/>
        <w:spacing w:line="240" w:lineRule="atLeast"/>
        <w:jc w:val="left"/>
        <w:rPr>
          <w:rFonts w:asciiTheme="majorBidi" w:hAnsiTheme="majorBidi" w:cstheme="majorBidi"/>
        </w:rPr>
      </w:pPr>
      <w:r w:rsidRPr="00D35601">
        <w:rPr>
          <w:rFonts w:asciiTheme="majorBidi" w:hAnsiTheme="majorBidi" w:cstheme="majorBidi"/>
        </w:rPr>
        <w:t>L'entrepreneur devra effectuer le nettoyage des revêtements au fur et à mesure de la pose pour éviter le ternissement des carreaux, et après exécution des ouvrages. Il devra, en outre, faire tous grattages, ponçages et lustrages nécessaires. L'emploi d'acide chlorhydrique est formellement interdit. L'entrepreneur devra tout traitement et protection des revêtements imposés par le présent devis et les cahiers des charges.</w:t>
      </w:r>
    </w:p>
    <w:p w14:paraId="58AAF3D8" w14:textId="77777777" w:rsidR="00957F56" w:rsidRPr="00D35601" w:rsidRDefault="00957F56" w:rsidP="00957F56">
      <w:pPr>
        <w:widowControl w:val="0"/>
        <w:tabs>
          <w:tab w:val="left" w:pos="11907"/>
        </w:tabs>
        <w:autoSpaceDE w:val="0"/>
        <w:autoSpaceDN w:val="0"/>
        <w:adjustRightInd w:val="0"/>
        <w:spacing w:line="240" w:lineRule="atLeast"/>
        <w:jc w:val="left"/>
        <w:rPr>
          <w:rFonts w:asciiTheme="majorBidi" w:hAnsiTheme="majorBidi" w:cstheme="majorBidi"/>
        </w:rPr>
      </w:pPr>
      <w:r w:rsidRPr="00D35601">
        <w:rPr>
          <w:rFonts w:asciiTheme="majorBidi" w:hAnsiTheme="majorBidi" w:cstheme="majorBidi"/>
        </w:rPr>
        <w:t>L'entrepreneur devra prendre les dispositions concernant la sécurité de son personnel et celle des autres ouvriers travaillant au voisinage de ses installations. L'entrepreneur du présent lot demeurera responsable, en totalité, des travaux qu'il a effectués.</w:t>
      </w:r>
    </w:p>
    <w:p w14:paraId="31598827" w14:textId="77777777" w:rsidR="00957F56" w:rsidRPr="00D35601" w:rsidRDefault="00957F56" w:rsidP="00957F56">
      <w:pPr>
        <w:widowControl w:val="0"/>
        <w:tabs>
          <w:tab w:val="left" w:pos="11907"/>
        </w:tabs>
        <w:autoSpaceDE w:val="0"/>
        <w:autoSpaceDN w:val="0"/>
        <w:adjustRightInd w:val="0"/>
        <w:spacing w:line="240" w:lineRule="atLeast"/>
        <w:jc w:val="left"/>
        <w:rPr>
          <w:rFonts w:asciiTheme="majorBidi" w:hAnsiTheme="majorBidi" w:cstheme="majorBidi"/>
          <w:b/>
          <w:bCs/>
          <w:u w:val="single"/>
        </w:rPr>
      </w:pPr>
    </w:p>
    <w:p w14:paraId="52C8FC1C" w14:textId="77777777" w:rsidR="00957F56" w:rsidRPr="00D35601" w:rsidRDefault="00957F56" w:rsidP="00957F56">
      <w:pPr>
        <w:widowControl w:val="0"/>
        <w:tabs>
          <w:tab w:val="left" w:pos="11907"/>
        </w:tabs>
        <w:autoSpaceDE w:val="0"/>
        <w:autoSpaceDN w:val="0"/>
        <w:adjustRightInd w:val="0"/>
        <w:spacing w:line="240" w:lineRule="atLeast"/>
        <w:jc w:val="left"/>
        <w:rPr>
          <w:rFonts w:asciiTheme="majorBidi" w:hAnsiTheme="majorBidi" w:cstheme="majorBidi"/>
        </w:rPr>
      </w:pPr>
      <w:r w:rsidRPr="00D35601">
        <w:rPr>
          <w:rFonts w:asciiTheme="majorBidi" w:hAnsiTheme="majorBidi" w:cstheme="majorBidi"/>
          <w:b/>
          <w:bCs/>
        </w:rPr>
        <w:t xml:space="preserve">1) </w:t>
      </w:r>
      <w:r w:rsidRPr="00D35601">
        <w:rPr>
          <w:rFonts w:asciiTheme="majorBidi" w:hAnsiTheme="majorBidi" w:cstheme="majorBidi"/>
          <w:b/>
          <w:bCs/>
          <w:u w:val="single"/>
        </w:rPr>
        <w:t>Qualité des revêtements:</w:t>
      </w:r>
    </w:p>
    <w:p w14:paraId="037CA401" w14:textId="77777777" w:rsidR="00957F56" w:rsidRPr="00D35601" w:rsidRDefault="00957F56" w:rsidP="00957F56">
      <w:pPr>
        <w:widowControl w:val="0"/>
        <w:tabs>
          <w:tab w:val="left" w:pos="11907"/>
        </w:tabs>
        <w:autoSpaceDE w:val="0"/>
        <w:autoSpaceDN w:val="0"/>
        <w:adjustRightInd w:val="0"/>
        <w:spacing w:line="240" w:lineRule="atLeast"/>
        <w:jc w:val="left"/>
        <w:rPr>
          <w:rFonts w:asciiTheme="majorBidi" w:hAnsiTheme="majorBidi" w:cstheme="majorBidi"/>
        </w:rPr>
      </w:pPr>
      <w:r w:rsidRPr="00D35601">
        <w:rPr>
          <w:rFonts w:asciiTheme="majorBidi" w:hAnsiTheme="majorBidi" w:cstheme="majorBidi"/>
        </w:rPr>
        <w:t>Les revêtements de sols et muraux mis en ouvre devront être de première qualité, exempts de tous défauts et devront satisfaire aux normes en vigueur.</w:t>
      </w:r>
    </w:p>
    <w:p w14:paraId="5FAC6811" w14:textId="77777777" w:rsidR="00957F56" w:rsidRPr="00D35601" w:rsidRDefault="00957F56" w:rsidP="00957F56">
      <w:pPr>
        <w:widowControl w:val="0"/>
        <w:tabs>
          <w:tab w:val="left" w:pos="11907"/>
        </w:tabs>
        <w:autoSpaceDE w:val="0"/>
        <w:autoSpaceDN w:val="0"/>
        <w:adjustRightInd w:val="0"/>
        <w:spacing w:line="240" w:lineRule="atLeast"/>
        <w:jc w:val="left"/>
        <w:rPr>
          <w:rFonts w:asciiTheme="majorBidi" w:hAnsiTheme="majorBidi" w:cstheme="majorBidi"/>
        </w:rPr>
      </w:pPr>
      <w:r w:rsidRPr="00D35601">
        <w:rPr>
          <w:rFonts w:asciiTheme="majorBidi" w:hAnsiTheme="majorBidi" w:cstheme="majorBidi"/>
        </w:rPr>
        <w:t>Les coloris seront au choix de la maîtrise d’ouvre, dans la palette du producteur du revêtement.</w:t>
      </w:r>
    </w:p>
    <w:p w14:paraId="74214CBC" w14:textId="77777777" w:rsidR="00957F56" w:rsidRPr="00D35601" w:rsidRDefault="00957F56" w:rsidP="00957F56">
      <w:pPr>
        <w:widowControl w:val="0"/>
        <w:tabs>
          <w:tab w:val="left" w:pos="11907"/>
        </w:tabs>
        <w:autoSpaceDE w:val="0"/>
        <w:autoSpaceDN w:val="0"/>
        <w:adjustRightInd w:val="0"/>
        <w:spacing w:line="240" w:lineRule="atLeast"/>
        <w:jc w:val="left"/>
        <w:rPr>
          <w:rFonts w:asciiTheme="majorBidi" w:hAnsiTheme="majorBidi" w:cstheme="majorBidi"/>
        </w:rPr>
      </w:pPr>
      <w:r w:rsidRPr="00D35601">
        <w:rPr>
          <w:rFonts w:asciiTheme="majorBidi" w:hAnsiTheme="majorBidi" w:cstheme="majorBidi"/>
        </w:rPr>
        <w:t>Les échantillons seront soumis à l'agrément de la maîtrise d’ouvre avant toute mise en ouvre. Tout matériel où matériau non conforme à l'échantillon sera obligatoirement refusé.</w:t>
      </w:r>
    </w:p>
    <w:p w14:paraId="3C89AC1A" w14:textId="77777777" w:rsidR="00957F56" w:rsidRPr="00D35601" w:rsidRDefault="00957F56" w:rsidP="00957F56">
      <w:pPr>
        <w:widowControl w:val="0"/>
        <w:tabs>
          <w:tab w:val="left" w:pos="11907"/>
        </w:tabs>
        <w:autoSpaceDE w:val="0"/>
        <w:autoSpaceDN w:val="0"/>
        <w:adjustRightInd w:val="0"/>
        <w:spacing w:line="240" w:lineRule="atLeast"/>
        <w:jc w:val="left"/>
        <w:rPr>
          <w:rFonts w:asciiTheme="majorBidi" w:hAnsiTheme="majorBidi" w:cstheme="majorBidi"/>
        </w:rPr>
      </w:pPr>
    </w:p>
    <w:p w14:paraId="089C3931" w14:textId="77777777" w:rsidR="00957F56" w:rsidRPr="00D35601" w:rsidRDefault="00957F56" w:rsidP="00957F56">
      <w:pPr>
        <w:widowControl w:val="0"/>
        <w:tabs>
          <w:tab w:val="left" w:pos="11907"/>
        </w:tabs>
        <w:autoSpaceDE w:val="0"/>
        <w:autoSpaceDN w:val="0"/>
        <w:adjustRightInd w:val="0"/>
        <w:spacing w:line="240" w:lineRule="atLeast"/>
        <w:jc w:val="left"/>
        <w:rPr>
          <w:rFonts w:asciiTheme="majorBidi" w:hAnsiTheme="majorBidi" w:cstheme="majorBidi"/>
          <w:u w:val="single"/>
        </w:rPr>
      </w:pPr>
      <w:r w:rsidRPr="00D35601">
        <w:rPr>
          <w:rFonts w:asciiTheme="majorBidi" w:hAnsiTheme="majorBidi" w:cstheme="majorBidi"/>
          <w:b/>
          <w:bCs/>
        </w:rPr>
        <w:t xml:space="preserve">2) </w:t>
      </w:r>
      <w:r w:rsidRPr="00D35601">
        <w:rPr>
          <w:rFonts w:asciiTheme="majorBidi" w:hAnsiTheme="majorBidi" w:cstheme="majorBidi"/>
          <w:b/>
          <w:bCs/>
          <w:u w:val="single"/>
        </w:rPr>
        <w:t>Pose des revêtements durs:</w:t>
      </w:r>
    </w:p>
    <w:p w14:paraId="6C4AB4CF" w14:textId="77777777" w:rsidR="00957F56" w:rsidRPr="00D35601" w:rsidRDefault="00957F56" w:rsidP="00957F56">
      <w:pPr>
        <w:widowControl w:val="0"/>
        <w:tabs>
          <w:tab w:val="left" w:pos="11907"/>
        </w:tabs>
        <w:autoSpaceDE w:val="0"/>
        <w:autoSpaceDN w:val="0"/>
        <w:adjustRightInd w:val="0"/>
        <w:spacing w:line="240" w:lineRule="atLeast"/>
        <w:jc w:val="left"/>
        <w:rPr>
          <w:rFonts w:asciiTheme="majorBidi" w:hAnsiTheme="majorBidi" w:cstheme="majorBidi"/>
        </w:rPr>
      </w:pPr>
      <w:r w:rsidRPr="00D35601">
        <w:rPr>
          <w:rFonts w:asciiTheme="majorBidi" w:hAnsiTheme="majorBidi" w:cstheme="majorBidi"/>
        </w:rPr>
        <w:t>Les revêtements des sols scellés seront posés suivant les prescriptions du D.T.U. N°52-1. Les revêtements muraux scellés seront posés suivant les prescriptions du D.T.U. N°55. Les revêtements posés à la colle (ou au ciment colle) seront obligatoirement réalisés avec des produits ayant obtenus un avis technique du CSTB par les groupes spécialisés suivants:</w:t>
      </w:r>
    </w:p>
    <w:p w14:paraId="09076941" w14:textId="77777777" w:rsidR="00957F56" w:rsidRPr="00D35601" w:rsidRDefault="00957F56" w:rsidP="00957F56">
      <w:pPr>
        <w:widowControl w:val="0"/>
        <w:tabs>
          <w:tab w:val="left" w:pos="11907"/>
        </w:tabs>
        <w:autoSpaceDE w:val="0"/>
        <w:autoSpaceDN w:val="0"/>
        <w:adjustRightInd w:val="0"/>
        <w:spacing w:line="240" w:lineRule="atLeast"/>
        <w:jc w:val="left"/>
        <w:rPr>
          <w:rFonts w:asciiTheme="majorBidi" w:hAnsiTheme="majorBidi" w:cstheme="majorBidi"/>
        </w:rPr>
      </w:pPr>
      <w:r w:rsidRPr="00D35601">
        <w:rPr>
          <w:rFonts w:asciiTheme="majorBidi" w:hAnsiTheme="majorBidi" w:cstheme="majorBidi"/>
        </w:rPr>
        <w:t>- Groupe N°12 : Revêtements de sols.</w:t>
      </w:r>
    </w:p>
    <w:p w14:paraId="7C5DA66C" w14:textId="77777777" w:rsidR="00957F56" w:rsidRPr="00D35601" w:rsidRDefault="00957F56" w:rsidP="00957F56">
      <w:pPr>
        <w:widowControl w:val="0"/>
        <w:tabs>
          <w:tab w:val="left" w:pos="11907"/>
        </w:tabs>
        <w:autoSpaceDE w:val="0"/>
        <w:autoSpaceDN w:val="0"/>
        <w:adjustRightInd w:val="0"/>
        <w:spacing w:line="240" w:lineRule="atLeast"/>
        <w:jc w:val="left"/>
        <w:rPr>
          <w:rFonts w:asciiTheme="majorBidi" w:hAnsiTheme="majorBidi" w:cstheme="majorBidi"/>
        </w:rPr>
      </w:pPr>
      <w:r w:rsidRPr="00D35601">
        <w:rPr>
          <w:rFonts w:asciiTheme="majorBidi" w:hAnsiTheme="majorBidi" w:cstheme="majorBidi"/>
        </w:rPr>
        <w:t>- Groupe N°13 : Revêtements muraux.</w:t>
      </w:r>
    </w:p>
    <w:p w14:paraId="2FC665D6" w14:textId="77777777" w:rsidR="00957F56" w:rsidRPr="00D35601" w:rsidRDefault="00957F56" w:rsidP="00957F56">
      <w:pPr>
        <w:widowControl w:val="0"/>
        <w:tabs>
          <w:tab w:val="left" w:pos="11907"/>
        </w:tabs>
        <w:autoSpaceDE w:val="0"/>
        <w:autoSpaceDN w:val="0"/>
        <w:adjustRightInd w:val="0"/>
        <w:spacing w:line="240" w:lineRule="atLeast"/>
        <w:jc w:val="left"/>
        <w:rPr>
          <w:rFonts w:asciiTheme="majorBidi" w:hAnsiTheme="majorBidi" w:cstheme="majorBidi"/>
        </w:rPr>
      </w:pPr>
      <w:r w:rsidRPr="00D35601">
        <w:rPr>
          <w:rFonts w:asciiTheme="majorBidi" w:hAnsiTheme="majorBidi" w:cstheme="majorBidi"/>
        </w:rPr>
        <w:t>Outre l'avis technique du CSTB, le système de fixation des revêtements devra être accepté par la maîtrise d’ouvre ou du bureau de contrôle.</w:t>
      </w:r>
    </w:p>
    <w:p w14:paraId="693D8C18" w14:textId="77777777" w:rsidR="00957F56" w:rsidRPr="00D35601" w:rsidRDefault="00957F56" w:rsidP="00957F56">
      <w:pPr>
        <w:widowControl w:val="0"/>
        <w:tabs>
          <w:tab w:val="left" w:pos="11907"/>
        </w:tabs>
        <w:autoSpaceDE w:val="0"/>
        <w:autoSpaceDN w:val="0"/>
        <w:adjustRightInd w:val="0"/>
        <w:spacing w:line="240" w:lineRule="atLeast"/>
        <w:jc w:val="left"/>
        <w:rPr>
          <w:rFonts w:asciiTheme="majorBidi" w:hAnsiTheme="majorBidi" w:cstheme="majorBidi"/>
        </w:rPr>
      </w:pPr>
      <w:r w:rsidRPr="00D35601">
        <w:rPr>
          <w:rFonts w:asciiTheme="majorBidi" w:hAnsiTheme="majorBidi" w:cstheme="majorBidi"/>
        </w:rPr>
        <w:lastRenderedPageBreak/>
        <w:t>Les revêtements de façade devront comporter une garantie décennale concernant leur tenue dans le temps (accrochage des revêtements, imperméabilité, etc.).</w:t>
      </w:r>
    </w:p>
    <w:p w14:paraId="79346E40" w14:textId="77777777" w:rsidR="00957F56" w:rsidRDefault="00957F56" w:rsidP="00957F56">
      <w:pPr>
        <w:autoSpaceDE w:val="0"/>
        <w:autoSpaceDN w:val="0"/>
        <w:adjustRightInd w:val="0"/>
        <w:jc w:val="left"/>
        <w:rPr>
          <w:rFonts w:ascii="Arial" w:eastAsiaTheme="minorHAnsi" w:hAnsi="Arial" w:cs="Arial"/>
          <w:b/>
          <w:bCs/>
          <w:lang w:eastAsia="en-US"/>
        </w:rPr>
      </w:pPr>
    </w:p>
    <w:p w14:paraId="6B767EEA" w14:textId="77777777" w:rsidR="007E6445" w:rsidRDefault="007E6445" w:rsidP="00957F56">
      <w:pPr>
        <w:autoSpaceDE w:val="0"/>
        <w:autoSpaceDN w:val="0"/>
        <w:adjustRightInd w:val="0"/>
        <w:jc w:val="left"/>
        <w:rPr>
          <w:rFonts w:ascii="Arial" w:eastAsiaTheme="minorHAnsi" w:hAnsi="Arial" w:cs="Arial"/>
          <w:b/>
          <w:bCs/>
          <w:lang w:eastAsia="en-US"/>
        </w:rPr>
      </w:pPr>
    </w:p>
    <w:p w14:paraId="3BEFC5FA" w14:textId="77777777" w:rsidR="007E6445" w:rsidRDefault="007E6445" w:rsidP="00957F56">
      <w:pPr>
        <w:autoSpaceDE w:val="0"/>
        <w:autoSpaceDN w:val="0"/>
        <w:adjustRightInd w:val="0"/>
        <w:jc w:val="left"/>
        <w:rPr>
          <w:rFonts w:ascii="Arial" w:eastAsiaTheme="minorHAnsi" w:hAnsi="Arial" w:cs="Arial"/>
          <w:b/>
          <w:bCs/>
          <w:lang w:eastAsia="en-US"/>
        </w:rPr>
      </w:pPr>
    </w:p>
    <w:p w14:paraId="788AE21B" w14:textId="77777777" w:rsidR="007E6445" w:rsidRDefault="007E6445" w:rsidP="00957F56">
      <w:pPr>
        <w:autoSpaceDE w:val="0"/>
        <w:autoSpaceDN w:val="0"/>
        <w:adjustRightInd w:val="0"/>
        <w:jc w:val="left"/>
        <w:rPr>
          <w:rFonts w:ascii="Arial" w:eastAsiaTheme="minorHAnsi" w:hAnsi="Arial" w:cs="Arial"/>
          <w:b/>
          <w:bCs/>
          <w:lang w:eastAsia="en-US"/>
        </w:rPr>
      </w:pPr>
    </w:p>
    <w:p w14:paraId="0311214B" w14:textId="77777777" w:rsidR="00957F56" w:rsidRPr="00D35601" w:rsidRDefault="00957F56" w:rsidP="00957F56">
      <w:pPr>
        <w:widowControl w:val="0"/>
        <w:tabs>
          <w:tab w:val="left" w:pos="11907"/>
        </w:tabs>
        <w:autoSpaceDE w:val="0"/>
        <w:autoSpaceDN w:val="0"/>
        <w:adjustRightInd w:val="0"/>
        <w:spacing w:line="240" w:lineRule="atLeast"/>
        <w:jc w:val="left"/>
        <w:rPr>
          <w:rFonts w:asciiTheme="majorBidi" w:hAnsiTheme="majorBidi" w:cstheme="majorBidi"/>
          <w:b/>
          <w:bCs/>
        </w:rPr>
      </w:pPr>
      <w:r w:rsidRPr="00D35601">
        <w:rPr>
          <w:rFonts w:asciiTheme="majorBidi" w:hAnsiTheme="majorBidi" w:cstheme="majorBidi"/>
          <w:b/>
          <w:bCs/>
        </w:rPr>
        <w:t xml:space="preserve">3) </w:t>
      </w:r>
      <w:r w:rsidRPr="00D35601">
        <w:rPr>
          <w:rFonts w:asciiTheme="majorBidi" w:hAnsiTheme="majorBidi" w:cstheme="majorBidi"/>
          <w:b/>
          <w:bCs/>
          <w:u w:val="single"/>
        </w:rPr>
        <w:t>Nettoyage des revêtements.</w:t>
      </w:r>
    </w:p>
    <w:p w14:paraId="4336FAE9" w14:textId="77777777" w:rsidR="00957F56" w:rsidRPr="00D35601" w:rsidRDefault="00957F56" w:rsidP="00957F56">
      <w:pPr>
        <w:widowControl w:val="0"/>
        <w:tabs>
          <w:tab w:val="left" w:pos="11907"/>
        </w:tabs>
        <w:autoSpaceDE w:val="0"/>
        <w:autoSpaceDN w:val="0"/>
        <w:adjustRightInd w:val="0"/>
        <w:spacing w:line="240" w:lineRule="atLeast"/>
        <w:jc w:val="left"/>
        <w:rPr>
          <w:rFonts w:asciiTheme="majorBidi" w:hAnsiTheme="majorBidi" w:cstheme="majorBidi"/>
        </w:rPr>
      </w:pPr>
      <w:r w:rsidRPr="00D35601">
        <w:rPr>
          <w:rFonts w:asciiTheme="majorBidi" w:hAnsiTheme="majorBidi" w:cstheme="majorBidi"/>
        </w:rPr>
        <w:t>Les revêtements de sols et murs seront en parfait état de propreté et devront permettre une utilisation immédiate.</w:t>
      </w:r>
    </w:p>
    <w:p w14:paraId="2F448D1F" w14:textId="77777777" w:rsidR="00957F56" w:rsidRDefault="00957F56" w:rsidP="00957F56">
      <w:pPr>
        <w:widowControl w:val="0"/>
        <w:tabs>
          <w:tab w:val="left" w:pos="11907"/>
        </w:tabs>
        <w:autoSpaceDE w:val="0"/>
        <w:autoSpaceDN w:val="0"/>
        <w:adjustRightInd w:val="0"/>
        <w:spacing w:line="240" w:lineRule="atLeast"/>
        <w:jc w:val="left"/>
        <w:rPr>
          <w:rFonts w:asciiTheme="majorBidi" w:hAnsiTheme="majorBidi" w:cstheme="majorBidi"/>
        </w:rPr>
      </w:pPr>
    </w:p>
    <w:p w14:paraId="73E6ABE2" w14:textId="77777777" w:rsidR="00957F56" w:rsidRPr="00D35601" w:rsidRDefault="00957F56" w:rsidP="00957F56">
      <w:pPr>
        <w:widowControl w:val="0"/>
        <w:tabs>
          <w:tab w:val="left" w:pos="11907"/>
        </w:tabs>
        <w:autoSpaceDE w:val="0"/>
        <w:autoSpaceDN w:val="0"/>
        <w:adjustRightInd w:val="0"/>
        <w:spacing w:line="240" w:lineRule="atLeast"/>
        <w:jc w:val="left"/>
        <w:rPr>
          <w:rFonts w:asciiTheme="majorBidi" w:hAnsiTheme="majorBidi" w:cstheme="majorBidi"/>
          <w:b/>
          <w:bCs/>
        </w:rPr>
      </w:pPr>
      <w:r w:rsidRPr="00D35601">
        <w:rPr>
          <w:rFonts w:asciiTheme="majorBidi" w:hAnsiTheme="majorBidi" w:cstheme="majorBidi"/>
          <w:b/>
          <w:bCs/>
          <w:u w:val="single"/>
        </w:rPr>
        <w:t>ARTICLE 5</w:t>
      </w:r>
      <w:r>
        <w:rPr>
          <w:rFonts w:asciiTheme="majorBidi" w:hAnsiTheme="majorBidi" w:cstheme="majorBidi"/>
          <w:b/>
          <w:bCs/>
          <w:u w:val="single"/>
        </w:rPr>
        <w:t>5</w:t>
      </w:r>
      <w:r w:rsidRPr="00D35601">
        <w:rPr>
          <w:rFonts w:asciiTheme="majorBidi" w:hAnsiTheme="majorBidi" w:cstheme="majorBidi"/>
          <w:b/>
          <w:bCs/>
          <w:u w:val="single"/>
        </w:rPr>
        <w:t>:PRESCRIPTIONS TECHNIQUES DES MENUISERIES BOIS.</w:t>
      </w:r>
    </w:p>
    <w:p w14:paraId="735D0432" w14:textId="77777777" w:rsidR="00957F56" w:rsidRPr="00D35601" w:rsidRDefault="00957F56" w:rsidP="00957F56">
      <w:pPr>
        <w:widowControl w:val="0"/>
        <w:tabs>
          <w:tab w:val="left" w:pos="11907"/>
        </w:tabs>
        <w:autoSpaceDE w:val="0"/>
        <w:autoSpaceDN w:val="0"/>
        <w:adjustRightInd w:val="0"/>
        <w:spacing w:line="240" w:lineRule="atLeast"/>
        <w:jc w:val="left"/>
        <w:rPr>
          <w:rFonts w:asciiTheme="majorBidi" w:hAnsiTheme="majorBidi" w:cstheme="majorBidi"/>
        </w:rPr>
      </w:pPr>
    </w:p>
    <w:p w14:paraId="5276DF2F" w14:textId="77777777" w:rsidR="00957F56" w:rsidRPr="00D35601" w:rsidRDefault="00957F56" w:rsidP="00957F56">
      <w:pPr>
        <w:widowControl w:val="0"/>
        <w:tabs>
          <w:tab w:val="left" w:pos="11907"/>
        </w:tabs>
        <w:autoSpaceDE w:val="0"/>
        <w:autoSpaceDN w:val="0"/>
        <w:adjustRightInd w:val="0"/>
        <w:spacing w:line="240" w:lineRule="atLeast"/>
        <w:jc w:val="left"/>
        <w:rPr>
          <w:rFonts w:asciiTheme="majorBidi" w:hAnsiTheme="majorBidi" w:cstheme="majorBidi"/>
        </w:rPr>
      </w:pPr>
      <w:r w:rsidRPr="00D35601">
        <w:rPr>
          <w:rFonts w:asciiTheme="majorBidi" w:hAnsiTheme="majorBidi" w:cstheme="majorBidi"/>
        </w:rPr>
        <w:t>Les dimensions, dispositions et descriptions des ouvrages sont indiquées par les termes du présent devis.</w:t>
      </w:r>
    </w:p>
    <w:p w14:paraId="355CF301" w14:textId="77777777" w:rsidR="00957F56" w:rsidRPr="00D35601" w:rsidRDefault="00957F56" w:rsidP="00957F56">
      <w:pPr>
        <w:widowControl w:val="0"/>
        <w:tabs>
          <w:tab w:val="left" w:pos="11907"/>
        </w:tabs>
        <w:autoSpaceDE w:val="0"/>
        <w:autoSpaceDN w:val="0"/>
        <w:adjustRightInd w:val="0"/>
        <w:spacing w:line="240" w:lineRule="atLeast"/>
        <w:jc w:val="left"/>
        <w:rPr>
          <w:rFonts w:asciiTheme="majorBidi" w:hAnsiTheme="majorBidi" w:cstheme="majorBidi"/>
        </w:rPr>
      </w:pPr>
      <w:r w:rsidRPr="00D35601">
        <w:rPr>
          <w:rFonts w:asciiTheme="majorBidi" w:hAnsiTheme="majorBidi" w:cstheme="majorBidi"/>
        </w:rPr>
        <w:t xml:space="preserve">Les menuiseries seront exécutées en </w:t>
      </w:r>
      <w:r>
        <w:rPr>
          <w:rFonts w:asciiTheme="majorBidi" w:hAnsiTheme="majorBidi" w:cstheme="majorBidi"/>
        </w:rPr>
        <w:t>Hêtre</w:t>
      </w:r>
      <w:r w:rsidRPr="00D35601">
        <w:rPr>
          <w:rFonts w:asciiTheme="majorBidi" w:hAnsiTheme="majorBidi" w:cstheme="majorBidi"/>
        </w:rPr>
        <w:t xml:space="preserve">, en okoumé 7 et </w:t>
      </w:r>
      <w:smartTag w:uri="urn:schemas-microsoft-com:office:smarttags" w:element="metricconverter">
        <w:smartTagPr>
          <w:attr w:name="ProductID" w:val="9 mm"/>
        </w:smartTagPr>
        <w:r w:rsidRPr="00D35601">
          <w:rPr>
            <w:rFonts w:asciiTheme="majorBidi" w:hAnsiTheme="majorBidi" w:cstheme="majorBidi"/>
          </w:rPr>
          <w:t>9 mm</w:t>
        </w:r>
      </w:smartTag>
      <w:r w:rsidRPr="00D35601">
        <w:rPr>
          <w:rFonts w:asciiTheme="majorBidi" w:hAnsiTheme="majorBidi" w:cstheme="majorBidi"/>
        </w:rPr>
        <w:t xml:space="preserve"> pour les contreplaqués, en sapin blanc pour les éléments des structures intérieures. Les bois seront de la meilleure qualité, absolument secs et sans défauts, conformément aux spécifications des articles, 34, 37,136, à 147 du D.G.A (édition 1956).</w:t>
      </w:r>
    </w:p>
    <w:p w14:paraId="49E33A8A" w14:textId="77777777" w:rsidR="00957F56" w:rsidRPr="00D35601" w:rsidRDefault="00957F56" w:rsidP="00957F56">
      <w:pPr>
        <w:widowControl w:val="0"/>
        <w:tabs>
          <w:tab w:val="left" w:pos="11907"/>
        </w:tabs>
        <w:autoSpaceDE w:val="0"/>
        <w:autoSpaceDN w:val="0"/>
        <w:adjustRightInd w:val="0"/>
        <w:spacing w:line="240" w:lineRule="atLeast"/>
        <w:jc w:val="left"/>
        <w:rPr>
          <w:rFonts w:asciiTheme="majorBidi" w:hAnsiTheme="majorBidi" w:cstheme="majorBidi"/>
        </w:rPr>
      </w:pPr>
      <w:r w:rsidRPr="00D35601">
        <w:rPr>
          <w:rFonts w:asciiTheme="majorBidi" w:hAnsiTheme="majorBidi" w:cstheme="majorBidi"/>
        </w:rPr>
        <w:t>Toutes les menuiseries devront être livrées sans peinture. Elles recevront une couche de protection à l'huile de lin cuite, les nœuds étant brûlés à la lampe à souder et passés à la gomme laque. Les dessins et détails fournis par devront être rigoureusement suivis. Au cas où  l'entrepreneur constaterait des omissions dans ces détails ; il devra l'en avertir, faute de quoi sa responsabilité restera entière.</w:t>
      </w:r>
    </w:p>
    <w:p w14:paraId="2D499D6C" w14:textId="77777777" w:rsidR="00957F56" w:rsidRPr="00D35601" w:rsidRDefault="00957F56" w:rsidP="00957F56">
      <w:pPr>
        <w:widowControl w:val="0"/>
        <w:tabs>
          <w:tab w:val="left" w:pos="11907"/>
        </w:tabs>
        <w:autoSpaceDE w:val="0"/>
        <w:autoSpaceDN w:val="0"/>
        <w:adjustRightInd w:val="0"/>
        <w:spacing w:line="240" w:lineRule="atLeast"/>
        <w:jc w:val="left"/>
        <w:rPr>
          <w:rFonts w:asciiTheme="majorBidi" w:hAnsiTheme="majorBidi" w:cstheme="majorBidi"/>
        </w:rPr>
      </w:pPr>
    </w:p>
    <w:p w14:paraId="7C28F12D" w14:textId="77777777" w:rsidR="00957F56" w:rsidRPr="00D35601" w:rsidRDefault="00957F56" w:rsidP="00957F56">
      <w:pPr>
        <w:widowControl w:val="0"/>
        <w:tabs>
          <w:tab w:val="left" w:pos="11907"/>
        </w:tabs>
        <w:autoSpaceDE w:val="0"/>
        <w:autoSpaceDN w:val="0"/>
        <w:adjustRightInd w:val="0"/>
        <w:spacing w:line="240" w:lineRule="atLeast"/>
        <w:jc w:val="left"/>
        <w:rPr>
          <w:rFonts w:asciiTheme="majorBidi" w:hAnsiTheme="majorBidi" w:cstheme="majorBidi"/>
          <w:b/>
          <w:bCs/>
        </w:rPr>
      </w:pPr>
      <w:r w:rsidRPr="00D35601">
        <w:rPr>
          <w:rFonts w:asciiTheme="majorBidi" w:hAnsiTheme="majorBidi" w:cstheme="majorBidi"/>
          <w:b/>
          <w:bCs/>
        </w:rPr>
        <w:t>Provenance des matériaux.</w:t>
      </w:r>
    </w:p>
    <w:p w14:paraId="49B94D59" w14:textId="77777777" w:rsidR="00957F56" w:rsidRPr="00D35601" w:rsidRDefault="00957F56" w:rsidP="00957F56">
      <w:pPr>
        <w:widowControl w:val="0"/>
        <w:tabs>
          <w:tab w:val="left" w:pos="11907"/>
        </w:tabs>
        <w:autoSpaceDE w:val="0"/>
        <w:autoSpaceDN w:val="0"/>
        <w:adjustRightInd w:val="0"/>
        <w:spacing w:line="240" w:lineRule="atLeast"/>
        <w:jc w:val="left"/>
        <w:rPr>
          <w:rFonts w:asciiTheme="majorBidi" w:hAnsiTheme="majorBidi" w:cstheme="majorBidi"/>
        </w:rPr>
      </w:pPr>
      <w:r w:rsidRPr="00D35601">
        <w:rPr>
          <w:rFonts w:asciiTheme="majorBidi" w:hAnsiTheme="majorBidi" w:cstheme="majorBidi"/>
        </w:rPr>
        <w:t xml:space="preserve">Les matériaux proviendront en principe des lieux d'extraction ou de production marocains et doivent faire l’objet d’approbation de la maîtrise d’ouvre </w:t>
      </w:r>
    </w:p>
    <w:p w14:paraId="64D92EDD" w14:textId="77777777" w:rsidR="00957F56" w:rsidRPr="00D35601" w:rsidRDefault="00957F56" w:rsidP="00957F56">
      <w:pPr>
        <w:widowControl w:val="0"/>
        <w:tabs>
          <w:tab w:val="left" w:pos="11907"/>
        </w:tabs>
        <w:autoSpaceDE w:val="0"/>
        <w:autoSpaceDN w:val="0"/>
        <w:adjustRightInd w:val="0"/>
        <w:spacing w:line="240" w:lineRule="atLeast"/>
        <w:jc w:val="left"/>
        <w:rPr>
          <w:rFonts w:asciiTheme="majorBidi" w:hAnsiTheme="majorBidi" w:cstheme="majorBidi"/>
        </w:rPr>
      </w:pPr>
      <w:r w:rsidRPr="00D35601">
        <w:rPr>
          <w:rFonts w:asciiTheme="majorBidi" w:hAnsiTheme="majorBidi" w:cstheme="majorBidi"/>
        </w:rPr>
        <w:t>Par le fait même des dépôts de son offre, l'entrepreneur est réputé connaître les ressources des dépôts indiqués ci-dessus ainsi que leurs conditions d'accès et d'exploitation. Aucune réclamation ne sera recevable concernant les prix de revient à pied d'ouvre de ces matériaux.</w:t>
      </w:r>
    </w:p>
    <w:p w14:paraId="7AE7C4D3" w14:textId="77777777" w:rsidR="00957F56" w:rsidRPr="00D35601" w:rsidRDefault="00957F56" w:rsidP="00957F56">
      <w:pPr>
        <w:widowControl w:val="0"/>
        <w:tabs>
          <w:tab w:val="left" w:pos="11907"/>
        </w:tabs>
        <w:autoSpaceDE w:val="0"/>
        <w:autoSpaceDN w:val="0"/>
        <w:adjustRightInd w:val="0"/>
        <w:spacing w:line="240" w:lineRule="atLeast"/>
        <w:jc w:val="left"/>
        <w:rPr>
          <w:rFonts w:asciiTheme="majorBidi" w:hAnsiTheme="majorBidi" w:cstheme="majorBidi"/>
        </w:rPr>
      </w:pPr>
    </w:p>
    <w:p w14:paraId="2876CC1D" w14:textId="77777777" w:rsidR="00957F56" w:rsidRPr="00D35601" w:rsidRDefault="00957F56" w:rsidP="00957F56">
      <w:pPr>
        <w:widowControl w:val="0"/>
        <w:tabs>
          <w:tab w:val="left" w:pos="11907"/>
        </w:tabs>
        <w:autoSpaceDE w:val="0"/>
        <w:autoSpaceDN w:val="0"/>
        <w:adjustRightInd w:val="0"/>
        <w:spacing w:line="240" w:lineRule="atLeast"/>
        <w:jc w:val="left"/>
        <w:rPr>
          <w:rFonts w:asciiTheme="majorBidi" w:hAnsiTheme="majorBidi" w:cstheme="majorBidi"/>
          <w:b/>
          <w:bCs/>
        </w:rPr>
      </w:pPr>
      <w:r w:rsidRPr="00D35601">
        <w:rPr>
          <w:rFonts w:asciiTheme="majorBidi" w:hAnsiTheme="majorBidi" w:cstheme="majorBidi"/>
          <w:b/>
          <w:bCs/>
        </w:rPr>
        <w:t>Prescriptions particulières.</w:t>
      </w:r>
    </w:p>
    <w:p w14:paraId="708138F1" w14:textId="77777777" w:rsidR="00957F56" w:rsidRPr="00D35601" w:rsidRDefault="00957F56" w:rsidP="00957F56">
      <w:pPr>
        <w:widowControl w:val="0"/>
        <w:tabs>
          <w:tab w:val="left" w:pos="11907"/>
        </w:tabs>
        <w:autoSpaceDE w:val="0"/>
        <w:autoSpaceDN w:val="0"/>
        <w:adjustRightInd w:val="0"/>
        <w:spacing w:line="240" w:lineRule="atLeast"/>
        <w:jc w:val="left"/>
        <w:rPr>
          <w:rFonts w:asciiTheme="majorBidi" w:hAnsiTheme="majorBidi" w:cstheme="majorBidi"/>
          <w:b/>
          <w:bCs/>
        </w:rPr>
      </w:pPr>
      <w:r w:rsidRPr="00D35601">
        <w:rPr>
          <w:rFonts w:asciiTheme="majorBidi" w:hAnsiTheme="majorBidi" w:cstheme="majorBidi"/>
          <w:b/>
          <w:bCs/>
        </w:rPr>
        <w:t xml:space="preserve">    a) cadres dormants - huisserie.</w:t>
      </w:r>
    </w:p>
    <w:p w14:paraId="28726F89" w14:textId="77777777" w:rsidR="00957F56" w:rsidRPr="00D35601" w:rsidRDefault="00957F56" w:rsidP="00957F56">
      <w:pPr>
        <w:widowControl w:val="0"/>
        <w:tabs>
          <w:tab w:val="left" w:pos="11907"/>
        </w:tabs>
        <w:autoSpaceDE w:val="0"/>
        <w:autoSpaceDN w:val="0"/>
        <w:adjustRightInd w:val="0"/>
        <w:spacing w:line="240" w:lineRule="atLeast"/>
        <w:jc w:val="left"/>
        <w:rPr>
          <w:rFonts w:asciiTheme="majorBidi" w:hAnsiTheme="majorBidi" w:cstheme="majorBidi"/>
        </w:rPr>
      </w:pPr>
      <w:r w:rsidRPr="00D35601">
        <w:rPr>
          <w:rFonts w:asciiTheme="majorBidi" w:hAnsiTheme="majorBidi" w:cstheme="majorBidi"/>
        </w:rPr>
        <w:t xml:space="preserve">Les cadres dormants et huisseries seront exécutés avec parement intérieur légèrement évasé, avec arrêtes légèrement arrondis, sur les faces en contact avec les cloisons, ils seront rainés sur au moins </w:t>
      </w:r>
      <w:smartTag w:uri="urn:schemas-microsoft-com:office:smarttags" w:element="metricconverter">
        <w:smartTagPr>
          <w:attr w:name="ProductID" w:val="10 mm"/>
        </w:smartTagPr>
        <w:r w:rsidRPr="00D35601">
          <w:rPr>
            <w:rFonts w:asciiTheme="majorBidi" w:hAnsiTheme="majorBidi" w:cstheme="majorBidi"/>
          </w:rPr>
          <w:t>10 mm</w:t>
        </w:r>
      </w:smartTag>
      <w:r w:rsidRPr="00D35601">
        <w:rPr>
          <w:rFonts w:asciiTheme="majorBidi" w:hAnsiTheme="majorBidi" w:cstheme="majorBidi"/>
        </w:rPr>
        <w:t xml:space="preserve"> de profondeur pour recevoir les briques, les feuillures seront de 15mm minimum et de profondeur correspondant à l'épaisseur des bâtis. Les assemblées par tenons et mortaisées, collées et chevillées.</w:t>
      </w:r>
    </w:p>
    <w:p w14:paraId="492DA985" w14:textId="77777777" w:rsidR="00957F56" w:rsidRPr="00D35601" w:rsidRDefault="00957F56" w:rsidP="00957F56">
      <w:pPr>
        <w:widowControl w:val="0"/>
        <w:tabs>
          <w:tab w:val="left" w:pos="11907"/>
        </w:tabs>
        <w:autoSpaceDE w:val="0"/>
        <w:autoSpaceDN w:val="0"/>
        <w:adjustRightInd w:val="0"/>
        <w:spacing w:line="240" w:lineRule="atLeast"/>
        <w:jc w:val="left"/>
        <w:rPr>
          <w:rFonts w:asciiTheme="majorBidi" w:hAnsiTheme="majorBidi" w:cstheme="majorBidi"/>
        </w:rPr>
      </w:pPr>
      <w:r w:rsidRPr="00D35601">
        <w:rPr>
          <w:rFonts w:asciiTheme="majorBidi" w:hAnsiTheme="majorBidi" w:cstheme="majorBidi"/>
        </w:rPr>
        <w:t xml:space="preserve">Les pièces d'appui comportent obligatoirement une gorge de condensation avec trous d'écoulement. Les larmiers seront prolongés sur toute la longueur de la pièce. Les scellements métalliques en tôle ou en fer plat vissés sur chants extérieurs, seront de dimensions en rapport avec l'importance de l'ouvrage à fixer. Pour les huisseries à fixer sur granito, il y a lieu de prévoir un goujon en fer rond diamètre </w:t>
      </w:r>
      <w:smartTag w:uri="urn:schemas-microsoft-com:office:smarttags" w:element="metricconverter">
        <w:smartTagPr>
          <w:attr w:name="ProductID" w:val="14 mm"/>
        </w:smartTagPr>
        <w:r w:rsidRPr="00D35601">
          <w:rPr>
            <w:rFonts w:asciiTheme="majorBidi" w:hAnsiTheme="majorBidi" w:cstheme="majorBidi"/>
          </w:rPr>
          <w:t>14 mm</w:t>
        </w:r>
      </w:smartTag>
      <w:r w:rsidRPr="00D35601">
        <w:rPr>
          <w:rFonts w:asciiTheme="majorBidi" w:hAnsiTheme="majorBidi" w:cstheme="majorBidi"/>
        </w:rPr>
        <w:t xml:space="preserve"> minimum par montant.</w:t>
      </w:r>
    </w:p>
    <w:p w14:paraId="77CD297B" w14:textId="77777777" w:rsidR="00957F56" w:rsidRPr="00D35601" w:rsidRDefault="00957F56" w:rsidP="00957F56">
      <w:pPr>
        <w:widowControl w:val="0"/>
        <w:tabs>
          <w:tab w:val="left" w:pos="11907"/>
        </w:tabs>
        <w:autoSpaceDE w:val="0"/>
        <w:autoSpaceDN w:val="0"/>
        <w:adjustRightInd w:val="0"/>
        <w:spacing w:line="240" w:lineRule="atLeast"/>
        <w:jc w:val="left"/>
        <w:rPr>
          <w:rFonts w:asciiTheme="majorBidi" w:hAnsiTheme="majorBidi" w:cstheme="majorBidi"/>
        </w:rPr>
      </w:pPr>
      <w:r w:rsidRPr="00D35601">
        <w:rPr>
          <w:rFonts w:asciiTheme="majorBidi" w:hAnsiTheme="majorBidi" w:cstheme="majorBidi"/>
        </w:rPr>
        <w:t xml:space="preserve">Dans les feuillures des structures en béton armé et contre tous les éléments en béton armé, il est préconisé, sous resserve de l'accord de la maîtrise d’œuvre, d'effectuer les scellements par broches d'acier enfoncées au pistolet "Spit" ou par chevilles" Spit roc" et vis à tête noyée, aucune cassure ne sera tolérée dans les éléments de la structure porteuse en béton armé. </w:t>
      </w:r>
    </w:p>
    <w:p w14:paraId="14BD4F8B" w14:textId="77777777" w:rsidR="00957F56" w:rsidRPr="00D35601" w:rsidRDefault="00957F56" w:rsidP="00957F56">
      <w:pPr>
        <w:widowControl w:val="0"/>
        <w:tabs>
          <w:tab w:val="left" w:pos="11907"/>
        </w:tabs>
        <w:autoSpaceDE w:val="0"/>
        <w:autoSpaceDN w:val="0"/>
        <w:adjustRightInd w:val="0"/>
        <w:spacing w:line="240" w:lineRule="atLeast"/>
        <w:jc w:val="left"/>
        <w:rPr>
          <w:rFonts w:asciiTheme="majorBidi" w:hAnsiTheme="majorBidi" w:cstheme="majorBidi"/>
        </w:rPr>
      </w:pPr>
      <w:r w:rsidRPr="00D35601">
        <w:rPr>
          <w:rFonts w:asciiTheme="majorBidi" w:hAnsiTheme="majorBidi" w:cstheme="majorBidi"/>
        </w:rPr>
        <w:t>Les arrêtes intérieures des bâtis dormants et huisseries seront protégées dès le départ de l'atelier par des lattes et maintenues en place jusqu'au moment du fourrage.</w:t>
      </w:r>
    </w:p>
    <w:p w14:paraId="3DA144B7" w14:textId="77777777" w:rsidR="00957F56" w:rsidRPr="00D35601" w:rsidRDefault="00957F56" w:rsidP="00957F56">
      <w:pPr>
        <w:widowControl w:val="0"/>
        <w:tabs>
          <w:tab w:val="left" w:pos="11907"/>
        </w:tabs>
        <w:autoSpaceDE w:val="0"/>
        <w:autoSpaceDN w:val="0"/>
        <w:adjustRightInd w:val="0"/>
        <w:spacing w:line="240" w:lineRule="atLeast"/>
        <w:jc w:val="left"/>
        <w:rPr>
          <w:rFonts w:asciiTheme="majorBidi" w:hAnsiTheme="majorBidi" w:cstheme="majorBidi"/>
        </w:rPr>
      </w:pPr>
    </w:p>
    <w:p w14:paraId="6ED5E350" w14:textId="77777777" w:rsidR="00957F56" w:rsidRPr="00D35601" w:rsidRDefault="00957F56" w:rsidP="00957F56">
      <w:pPr>
        <w:widowControl w:val="0"/>
        <w:tabs>
          <w:tab w:val="left" w:pos="11907"/>
        </w:tabs>
        <w:autoSpaceDE w:val="0"/>
        <w:autoSpaceDN w:val="0"/>
        <w:adjustRightInd w:val="0"/>
        <w:spacing w:line="240" w:lineRule="atLeast"/>
        <w:jc w:val="left"/>
        <w:rPr>
          <w:rFonts w:asciiTheme="majorBidi" w:hAnsiTheme="majorBidi" w:cstheme="majorBidi"/>
          <w:b/>
          <w:bCs/>
        </w:rPr>
      </w:pPr>
      <w:r w:rsidRPr="00D35601">
        <w:rPr>
          <w:rFonts w:asciiTheme="majorBidi" w:hAnsiTheme="majorBidi" w:cstheme="majorBidi"/>
          <w:b/>
          <w:bCs/>
        </w:rPr>
        <w:t xml:space="preserve"> b) Couvre-joints.</w:t>
      </w:r>
    </w:p>
    <w:p w14:paraId="1E7E752B" w14:textId="77777777" w:rsidR="00957F56" w:rsidRPr="00D35601" w:rsidRDefault="00957F56" w:rsidP="00957F56">
      <w:pPr>
        <w:widowControl w:val="0"/>
        <w:tabs>
          <w:tab w:val="left" w:pos="11907"/>
        </w:tabs>
        <w:autoSpaceDE w:val="0"/>
        <w:autoSpaceDN w:val="0"/>
        <w:adjustRightInd w:val="0"/>
        <w:spacing w:line="240" w:lineRule="atLeast"/>
        <w:jc w:val="left"/>
        <w:rPr>
          <w:rFonts w:asciiTheme="majorBidi" w:hAnsiTheme="majorBidi" w:cstheme="majorBidi"/>
        </w:rPr>
      </w:pPr>
      <w:r w:rsidRPr="00D35601">
        <w:rPr>
          <w:rFonts w:asciiTheme="majorBidi" w:hAnsiTheme="majorBidi" w:cstheme="majorBidi"/>
        </w:rPr>
        <w:t>Toutes les menuiseries sans exception seront pourvues de couvre-joints formés, le cas échéant, de chambranle de 50X15 ou baguettes d'encoignures dites "quart de rond".</w:t>
      </w:r>
    </w:p>
    <w:p w14:paraId="7461A4E5" w14:textId="77777777" w:rsidR="00957F56" w:rsidRPr="00D35601" w:rsidRDefault="00957F56" w:rsidP="00957F56">
      <w:pPr>
        <w:widowControl w:val="0"/>
        <w:tabs>
          <w:tab w:val="left" w:pos="11907"/>
        </w:tabs>
        <w:autoSpaceDE w:val="0"/>
        <w:autoSpaceDN w:val="0"/>
        <w:adjustRightInd w:val="0"/>
        <w:spacing w:line="240" w:lineRule="atLeast"/>
        <w:jc w:val="left"/>
        <w:rPr>
          <w:rFonts w:asciiTheme="majorBidi" w:hAnsiTheme="majorBidi" w:cstheme="majorBidi"/>
        </w:rPr>
      </w:pPr>
      <w:r w:rsidRPr="00D35601">
        <w:rPr>
          <w:rFonts w:asciiTheme="majorBidi" w:hAnsiTheme="majorBidi" w:cstheme="majorBidi"/>
        </w:rPr>
        <w:lastRenderedPageBreak/>
        <w:t>Tous les couvre-joints seront fixés au moyen de pointes tête homme noyées disposées tous les 25O mm environ en quinconce. Ils seront assemblés carrément et à onglet. L'ébrasement sera régulier et formera cadre de largeur uniforme. Ils n'auront jamais de socle dans les pièces revêtues de faïence.</w:t>
      </w:r>
    </w:p>
    <w:p w14:paraId="60FFE0D2" w14:textId="77777777" w:rsidR="00957F56" w:rsidRPr="00D35601" w:rsidRDefault="00957F56" w:rsidP="00957F56">
      <w:pPr>
        <w:widowControl w:val="0"/>
        <w:tabs>
          <w:tab w:val="left" w:pos="11907"/>
        </w:tabs>
        <w:autoSpaceDE w:val="0"/>
        <w:autoSpaceDN w:val="0"/>
        <w:adjustRightInd w:val="0"/>
        <w:spacing w:line="240" w:lineRule="atLeast"/>
        <w:jc w:val="left"/>
        <w:rPr>
          <w:rFonts w:asciiTheme="majorBidi" w:hAnsiTheme="majorBidi" w:cstheme="majorBidi"/>
          <w:b/>
          <w:bCs/>
        </w:rPr>
      </w:pPr>
    </w:p>
    <w:p w14:paraId="5360CD67" w14:textId="77777777" w:rsidR="00957F56" w:rsidRPr="00D35601" w:rsidRDefault="00957F56" w:rsidP="00957F56">
      <w:pPr>
        <w:widowControl w:val="0"/>
        <w:tabs>
          <w:tab w:val="left" w:pos="11907"/>
        </w:tabs>
        <w:autoSpaceDE w:val="0"/>
        <w:autoSpaceDN w:val="0"/>
        <w:adjustRightInd w:val="0"/>
        <w:spacing w:line="240" w:lineRule="atLeast"/>
        <w:jc w:val="left"/>
        <w:rPr>
          <w:rFonts w:asciiTheme="majorBidi" w:hAnsiTheme="majorBidi" w:cstheme="majorBidi"/>
        </w:rPr>
      </w:pPr>
      <w:r>
        <w:rPr>
          <w:rFonts w:asciiTheme="majorBidi" w:hAnsiTheme="majorBidi" w:cstheme="majorBidi"/>
          <w:b/>
          <w:bCs/>
        </w:rPr>
        <w:t>c</w:t>
      </w:r>
      <w:r w:rsidRPr="00D35601">
        <w:rPr>
          <w:rFonts w:asciiTheme="majorBidi" w:hAnsiTheme="majorBidi" w:cstheme="majorBidi"/>
          <w:b/>
          <w:bCs/>
        </w:rPr>
        <w:t xml:space="preserve">) Châssis et croisées bâti en </w:t>
      </w:r>
      <w:smartTag w:uri="urn:schemas-microsoft-com:office:smarttags" w:element="metricconverter">
        <w:smartTagPr>
          <w:attr w:name="ProductID" w:val="41 mm"/>
        </w:smartTagPr>
        <w:r w:rsidRPr="00D35601">
          <w:rPr>
            <w:rFonts w:asciiTheme="majorBidi" w:hAnsiTheme="majorBidi" w:cstheme="majorBidi"/>
            <w:b/>
            <w:bCs/>
          </w:rPr>
          <w:t>41 mm</w:t>
        </w:r>
      </w:smartTag>
      <w:r w:rsidRPr="00D35601">
        <w:rPr>
          <w:rFonts w:asciiTheme="majorBidi" w:hAnsiTheme="majorBidi" w:cstheme="majorBidi"/>
          <w:b/>
          <w:bCs/>
        </w:rPr>
        <w:t xml:space="preserve"> suivant détails.</w:t>
      </w:r>
    </w:p>
    <w:p w14:paraId="43B4BE96" w14:textId="77777777" w:rsidR="00957F56" w:rsidRPr="00D35601" w:rsidRDefault="00957F56" w:rsidP="00957F56">
      <w:pPr>
        <w:widowControl w:val="0"/>
        <w:tabs>
          <w:tab w:val="left" w:pos="11907"/>
        </w:tabs>
        <w:autoSpaceDE w:val="0"/>
        <w:autoSpaceDN w:val="0"/>
        <w:adjustRightInd w:val="0"/>
        <w:spacing w:line="240" w:lineRule="atLeast"/>
        <w:jc w:val="left"/>
        <w:rPr>
          <w:rFonts w:asciiTheme="majorBidi" w:hAnsiTheme="majorBidi" w:cstheme="majorBidi"/>
        </w:rPr>
      </w:pPr>
      <w:r w:rsidRPr="00D35601">
        <w:rPr>
          <w:rFonts w:asciiTheme="majorBidi" w:hAnsiTheme="majorBidi" w:cstheme="majorBidi"/>
        </w:rPr>
        <w:t>Tous les châssis et croisées à vitrer, compartimentés ou non, fixes ou ouvrants, seront assemblés à tenons et mortaises chevillés et collés. Les parcloses seront assemblés à tenons et mortaises chevillés et collés. Les parcloses seront assemblées à onglet. Les rejets d'eau seront tirés d'épaisseur avec les traverses inférieures. Ils seront munis (éventuellement, voir détail de la maîtrise d’ouvre) d'équerres encastrées de 3mm d'épaisseur en retrait de 2mm par rapport au nu du bois.</w:t>
      </w:r>
    </w:p>
    <w:p w14:paraId="080055FD" w14:textId="77777777" w:rsidR="00957F56" w:rsidRPr="00D35601" w:rsidRDefault="00957F56" w:rsidP="00957F56">
      <w:pPr>
        <w:widowControl w:val="0"/>
        <w:tabs>
          <w:tab w:val="left" w:pos="11907"/>
        </w:tabs>
        <w:autoSpaceDE w:val="0"/>
        <w:autoSpaceDN w:val="0"/>
        <w:adjustRightInd w:val="0"/>
        <w:spacing w:line="240" w:lineRule="atLeast"/>
        <w:jc w:val="left"/>
        <w:rPr>
          <w:rFonts w:asciiTheme="majorBidi" w:hAnsiTheme="majorBidi" w:cstheme="majorBidi"/>
        </w:rPr>
      </w:pPr>
    </w:p>
    <w:p w14:paraId="0FEF880E" w14:textId="77777777" w:rsidR="00957F56" w:rsidRPr="00D35601" w:rsidRDefault="00957F56" w:rsidP="00957F56">
      <w:pPr>
        <w:widowControl w:val="0"/>
        <w:tabs>
          <w:tab w:val="left" w:pos="11907"/>
        </w:tabs>
        <w:autoSpaceDE w:val="0"/>
        <w:autoSpaceDN w:val="0"/>
        <w:adjustRightInd w:val="0"/>
        <w:spacing w:line="240" w:lineRule="atLeast"/>
        <w:jc w:val="left"/>
        <w:rPr>
          <w:rFonts w:asciiTheme="majorBidi" w:hAnsiTheme="majorBidi" w:cstheme="majorBidi"/>
          <w:b/>
          <w:bCs/>
        </w:rPr>
      </w:pPr>
      <w:r>
        <w:rPr>
          <w:rFonts w:asciiTheme="majorBidi" w:hAnsiTheme="majorBidi" w:cstheme="majorBidi"/>
          <w:b/>
          <w:bCs/>
        </w:rPr>
        <w:t>d</w:t>
      </w:r>
      <w:r w:rsidRPr="00D35601">
        <w:rPr>
          <w:rFonts w:asciiTheme="majorBidi" w:hAnsiTheme="majorBidi" w:cstheme="majorBidi"/>
          <w:b/>
          <w:bCs/>
        </w:rPr>
        <w:t>) Portes isoplanes.</w:t>
      </w:r>
    </w:p>
    <w:p w14:paraId="73433CF3" w14:textId="77777777" w:rsidR="00957F56" w:rsidRPr="00D35601" w:rsidRDefault="00957F56" w:rsidP="00957F56">
      <w:pPr>
        <w:widowControl w:val="0"/>
        <w:tabs>
          <w:tab w:val="left" w:pos="11907"/>
        </w:tabs>
        <w:autoSpaceDE w:val="0"/>
        <w:autoSpaceDN w:val="0"/>
        <w:adjustRightInd w:val="0"/>
        <w:spacing w:line="240" w:lineRule="atLeast"/>
        <w:jc w:val="left"/>
        <w:rPr>
          <w:rFonts w:asciiTheme="majorBidi" w:hAnsiTheme="majorBidi" w:cstheme="majorBidi"/>
        </w:rPr>
      </w:pPr>
      <w:r w:rsidRPr="00D35601">
        <w:rPr>
          <w:rFonts w:asciiTheme="majorBidi" w:hAnsiTheme="majorBidi" w:cstheme="majorBidi"/>
        </w:rPr>
        <w:t>Les bâtis auront une épaisseur de 41mm. Ils seront isoplanes avec 2 faces en contreplaqué Okoumé de 5mm d’épaisseur et alaises en hêtre suivant échantillon préalablement agrée par la maîtrise d’ouvre.</w:t>
      </w:r>
    </w:p>
    <w:p w14:paraId="75863B7F" w14:textId="77777777" w:rsidR="00957F56" w:rsidRPr="00D35601" w:rsidRDefault="00957F56" w:rsidP="00957F56">
      <w:pPr>
        <w:widowControl w:val="0"/>
        <w:tabs>
          <w:tab w:val="left" w:pos="11907"/>
        </w:tabs>
        <w:autoSpaceDE w:val="0"/>
        <w:autoSpaceDN w:val="0"/>
        <w:adjustRightInd w:val="0"/>
        <w:spacing w:line="240" w:lineRule="atLeast"/>
        <w:jc w:val="left"/>
        <w:rPr>
          <w:rFonts w:asciiTheme="majorBidi" w:hAnsiTheme="majorBidi" w:cstheme="majorBidi"/>
        </w:rPr>
      </w:pPr>
      <w:r w:rsidRPr="00D35601">
        <w:rPr>
          <w:rFonts w:asciiTheme="majorBidi" w:hAnsiTheme="majorBidi" w:cstheme="majorBidi"/>
        </w:rPr>
        <w:t>Ces portes seront peintes ou vernis les panneaux seront collés à la presse de chaque côté d'une ossature lamellaire, alvéolaire et ventilée, composée essentiellement d'un cadre compartimenté à l'intérieur duquel seront répartis à intervalles réguliers des points d'appui formés par des lattes de bois assemblées au bâtis, espacement 100mm verticalement et 200mm horizontalement, l'âme pourra être constituée par des plaques de matériaux reconstitués et collés. Toutes les portes comporteront des alaises rapportées de 41X25mm embrevées et callées. Ces alaises devront après ajustage avoir une largeur apparente constante.</w:t>
      </w:r>
    </w:p>
    <w:p w14:paraId="39A575D7" w14:textId="77777777" w:rsidR="00957F56" w:rsidRPr="00D35601" w:rsidRDefault="00957F56" w:rsidP="00957F56">
      <w:pPr>
        <w:widowControl w:val="0"/>
        <w:tabs>
          <w:tab w:val="left" w:pos="11907"/>
        </w:tabs>
        <w:autoSpaceDE w:val="0"/>
        <w:autoSpaceDN w:val="0"/>
        <w:adjustRightInd w:val="0"/>
        <w:spacing w:line="240" w:lineRule="atLeast"/>
        <w:jc w:val="left"/>
        <w:rPr>
          <w:rFonts w:asciiTheme="majorBidi" w:hAnsiTheme="majorBidi" w:cstheme="majorBidi"/>
        </w:rPr>
      </w:pPr>
      <w:r w:rsidRPr="00D35601">
        <w:rPr>
          <w:rFonts w:asciiTheme="majorBidi" w:hAnsiTheme="majorBidi" w:cstheme="majorBidi"/>
        </w:rPr>
        <w:t>Les portes à 2 vantaux seront pourvues de battements rapportés et embrevés. Toutes les portes extérieures seront munies d'un rejet d'eau en bois dur et d'un fer plat vissé en feuillure pour le seuil.</w:t>
      </w:r>
    </w:p>
    <w:p w14:paraId="1BA698F1" w14:textId="77777777" w:rsidR="00957F56" w:rsidRPr="00D35601" w:rsidRDefault="00957F56" w:rsidP="00957F56">
      <w:pPr>
        <w:widowControl w:val="0"/>
        <w:tabs>
          <w:tab w:val="left" w:pos="11907"/>
        </w:tabs>
        <w:autoSpaceDE w:val="0"/>
        <w:autoSpaceDN w:val="0"/>
        <w:adjustRightInd w:val="0"/>
        <w:spacing w:line="240" w:lineRule="atLeast"/>
        <w:jc w:val="left"/>
        <w:rPr>
          <w:rFonts w:asciiTheme="majorBidi" w:hAnsiTheme="majorBidi" w:cstheme="majorBidi"/>
        </w:rPr>
      </w:pPr>
    </w:p>
    <w:p w14:paraId="6146153D" w14:textId="77777777" w:rsidR="00957F56" w:rsidRPr="00D35601" w:rsidRDefault="00957F56" w:rsidP="00957F56">
      <w:pPr>
        <w:widowControl w:val="0"/>
        <w:tabs>
          <w:tab w:val="left" w:pos="11907"/>
        </w:tabs>
        <w:autoSpaceDE w:val="0"/>
        <w:autoSpaceDN w:val="0"/>
        <w:adjustRightInd w:val="0"/>
        <w:spacing w:line="240" w:lineRule="atLeast"/>
        <w:jc w:val="left"/>
        <w:rPr>
          <w:rFonts w:asciiTheme="majorBidi" w:hAnsiTheme="majorBidi" w:cstheme="majorBidi"/>
        </w:rPr>
      </w:pPr>
      <w:r w:rsidRPr="00D35601">
        <w:rPr>
          <w:rFonts w:asciiTheme="majorBidi" w:hAnsiTheme="majorBidi" w:cstheme="majorBidi"/>
          <w:b/>
          <w:bCs/>
        </w:rPr>
        <w:t xml:space="preserve"> e) Portes à lames.</w:t>
      </w:r>
    </w:p>
    <w:p w14:paraId="58A9AE22" w14:textId="77777777" w:rsidR="00957F56" w:rsidRPr="00D35601" w:rsidRDefault="00957F56" w:rsidP="00957F56">
      <w:pPr>
        <w:widowControl w:val="0"/>
        <w:tabs>
          <w:tab w:val="left" w:pos="11907"/>
        </w:tabs>
        <w:autoSpaceDE w:val="0"/>
        <w:autoSpaceDN w:val="0"/>
        <w:adjustRightInd w:val="0"/>
        <w:spacing w:line="240" w:lineRule="atLeast"/>
        <w:jc w:val="left"/>
        <w:rPr>
          <w:rFonts w:asciiTheme="majorBidi" w:hAnsiTheme="majorBidi" w:cstheme="majorBidi"/>
        </w:rPr>
      </w:pPr>
      <w:r w:rsidRPr="00D35601">
        <w:rPr>
          <w:rFonts w:asciiTheme="majorBidi" w:hAnsiTheme="majorBidi" w:cstheme="majorBidi"/>
        </w:rPr>
        <w:t>Les portes à lames seront réalisées avec des lames rainées et bouvetées en sapin rouge sur la face extérieure et en contreplaqué okoumé de 5mm (collé sur un réseau lamellaire) sur la face intérieure. Les portes extérieures seront munies de rejet d'eau et d'un fer plat pour le seuil, comme dit précédemment.</w:t>
      </w:r>
    </w:p>
    <w:p w14:paraId="008A3A8D" w14:textId="77777777" w:rsidR="00957F56" w:rsidRPr="00D35601" w:rsidRDefault="00957F56" w:rsidP="00957F56">
      <w:pPr>
        <w:widowControl w:val="0"/>
        <w:tabs>
          <w:tab w:val="left" w:pos="11907"/>
        </w:tabs>
        <w:autoSpaceDE w:val="0"/>
        <w:autoSpaceDN w:val="0"/>
        <w:adjustRightInd w:val="0"/>
        <w:spacing w:line="240" w:lineRule="atLeast"/>
        <w:jc w:val="left"/>
        <w:rPr>
          <w:rFonts w:asciiTheme="majorBidi" w:hAnsiTheme="majorBidi" w:cstheme="majorBidi"/>
        </w:rPr>
      </w:pPr>
      <w:r w:rsidRPr="00D35601">
        <w:rPr>
          <w:rFonts w:asciiTheme="majorBidi" w:hAnsiTheme="majorBidi" w:cstheme="majorBidi"/>
        </w:rPr>
        <w:t>Les portes pleines comprendront un encadrement de 110 x 41 avec remplissage intérieur en lames de 100X22 assemblées par rainures et languettes collées.</w:t>
      </w:r>
    </w:p>
    <w:p w14:paraId="51F4F1C9" w14:textId="77777777" w:rsidR="00957F56" w:rsidRPr="00D35601" w:rsidRDefault="00957F56" w:rsidP="00957F56">
      <w:pPr>
        <w:widowControl w:val="0"/>
        <w:tabs>
          <w:tab w:val="left" w:pos="11907"/>
        </w:tabs>
        <w:autoSpaceDE w:val="0"/>
        <w:autoSpaceDN w:val="0"/>
        <w:adjustRightInd w:val="0"/>
        <w:spacing w:line="240" w:lineRule="atLeast"/>
        <w:jc w:val="left"/>
        <w:rPr>
          <w:rFonts w:asciiTheme="majorBidi" w:hAnsiTheme="majorBidi" w:cstheme="majorBidi"/>
        </w:rPr>
      </w:pPr>
    </w:p>
    <w:p w14:paraId="3CEC9F90" w14:textId="77777777" w:rsidR="00957F56" w:rsidRPr="00D35601" w:rsidRDefault="00957F56" w:rsidP="00957F56">
      <w:pPr>
        <w:widowControl w:val="0"/>
        <w:tabs>
          <w:tab w:val="left" w:pos="11907"/>
        </w:tabs>
        <w:autoSpaceDE w:val="0"/>
        <w:autoSpaceDN w:val="0"/>
        <w:adjustRightInd w:val="0"/>
        <w:spacing w:line="240" w:lineRule="atLeast"/>
        <w:jc w:val="left"/>
        <w:rPr>
          <w:rFonts w:asciiTheme="majorBidi" w:hAnsiTheme="majorBidi" w:cstheme="majorBidi"/>
        </w:rPr>
      </w:pPr>
      <w:r w:rsidRPr="00D35601">
        <w:rPr>
          <w:rFonts w:asciiTheme="majorBidi" w:hAnsiTheme="majorBidi" w:cstheme="majorBidi"/>
          <w:b/>
          <w:bCs/>
        </w:rPr>
        <w:t>NOTA:</w:t>
      </w:r>
      <w:r>
        <w:rPr>
          <w:rFonts w:asciiTheme="majorBidi" w:hAnsiTheme="majorBidi" w:cstheme="majorBidi"/>
        </w:rPr>
        <w:t>T</w:t>
      </w:r>
      <w:r w:rsidRPr="00D35601">
        <w:rPr>
          <w:rFonts w:asciiTheme="majorBidi" w:hAnsiTheme="majorBidi" w:cstheme="majorBidi"/>
        </w:rPr>
        <w:t>ous les ouvrages décrits ci avant feront l'objet d'un prix unitaire ou au mètre carré suivant chaque type d'ouvrage, comprenant toutes les fournitures, façon, pose ainsi que toutes sujétions de préparation : trous et scellements nécessaires, notamment pour les gâches, butoirs, taquets, etc.</w:t>
      </w:r>
    </w:p>
    <w:p w14:paraId="5CB219B3" w14:textId="77777777" w:rsidR="00957F56" w:rsidRPr="00D35601" w:rsidRDefault="00957F56" w:rsidP="00957F56">
      <w:pPr>
        <w:widowControl w:val="0"/>
        <w:tabs>
          <w:tab w:val="left" w:pos="11907"/>
        </w:tabs>
        <w:autoSpaceDE w:val="0"/>
        <w:autoSpaceDN w:val="0"/>
        <w:adjustRightInd w:val="0"/>
        <w:spacing w:line="240" w:lineRule="atLeast"/>
        <w:jc w:val="left"/>
        <w:rPr>
          <w:rFonts w:asciiTheme="majorBidi" w:hAnsiTheme="majorBidi" w:cstheme="majorBidi"/>
        </w:rPr>
      </w:pPr>
      <w:r w:rsidRPr="00D35601">
        <w:rPr>
          <w:rFonts w:asciiTheme="majorBidi" w:hAnsiTheme="majorBidi" w:cstheme="majorBidi"/>
        </w:rPr>
        <w:t>Il est rappelé que la pose et le scellement des cadres restent à la charge de l'entrepreneur, il est responsable de la mise à niveau de l'aplomb des cadres. Il est enfin précisé que, au droit des ouvrages en béton armé les pattes à scellement ordinaires seront interdites et seront remplacées par des pattes spéciales pour scellement au pistolet.</w:t>
      </w:r>
    </w:p>
    <w:p w14:paraId="3790BF52" w14:textId="77777777" w:rsidR="00957F56" w:rsidRPr="00D35601" w:rsidRDefault="00957F56" w:rsidP="00957F56">
      <w:pPr>
        <w:widowControl w:val="0"/>
        <w:tabs>
          <w:tab w:val="left" w:pos="11907"/>
        </w:tabs>
        <w:autoSpaceDE w:val="0"/>
        <w:autoSpaceDN w:val="0"/>
        <w:adjustRightInd w:val="0"/>
        <w:spacing w:line="240" w:lineRule="atLeast"/>
        <w:jc w:val="left"/>
        <w:rPr>
          <w:rFonts w:asciiTheme="majorBidi" w:hAnsiTheme="majorBidi" w:cstheme="majorBidi"/>
        </w:rPr>
      </w:pPr>
    </w:p>
    <w:p w14:paraId="470877B8" w14:textId="77777777" w:rsidR="00957F56" w:rsidRPr="00D35601" w:rsidRDefault="00957F56" w:rsidP="00957F56">
      <w:pPr>
        <w:widowControl w:val="0"/>
        <w:tabs>
          <w:tab w:val="left" w:pos="11907"/>
        </w:tabs>
        <w:autoSpaceDE w:val="0"/>
        <w:autoSpaceDN w:val="0"/>
        <w:adjustRightInd w:val="0"/>
        <w:spacing w:line="240" w:lineRule="atLeast"/>
        <w:jc w:val="left"/>
        <w:rPr>
          <w:rFonts w:asciiTheme="majorBidi" w:hAnsiTheme="majorBidi" w:cstheme="majorBidi"/>
        </w:rPr>
      </w:pPr>
      <w:r w:rsidRPr="00D35601">
        <w:rPr>
          <w:rFonts w:asciiTheme="majorBidi" w:hAnsiTheme="majorBidi" w:cstheme="majorBidi"/>
          <w:b/>
          <w:bCs/>
        </w:rPr>
        <w:t xml:space="preserve"> i) Quincaillerie - serrurerie.</w:t>
      </w:r>
    </w:p>
    <w:p w14:paraId="2AE599E6" w14:textId="77777777" w:rsidR="00957F56" w:rsidRPr="00D35601" w:rsidRDefault="00957F56" w:rsidP="00957F56">
      <w:pPr>
        <w:widowControl w:val="0"/>
        <w:tabs>
          <w:tab w:val="left" w:pos="11907"/>
        </w:tabs>
        <w:autoSpaceDE w:val="0"/>
        <w:autoSpaceDN w:val="0"/>
        <w:adjustRightInd w:val="0"/>
        <w:spacing w:line="240" w:lineRule="atLeast"/>
        <w:jc w:val="left"/>
        <w:rPr>
          <w:rFonts w:asciiTheme="majorBidi" w:hAnsiTheme="majorBidi" w:cstheme="majorBidi"/>
        </w:rPr>
      </w:pPr>
      <w:r w:rsidRPr="00D35601">
        <w:rPr>
          <w:rFonts w:asciiTheme="majorBidi" w:hAnsiTheme="majorBidi" w:cstheme="majorBidi"/>
        </w:rPr>
        <w:t>Les paumelles seront du type paumelles électriques ou paumelles à pente en acier bleu.</w:t>
      </w:r>
    </w:p>
    <w:p w14:paraId="454DCE0B" w14:textId="77777777" w:rsidR="00957F56" w:rsidRPr="00D35601" w:rsidRDefault="00957F56" w:rsidP="00957F56">
      <w:pPr>
        <w:widowControl w:val="0"/>
        <w:tabs>
          <w:tab w:val="left" w:pos="11907"/>
        </w:tabs>
        <w:autoSpaceDE w:val="0"/>
        <w:autoSpaceDN w:val="0"/>
        <w:adjustRightInd w:val="0"/>
        <w:spacing w:line="240" w:lineRule="atLeast"/>
        <w:jc w:val="left"/>
        <w:rPr>
          <w:rFonts w:asciiTheme="majorBidi" w:hAnsiTheme="majorBidi" w:cstheme="majorBidi"/>
        </w:rPr>
      </w:pPr>
      <w:r w:rsidRPr="00D35601">
        <w:rPr>
          <w:rFonts w:asciiTheme="majorBidi" w:hAnsiTheme="majorBidi" w:cstheme="majorBidi"/>
        </w:rPr>
        <w:t>Les serrureries seront parmi les marques assurant la plus grande solidité. Les portes d'entrée des appartements comporteront des serrures de sûreté à canon à 3 clés. Les béquilles et poignées seront en laiton chromé ou en terlium oxydé chromé ou inox formica, collées et vissées (voir descriptif). Les clés en trois exemplaires seront remises au représentant du maître de l’ouvrage à la réception des travaux sur un tableau avec étiquettes précisant la destination.  Dans le cas où une autre marque serait choisie par l'entrepreneur, elle devra recevoir au préalable l'agrément de la maîtrise d’ouvre. Une panoplie des quincailleries et serrureries sera présentée à la maîtrise d’ouvre pour acceptation avant tout approvisionnement ou exécution de travaux. Cette panoplie sera déposée au bureau de chantier, après agrément, pendant toute la durée des travaux.</w:t>
      </w:r>
    </w:p>
    <w:p w14:paraId="54E64C65" w14:textId="77777777" w:rsidR="00957F56" w:rsidRPr="00D35601" w:rsidRDefault="00957F56" w:rsidP="00957F56">
      <w:pPr>
        <w:widowControl w:val="0"/>
        <w:tabs>
          <w:tab w:val="left" w:pos="11907"/>
        </w:tabs>
        <w:autoSpaceDE w:val="0"/>
        <w:autoSpaceDN w:val="0"/>
        <w:adjustRightInd w:val="0"/>
        <w:spacing w:line="240" w:lineRule="atLeast"/>
        <w:jc w:val="left"/>
        <w:rPr>
          <w:rFonts w:asciiTheme="majorBidi" w:hAnsiTheme="majorBidi" w:cstheme="majorBidi"/>
        </w:rPr>
      </w:pPr>
    </w:p>
    <w:p w14:paraId="220D94B6" w14:textId="77777777" w:rsidR="00957F56" w:rsidRPr="00D35601" w:rsidRDefault="00957F56" w:rsidP="00957F56">
      <w:pPr>
        <w:widowControl w:val="0"/>
        <w:tabs>
          <w:tab w:val="left" w:pos="11907"/>
        </w:tabs>
        <w:autoSpaceDE w:val="0"/>
        <w:autoSpaceDN w:val="0"/>
        <w:adjustRightInd w:val="0"/>
        <w:spacing w:line="240" w:lineRule="atLeast"/>
        <w:jc w:val="left"/>
        <w:rPr>
          <w:rFonts w:asciiTheme="majorBidi" w:hAnsiTheme="majorBidi" w:cstheme="majorBidi"/>
        </w:rPr>
      </w:pPr>
      <w:r w:rsidRPr="00D35601">
        <w:rPr>
          <w:rFonts w:asciiTheme="majorBidi" w:hAnsiTheme="majorBidi" w:cstheme="majorBidi"/>
          <w:b/>
          <w:bCs/>
        </w:rPr>
        <w:lastRenderedPageBreak/>
        <w:t xml:space="preserve"> j) Ferronnerie </w:t>
      </w:r>
    </w:p>
    <w:p w14:paraId="7E0ED1AC" w14:textId="77777777" w:rsidR="00957F56" w:rsidRPr="00D35601" w:rsidRDefault="00957F56" w:rsidP="00957F56">
      <w:pPr>
        <w:widowControl w:val="0"/>
        <w:tabs>
          <w:tab w:val="left" w:pos="11907"/>
        </w:tabs>
        <w:autoSpaceDE w:val="0"/>
        <w:autoSpaceDN w:val="0"/>
        <w:adjustRightInd w:val="0"/>
        <w:spacing w:line="240" w:lineRule="atLeast"/>
        <w:jc w:val="left"/>
        <w:rPr>
          <w:rFonts w:asciiTheme="majorBidi" w:hAnsiTheme="majorBidi" w:cstheme="majorBidi"/>
        </w:rPr>
      </w:pPr>
      <w:r w:rsidRPr="00D35601">
        <w:rPr>
          <w:rFonts w:asciiTheme="majorBidi" w:hAnsiTheme="majorBidi" w:cstheme="majorBidi"/>
        </w:rPr>
        <w:t>Les profils seront parfaitement reconstitués sans bavures ni cavités les profils creux (profils à froid) devront comporter des trous de ventilation pour évacuer les eaux de condensation.</w:t>
      </w:r>
    </w:p>
    <w:p w14:paraId="198E9F3C" w14:textId="77777777" w:rsidR="00957F56" w:rsidRPr="00D35601" w:rsidRDefault="00957F56" w:rsidP="00957F56">
      <w:pPr>
        <w:widowControl w:val="0"/>
        <w:tabs>
          <w:tab w:val="left" w:pos="11907"/>
        </w:tabs>
        <w:autoSpaceDE w:val="0"/>
        <w:autoSpaceDN w:val="0"/>
        <w:adjustRightInd w:val="0"/>
        <w:spacing w:line="240" w:lineRule="atLeast"/>
        <w:jc w:val="left"/>
        <w:rPr>
          <w:rFonts w:asciiTheme="majorBidi" w:hAnsiTheme="majorBidi" w:cstheme="majorBidi"/>
        </w:rPr>
      </w:pPr>
    </w:p>
    <w:p w14:paraId="0F7F7C12" w14:textId="77777777" w:rsidR="00957F56" w:rsidRPr="00D35601" w:rsidRDefault="00957F56" w:rsidP="00957F56">
      <w:pPr>
        <w:widowControl w:val="0"/>
        <w:tabs>
          <w:tab w:val="left" w:pos="11907"/>
        </w:tabs>
        <w:autoSpaceDE w:val="0"/>
        <w:autoSpaceDN w:val="0"/>
        <w:adjustRightInd w:val="0"/>
        <w:spacing w:line="240" w:lineRule="atLeast"/>
        <w:jc w:val="left"/>
        <w:rPr>
          <w:rFonts w:asciiTheme="majorBidi" w:hAnsiTheme="majorBidi" w:cstheme="majorBidi"/>
        </w:rPr>
      </w:pPr>
      <w:r w:rsidRPr="00D35601">
        <w:rPr>
          <w:rFonts w:asciiTheme="majorBidi" w:hAnsiTheme="majorBidi" w:cstheme="majorBidi"/>
          <w:b/>
          <w:bCs/>
        </w:rPr>
        <w:t>NOTA</w:t>
      </w:r>
      <w:r w:rsidRPr="00D35601">
        <w:rPr>
          <w:rFonts w:asciiTheme="majorBidi" w:hAnsiTheme="majorBidi" w:cstheme="majorBidi"/>
        </w:rPr>
        <w:t xml:space="preserve"> : Les scellements devront faire l'objet d'une étude particulière pour tenir compte des structures qui doivent recevoir les menuiseries et qu'il est rigoureusement interdit de dégrader. La maîtrise d’ouvre pourra toute fois changer la provenance des quincailleries et serrureries sur présentation des modèles par l'entrepreneur.</w:t>
      </w:r>
    </w:p>
    <w:p w14:paraId="28C765A7" w14:textId="77777777" w:rsidR="00957F56" w:rsidRPr="00D35601" w:rsidRDefault="00957F56" w:rsidP="00957F56">
      <w:pPr>
        <w:widowControl w:val="0"/>
        <w:tabs>
          <w:tab w:val="left" w:pos="11907"/>
        </w:tabs>
        <w:autoSpaceDE w:val="0"/>
        <w:autoSpaceDN w:val="0"/>
        <w:adjustRightInd w:val="0"/>
        <w:spacing w:line="240" w:lineRule="atLeast"/>
        <w:jc w:val="left"/>
        <w:rPr>
          <w:rFonts w:asciiTheme="majorBidi" w:hAnsiTheme="majorBidi" w:cstheme="majorBidi"/>
        </w:rPr>
      </w:pPr>
      <w:r w:rsidRPr="00D35601">
        <w:rPr>
          <w:rFonts w:asciiTheme="majorBidi" w:hAnsiTheme="majorBidi" w:cstheme="majorBidi"/>
        </w:rPr>
        <w:t xml:space="preserve"> Les éléments de menuiserie devront être parfaitement étanches aux eaux de pluie. Ils seront aussi étanches que possible à l'air et à la poussière.</w:t>
      </w:r>
    </w:p>
    <w:p w14:paraId="04938A78" w14:textId="77777777" w:rsidR="00957F56" w:rsidRDefault="00957F56" w:rsidP="00957F56">
      <w:pPr>
        <w:widowControl w:val="0"/>
        <w:tabs>
          <w:tab w:val="left" w:pos="11907"/>
        </w:tabs>
        <w:autoSpaceDE w:val="0"/>
        <w:autoSpaceDN w:val="0"/>
        <w:adjustRightInd w:val="0"/>
        <w:spacing w:line="240" w:lineRule="atLeast"/>
        <w:jc w:val="left"/>
        <w:rPr>
          <w:rFonts w:asciiTheme="majorBidi" w:hAnsiTheme="majorBidi" w:cstheme="majorBidi"/>
          <w:b/>
          <w:bCs/>
          <w:u w:val="single"/>
        </w:rPr>
      </w:pPr>
    </w:p>
    <w:p w14:paraId="2B33C60E" w14:textId="77777777" w:rsidR="00957F56" w:rsidRPr="00D35601" w:rsidRDefault="00957F56" w:rsidP="00957F56">
      <w:pPr>
        <w:widowControl w:val="0"/>
        <w:tabs>
          <w:tab w:val="left" w:pos="11907"/>
        </w:tabs>
        <w:autoSpaceDE w:val="0"/>
        <w:autoSpaceDN w:val="0"/>
        <w:adjustRightInd w:val="0"/>
        <w:spacing w:line="240" w:lineRule="atLeast"/>
        <w:jc w:val="left"/>
        <w:rPr>
          <w:rFonts w:asciiTheme="majorBidi" w:hAnsiTheme="majorBidi" w:cstheme="majorBidi"/>
          <w:b/>
          <w:bCs/>
        </w:rPr>
      </w:pPr>
      <w:r w:rsidRPr="00D35601">
        <w:rPr>
          <w:rFonts w:asciiTheme="majorBidi" w:hAnsiTheme="majorBidi" w:cstheme="majorBidi"/>
          <w:b/>
          <w:bCs/>
          <w:u w:val="single"/>
        </w:rPr>
        <w:t>ARTICLE 5</w:t>
      </w:r>
      <w:r>
        <w:rPr>
          <w:rFonts w:asciiTheme="majorBidi" w:hAnsiTheme="majorBidi" w:cstheme="majorBidi"/>
          <w:b/>
          <w:bCs/>
          <w:u w:val="single"/>
        </w:rPr>
        <w:t>6</w:t>
      </w:r>
      <w:r w:rsidRPr="00D35601">
        <w:rPr>
          <w:rFonts w:asciiTheme="majorBidi" w:hAnsiTheme="majorBidi" w:cstheme="majorBidi"/>
          <w:b/>
          <w:bCs/>
          <w:u w:val="single"/>
        </w:rPr>
        <w:t> : PRESCRIPTIONS TECHNIQUES DES MENUISERIES ALUMINIUM.</w:t>
      </w:r>
    </w:p>
    <w:p w14:paraId="7C41E438" w14:textId="77777777" w:rsidR="00957F56" w:rsidRPr="00D35601" w:rsidRDefault="00957F56" w:rsidP="00957F56">
      <w:pPr>
        <w:widowControl w:val="0"/>
        <w:tabs>
          <w:tab w:val="left" w:pos="11907"/>
        </w:tabs>
        <w:autoSpaceDE w:val="0"/>
        <w:autoSpaceDN w:val="0"/>
        <w:adjustRightInd w:val="0"/>
        <w:spacing w:line="240" w:lineRule="atLeast"/>
        <w:jc w:val="left"/>
        <w:rPr>
          <w:rFonts w:asciiTheme="majorBidi" w:hAnsiTheme="majorBidi" w:cstheme="majorBidi"/>
        </w:rPr>
      </w:pPr>
    </w:p>
    <w:p w14:paraId="06DD3015" w14:textId="77777777" w:rsidR="00957F56" w:rsidRPr="00D35601" w:rsidRDefault="00957F56" w:rsidP="00957F56">
      <w:pPr>
        <w:tabs>
          <w:tab w:val="left" w:pos="11907"/>
        </w:tabs>
        <w:autoSpaceDE w:val="0"/>
        <w:autoSpaceDN w:val="0"/>
        <w:adjustRightInd w:val="0"/>
        <w:jc w:val="left"/>
        <w:rPr>
          <w:rFonts w:asciiTheme="majorBidi" w:hAnsiTheme="majorBidi" w:cstheme="majorBidi"/>
          <w:b/>
          <w:bCs/>
          <w:u w:val="single"/>
        </w:rPr>
      </w:pPr>
      <w:r w:rsidRPr="00D35601">
        <w:rPr>
          <w:rFonts w:asciiTheme="majorBidi" w:hAnsiTheme="majorBidi" w:cstheme="majorBidi"/>
          <w:b/>
          <w:bCs/>
          <w:u w:val="single"/>
        </w:rPr>
        <w:t>DOCUMENTS DE REFERENCE</w:t>
      </w:r>
    </w:p>
    <w:p w14:paraId="6E8A534B" w14:textId="77777777" w:rsidR="00957F56" w:rsidRPr="00D35601" w:rsidRDefault="00957F56" w:rsidP="00957F56">
      <w:pPr>
        <w:autoSpaceDE w:val="0"/>
        <w:autoSpaceDN w:val="0"/>
        <w:adjustRightInd w:val="0"/>
        <w:jc w:val="left"/>
        <w:rPr>
          <w:rFonts w:asciiTheme="majorBidi" w:hAnsiTheme="majorBidi" w:cstheme="majorBidi"/>
        </w:rPr>
      </w:pPr>
      <w:r w:rsidRPr="00D35601">
        <w:rPr>
          <w:rFonts w:asciiTheme="majorBidi" w:hAnsiTheme="majorBidi" w:cstheme="majorBidi"/>
          <w:b/>
          <w:bCs/>
          <w:u w:val="single"/>
        </w:rPr>
        <w:br/>
      </w:r>
      <w:r w:rsidRPr="00D35601">
        <w:rPr>
          <w:rFonts w:asciiTheme="majorBidi" w:hAnsiTheme="majorBidi" w:cstheme="majorBidi"/>
        </w:rPr>
        <w:t>Les documents de référence sont ceux utilisés pour fixer les conditions d'exécution des travaux de bâtiment, soit:</w:t>
      </w:r>
      <w:r w:rsidRPr="00D35601">
        <w:rPr>
          <w:rFonts w:asciiTheme="majorBidi" w:hAnsiTheme="majorBidi" w:cstheme="majorBidi"/>
        </w:rPr>
        <w:br/>
        <w:t xml:space="preserve">      -D.G.A — devis général d'Architecture</w:t>
      </w:r>
    </w:p>
    <w:p w14:paraId="4BAA50E4" w14:textId="77777777" w:rsidR="00957F56" w:rsidRPr="00D35601" w:rsidRDefault="00957F56" w:rsidP="00957F56">
      <w:pPr>
        <w:tabs>
          <w:tab w:val="left" w:pos="720"/>
        </w:tabs>
        <w:autoSpaceDE w:val="0"/>
        <w:autoSpaceDN w:val="0"/>
        <w:adjustRightInd w:val="0"/>
        <w:ind w:left="720" w:hanging="360"/>
        <w:jc w:val="left"/>
        <w:rPr>
          <w:rFonts w:asciiTheme="majorBidi" w:hAnsiTheme="majorBidi" w:cstheme="majorBidi"/>
        </w:rPr>
      </w:pPr>
      <w:r w:rsidRPr="00D35601">
        <w:rPr>
          <w:rFonts w:asciiTheme="majorBidi" w:hAnsiTheme="majorBidi" w:cstheme="majorBidi"/>
        </w:rPr>
        <w:t>-R.E.E.F</w:t>
      </w:r>
    </w:p>
    <w:p w14:paraId="5FEE235A" w14:textId="77777777" w:rsidR="00957F56" w:rsidRPr="00D35601" w:rsidRDefault="00957F56" w:rsidP="00957F56">
      <w:pPr>
        <w:tabs>
          <w:tab w:val="left" w:pos="720"/>
        </w:tabs>
        <w:autoSpaceDE w:val="0"/>
        <w:autoSpaceDN w:val="0"/>
        <w:adjustRightInd w:val="0"/>
        <w:ind w:left="720" w:hanging="360"/>
        <w:jc w:val="left"/>
        <w:rPr>
          <w:rFonts w:asciiTheme="majorBidi" w:hAnsiTheme="majorBidi" w:cstheme="majorBidi"/>
        </w:rPr>
      </w:pPr>
      <w:r w:rsidRPr="00D35601">
        <w:rPr>
          <w:rFonts w:asciiTheme="majorBidi" w:hAnsiTheme="majorBidi" w:cstheme="majorBidi"/>
        </w:rPr>
        <w:t xml:space="preserve">-Normes française </w:t>
      </w:r>
    </w:p>
    <w:p w14:paraId="4DCF1C72" w14:textId="77777777" w:rsidR="00957F56" w:rsidRPr="00D35601" w:rsidRDefault="00957F56" w:rsidP="00957F56">
      <w:pPr>
        <w:tabs>
          <w:tab w:val="left" w:pos="720"/>
        </w:tabs>
        <w:autoSpaceDE w:val="0"/>
        <w:autoSpaceDN w:val="0"/>
        <w:adjustRightInd w:val="0"/>
        <w:ind w:left="720" w:hanging="360"/>
        <w:jc w:val="left"/>
        <w:rPr>
          <w:rFonts w:asciiTheme="majorBidi" w:hAnsiTheme="majorBidi" w:cstheme="majorBidi"/>
        </w:rPr>
      </w:pPr>
      <w:r w:rsidRPr="00D35601">
        <w:rPr>
          <w:rFonts w:asciiTheme="majorBidi" w:hAnsiTheme="majorBidi" w:cstheme="majorBidi"/>
        </w:rPr>
        <w:t>-Cahier des charges D.T.U.37.1 32.2 — 36.1</w:t>
      </w:r>
    </w:p>
    <w:p w14:paraId="1D8318B5" w14:textId="77777777" w:rsidR="00957F56" w:rsidRPr="00D35601" w:rsidRDefault="00957F56" w:rsidP="00957F56">
      <w:pPr>
        <w:autoSpaceDE w:val="0"/>
        <w:autoSpaceDN w:val="0"/>
        <w:adjustRightInd w:val="0"/>
        <w:jc w:val="left"/>
        <w:rPr>
          <w:rFonts w:asciiTheme="majorBidi" w:hAnsiTheme="majorBidi" w:cstheme="majorBidi"/>
        </w:rPr>
      </w:pPr>
      <w:r w:rsidRPr="00D35601">
        <w:rPr>
          <w:rFonts w:asciiTheme="majorBidi" w:hAnsiTheme="majorBidi" w:cstheme="majorBidi"/>
        </w:rPr>
        <w:t xml:space="preserve">Tous ces documents sont publics et mis à jour à la date de la remise des offres. </w:t>
      </w:r>
    </w:p>
    <w:p w14:paraId="4957A2AF" w14:textId="77777777" w:rsidR="00957F56" w:rsidRPr="00D35601" w:rsidRDefault="00957F56" w:rsidP="00957F56">
      <w:pPr>
        <w:autoSpaceDE w:val="0"/>
        <w:autoSpaceDN w:val="0"/>
        <w:adjustRightInd w:val="0"/>
        <w:jc w:val="left"/>
        <w:rPr>
          <w:rFonts w:asciiTheme="majorBidi" w:hAnsiTheme="majorBidi" w:cstheme="majorBidi"/>
        </w:rPr>
      </w:pPr>
      <w:r w:rsidRPr="00D35601">
        <w:rPr>
          <w:rFonts w:asciiTheme="majorBidi" w:hAnsiTheme="majorBidi" w:cstheme="majorBidi"/>
        </w:rPr>
        <w:t>Pour la conception, la réalisation, les essais et contrôles, Les constructeurs devront se référer aux documents suivants:</w:t>
      </w:r>
    </w:p>
    <w:p w14:paraId="4208DFA0" w14:textId="77777777" w:rsidR="00957F56" w:rsidRPr="00D35601" w:rsidRDefault="00957F56" w:rsidP="007C78BA">
      <w:pPr>
        <w:numPr>
          <w:ilvl w:val="0"/>
          <w:numId w:val="2"/>
        </w:numPr>
        <w:tabs>
          <w:tab w:val="left" w:pos="360"/>
        </w:tabs>
        <w:autoSpaceDE w:val="0"/>
        <w:autoSpaceDN w:val="0"/>
        <w:adjustRightInd w:val="0"/>
        <w:jc w:val="left"/>
        <w:rPr>
          <w:rFonts w:asciiTheme="majorBidi" w:hAnsiTheme="majorBidi" w:cstheme="majorBidi"/>
        </w:rPr>
      </w:pPr>
      <w:r w:rsidRPr="00D35601">
        <w:rPr>
          <w:rFonts w:asciiTheme="majorBidi" w:hAnsiTheme="majorBidi" w:cstheme="majorBidi"/>
        </w:rPr>
        <w:t>Cahier des prescriptions techniques générales pour la fourniture et la pose des menuiseries en alliage léger et des menuiseries en acier, cahier du C.S.T.B n° 120.</w:t>
      </w:r>
    </w:p>
    <w:p w14:paraId="6977E4F9" w14:textId="77777777" w:rsidR="00957F56" w:rsidRPr="00D35601" w:rsidRDefault="00957F56" w:rsidP="007C78BA">
      <w:pPr>
        <w:numPr>
          <w:ilvl w:val="0"/>
          <w:numId w:val="2"/>
        </w:numPr>
        <w:tabs>
          <w:tab w:val="left" w:pos="360"/>
        </w:tabs>
        <w:autoSpaceDE w:val="0"/>
        <w:autoSpaceDN w:val="0"/>
        <w:adjustRightInd w:val="0"/>
        <w:jc w:val="left"/>
        <w:rPr>
          <w:rFonts w:asciiTheme="majorBidi" w:hAnsiTheme="majorBidi" w:cstheme="majorBidi"/>
        </w:rPr>
      </w:pPr>
      <w:r w:rsidRPr="00D35601">
        <w:rPr>
          <w:rFonts w:asciiTheme="majorBidi" w:hAnsiTheme="majorBidi" w:cstheme="majorBidi"/>
        </w:rPr>
        <w:t>Directives communes pour l'agrément des fenêtres établies par I'UETA (union Européenne pour l'agrément technique dans la construction) Cahier du CSTB N° 622.</w:t>
      </w:r>
    </w:p>
    <w:p w14:paraId="37981B38" w14:textId="77777777" w:rsidR="00957F56" w:rsidRPr="00D35601" w:rsidRDefault="00957F56" w:rsidP="007C78BA">
      <w:pPr>
        <w:numPr>
          <w:ilvl w:val="0"/>
          <w:numId w:val="2"/>
        </w:numPr>
        <w:tabs>
          <w:tab w:val="left" w:pos="360"/>
        </w:tabs>
        <w:autoSpaceDE w:val="0"/>
        <w:autoSpaceDN w:val="0"/>
        <w:adjustRightInd w:val="0"/>
        <w:jc w:val="left"/>
        <w:rPr>
          <w:rFonts w:asciiTheme="majorBidi" w:hAnsiTheme="majorBidi" w:cstheme="majorBidi"/>
        </w:rPr>
      </w:pPr>
      <w:r w:rsidRPr="00D35601">
        <w:rPr>
          <w:rFonts w:asciiTheme="majorBidi" w:hAnsiTheme="majorBidi" w:cstheme="majorBidi"/>
        </w:rPr>
        <w:t>Normes PNA 91.110 concernant l'oxydation anodique.</w:t>
      </w:r>
    </w:p>
    <w:p w14:paraId="6159095C" w14:textId="77777777" w:rsidR="00957F56" w:rsidRPr="00D35601" w:rsidRDefault="00957F56" w:rsidP="007C78BA">
      <w:pPr>
        <w:numPr>
          <w:ilvl w:val="0"/>
          <w:numId w:val="2"/>
        </w:numPr>
        <w:tabs>
          <w:tab w:val="left" w:pos="360"/>
        </w:tabs>
        <w:autoSpaceDE w:val="0"/>
        <w:autoSpaceDN w:val="0"/>
        <w:adjustRightInd w:val="0"/>
        <w:jc w:val="left"/>
        <w:rPr>
          <w:rFonts w:asciiTheme="majorBidi" w:hAnsiTheme="majorBidi" w:cstheme="majorBidi"/>
        </w:rPr>
      </w:pPr>
      <w:r w:rsidRPr="00D35601">
        <w:rPr>
          <w:rFonts w:asciiTheme="majorBidi" w:hAnsiTheme="majorBidi" w:cstheme="majorBidi"/>
        </w:rPr>
        <w:t>Normes PNA 91.210 concernant la métallisation du zinc.</w:t>
      </w:r>
    </w:p>
    <w:p w14:paraId="2FC8FC58" w14:textId="77777777" w:rsidR="00957F56" w:rsidRPr="00D35601" w:rsidRDefault="00957F56" w:rsidP="007C78BA">
      <w:pPr>
        <w:numPr>
          <w:ilvl w:val="0"/>
          <w:numId w:val="2"/>
        </w:numPr>
        <w:tabs>
          <w:tab w:val="left" w:pos="360"/>
        </w:tabs>
        <w:autoSpaceDE w:val="0"/>
        <w:autoSpaceDN w:val="0"/>
        <w:adjustRightInd w:val="0"/>
        <w:jc w:val="left"/>
        <w:rPr>
          <w:rFonts w:asciiTheme="majorBidi" w:hAnsiTheme="majorBidi" w:cstheme="majorBidi"/>
        </w:rPr>
      </w:pPr>
      <w:r w:rsidRPr="00D35601">
        <w:rPr>
          <w:rFonts w:asciiTheme="majorBidi" w:hAnsiTheme="majorBidi" w:cstheme="majorBidi"/>
        </w:rPr>
        <w:t xml:space="preserve">Normes PNA 57.350 Et 57.650 concernant les profils en alliage léger. </w:t>
      </w:r>
    </w:p>
    <w:p w14:paraId="4C85815A" w14:textId="77777777" w:rsidR="00957F56" w:rsidRPr="00D35601" w:rsidRDefault="00957F56" w:rsidP="007C78BA">
      <w:pPr>
        <w:numPr>
          <w:ilvl w:val="0"/>
          <w:numId w:val="2"/>
        </w:numPr>
        <w:tabs>
          <w:tab w:val="left" w:pos="360"/>
        </w:tabs>
        <w:autoSpaceDE w:val="0"/>
        <w:autoSpaceDN w:val="0"/>
        <w:adjustRightInd w:val="0"/>
        <w:jc w:val="left"/>
        <w:rPr>
          <w:rFonts w:asciiTheme="majorBidi" w:hAnsiTheme="majorBidi" w:cstheme="majorBidi"/>
        </w:rPr>
      </w:pPr>
      <w:r w:rsidRPr="00D35601">
        <w:rPr>
          <w:rFonts w:asciiTheme="majorBidi" w:hAnsiTheme="majorBidi" w:cstheme="majorBidi"/>
        </w:rPr>
        <w:t xml:space="preserve">Règles de calcul B.A.68 en ce qui concerne la liaison avec le béton armé. </w:t>
      </w:r>
    </w:p>
    <w:p w14:paraId="38C03B2E" w14:textId="77777777" w:rsidR="00957F56" w:rsidRPr="00D35601" w:rsidRDefault="00957F56" w:rsidP="00957F56">
      <w:pPr>
        <w:tabs>
          <w:tab w:val="left" w:pos="360"/>
        </w:tabs>
        <w:autoSpaceDE w:val="0"/>
        <w:autoSpaceDN w:val="0"/>
        <w:adjustRightInd w:val="0"/>
        <w:ind w:left="589"/>
        <w:jc w:val="left"/>
        <w:rPr>
          <w:rFonts w:asciiTheme="majorBidi" w:hAnsiTheme="majorBidi" w:cstheme="majorBidi"/>
        </w:rPr>
      </w:pPr>
    </w:p>
    <w:p w14:paraId="41AB1340" w14:textId="77777777" w:rsidR="00957F56" w:rsidRPr="00D35601" w:rsidRDefault="00957F56" w:rsidP="007C78BA">
      <w:pPr>
        <w:numPr>
          <w:ilvl w:val="0"/>
          <w:numId w:val="2"/>
        </w:numPr>
        <w:tabs>
          <w:tab w:val="left" w:pos="360"/>
        </w:tabs>
        <w:autoSpaceDE w:val="0"/>
        <w:autoSpaceDN w:val="0"/>
        <w:adjustRightInd w:val="0"/>
        <w:jc w:val="left"/>
        <w:rPr>
          <w:rFonts w:asciiTheme="majorBidi" w:hAnsiTheme="majorBidi" w:cstheme="majorBidi"/>
        </w:rPr>
      </w:pPr>
      <w:r w:rsidRPr="00D35601">
        <w:rPr>
          <w:rFonts w:asciiTheme="majorBidi" w:hAnsiTheme="majorBidi" w:cstheme="majorBidi"/>
        </w:rPr>
        <w:t xml:space="preserve">Règles NV 65 définissant les effets de la neige et du vent. </w:t>
      </w:r>
    </w:p>
    <w:p w14:paraId="5B0E5949" w14:textId="77777777" w:rsidR="00957F56" w:rsidRPr="00D35601" w:rsidRDefault="00957F56" w:rsidP="007C78BA">
      <w:pPr>
        <w:numPr>
          <w:ilvl w:val="0"/>
          <w:numId w:val="2"/>
        </w:numPr>
        <w:tabs>
          <w:tab w:val="left" w:pos="360"/>
        </w:tabs>
        <w:autoSpaceDE w:val="0"/>
        <w:autoSpaceDN w:val="0"/>
        <w:adjustRightInd w:val="0"/>
        <w:jc w:val="left"/>
        <w:rPr>
          <w:rFonts w:asciiTheme="majorBidi" w:hAnsiTheme="majorBidi" w:cstheme="majorBidi"/>
        </w:rPr>
      </w:pPr>
      <w:r w:rsidRPr="00D35601">
        <w:rPr>
          <w:rFonts w:asciiTheme="majorBidi" w:hAnsiTheme="majorBidi" w:cstheme="majorBidi"/>
        </w:rPr>
        <w:t>Règles parasismiques RPS2000</w:t>
      </w:r>
    </w:p>
    <w:p w14:paraId="508439F5" w14:textId="77777777" w:rsidR="00957F56" w:rsidRPr="00D35601" w:rsidRDefault="00957F56" w:rsidP="007C78BA">
      <w:pPr>
        <w:numPr>
          <w:ilvl w:val="0"/>
          <w:numId w:val="2"/>
        </w:numPr>
        <w:tabs>
          <w:tab w:val="left" w:pos="360"/>
        </w:tabs>
        <w:autoSpaceDE w:val="0"/>
        <w:autoSpaceDN w:val="0"/>
        <w:adjustRightInd w:val="0"/>
        <w:jc w:val="left"/>
        <w:rPr>
          <w:rFonts w:asciiTheme="majorBidi" w:hAnsiTheme="majorBidi" w:cstheme="majorBidi"/>
        </w:rPr>
      </w:pPr>
      <w:r w:rsidRPr="00D35601">
        <w:rPr>
          <w:rFonts w:asciiTheme="majorBidi" w:hAnsiTheme="majorBidi" w:cstheme="majorBidi"/>
        </w:rPr>
        <w:t xml:space="preserve">Règles professionnelles pour la fabrication et la mise en ouvre des façades rideaux et façades panneaux métalliques septembre 1979 2éme édition (SNFA). </w:t>
      </w:r>
    </w:p>
    <w:p w14:paraId="7BB0502E" w14:textId="77777777" w:rsidR="00957F56" w:rsidRPr="00D35601" w:rsidRDefault="00957F56" w:rsidP="007C78BA">
      <w:pPr>
        <w:numPr>
          <w:ilvl w:val="0"/>
          <w:numId w:val="2"/>
        </w:numPr>
        <w:tabs>
          <w:tab w:val="left" w:pos="360"/>
        </w:tabs>
        <w:autoSpaceDE w:val="0"/>
        <w:autoSpaceDN w:val="0"/>
        <w:adjustRightInd w:val="0"/>
        <w:jc w:val="left"/>
        <w:rPr>
          <w:rFonts w:asciiTheme="majorBidi" w:hAnsiTheme="majorBidi" w:cstheme="majorBidi"/>
        </w:rPr>
      </w:pPr>
      <w:r w:rsidRPr="00D35601">
        <w:rPr>
          <w:rFonts w:asciiTheme="majorBidi" w:hAnsiTheme="majorBidi" w:cstheme="majorBidi"/>
        </w:rPr>
        <w:t xml:space="preserve">D.T.U n° 39-1 vitreries (février 1980). </w:t>
      </w:r>
    </w:p>
    <w:p w14:paraId="3600EF4B" w14:textId="77777777" w:rsidR="00957F56" w:rsidRPr="00D35601" w:rsidRDefault="00957F56" w:rsidP="007C78BA">
      <w:pPr>
        <w:numPr>
          <w:ilvl w:val="0"/>
          <w:numId w:val="2"/>
        </w:numPr>
        <w:tabs>
          <w:tab w:val="left" w:pos="360"/>
        </w:tabs>
        <w:autoSpaceDE w:val="0"/>
        <w:autoSpaceDN w:val="0"/>
        <w:adjustRightInd w:val="0"/>
        <w:jc w:val="left"/>
        <w:rPr>
          <w:rFonts w:asciiTheme="majorBidi" w:hAnsiTheme="majorBidi" w:cstheme="majorBidi"/>
        </w:rPr>
      </w:pPr>
      <w:r w:rsidRPr="00D35601">
        <w:rPr>
          <w:rFonts w:asciiTheme="majorBidi" w:hAnsiTheme="majorBidi" w:cstheme="majorBidi"/>
        </w:rPr>
        <w:t xml:space="preserve">D.T.U n° 39-4 Miroiterie et vitrerie en verre épais (mars 1977). </w:t>
      </w:r>
    </w:p>
    <w:p w14:paraId="5CE8F061" w14:textId="77777777" w:rsidR="00957F56" w:rsidRPr="00D35601" w:rsidRDefault="00957F56" w:rsidP="007C78BA">
      <w:pPr>
        <w:numPr>
          <w:ilvl w:val="0"/>
          <w:numId w:val="2"/>
        </w:numPr>
        <w:tabs>
          <w:tab w:val="left" w:pos="360"/>
        </w:tabs>
        <w:autoSpaceDE w:val="0"/>
        <w:autoSpaceDN w:val="0"/>
        <w:adjustRightInd w:val="0"/>
        <w:jc w:val="left"/>
        <w:rPr>
          <w:rFonts w:asciiTheme="majorBidi" w:hAnsiTheme="majorBidi" w:cstheme="majorBidi"/>
        </w:rPr>
      </w:pPr>
      <w:r w:rsidRPr="00D35601">
        <w:rPr>
          <w:rFonts w:asciiTheme="majorBidi" w:hAnsiTheme="majorBidi" w:cstheme="majorBidi"/>
        </w:rPr>
        <w:t xml:space="preserve">D.T.U n° 39-1 Miroiterie et vitrerie- Mémento pour la conception des ouvrages (mars 1977). </w:t>
      </w:r>
    </w:p>
    <w:p w14:paraId="6F5A94CC" w14:textId="77777777" w:rsidR="00957F56" w:rsidRPr="00D35601" w:rsidRDefault="00957F56" w:rsidP="007C78BA">
      <w:pPr>
        <w:numPr>
          <w:ilvl w:val="0"/>
          <w:numId w:val="2"/>
        </w:numPr>
        <w:tabs>
          <w:tab w:val="left" w:pos="360"/>
        </w:tabs>
        <w:autoSpaceDE w:val="0"/>
        <w:autoSpaceDN w:val="0"/>
        <w:adjustRightInd w:val="0"/>
        <w:jc w:val="left"/>
        <w:rPr>
          <w:rFonts w:asciiTheme="majorBidi" w:hAnsiTheme="majorBidi" w:cstheme="majorBidi"/>
        </w:rPr>
      </w:pPr>
      <w:r w:rsidRPr="00D35601">
        <w:rPr>
          <w:rFonts w:asciiTheme="majorBidi" w:hAnsiTheme="majorBidi" w:cstheme="majorBidi"/>
        </w:rPr>
        <w:t xml:space="preserve">Recommandations professionnelles de sécurité contre l'incendie, concernant les façades et les fenêtres métalliques (sept 77 SNFA) 1e édition. </w:t>
      </w:r>
    </w:p>
    <w:p w14:paraId="010B54F8" w14:textId="77777777" w:rsidR="00957F56" w:rsidRPr="00D35601" w:rsidRDefault="00957F56" w:rsidP="007C78BA">
      <w:pPr>
        <w:numPr>
          <w:ilvl w:val="0"/>
          <w:numId w:val="2"/>
        </w:numPr>
        <w:tabs>
          <w:tab w:val="left" w:pos="360"/>
        </w:tabs>
        <w:autoSpaceDE w:val="0"/>
        <w:autoSpaceDN w:val="0"/>
        <w:adjustRightInd w:val="0"/>
        <w:jc w:val="left"/>
        <w:rPr>
          <w:rFonts w:asciiTheme="majorBidi" w:hAnsiTheme="majorBidi" w:cstheme="majorBidi"/>
        </w:rPr>
      </w:pPr>
      <w:r w:rsidRPr="00D35601">
        <w:rPr>
          <w:rFonts w:asciiTheme="majorBidi" w:hAnsiTheme="majorBidi" w:cstheme="majorBidi"/>
        </w:rPr>
        <w:t xml:space="preserve">Directives communes U.E.A.T.C. pour l'agrément des façades légères. </w:t>
      </w:r>
    </w:p>
    <w:p w14:paraId="2AC74F24" w14:textId="77777777" w:rsidR="00957F56" w:rsidRPr="00D35601" w:rsidRDefault="00957F56" w:rsidP="007C78BA">
      <w:pPr>
        <w:numPr>
          <w:ilvl w:val="0"/>
          <w:numId w:val="2"/>
        </w:numPr>
        <w:tabs>
          <w:tab w:val="left" w:pos="360"/>
        </w:tabs>
        <w:autoSpaceDE w:val="0"/>
        <w:autoSpaceDN w:val="0"/>
        <w:adjustRightInd w:val="0"/>
        <w:jc w:val="left"/>
        <w:rPr>
          <w:rFonts w:asciiTheme="majorBidi" w:hAnsiTheme="majorBidi" w:cstheme="majorBidi"/>
        </w:rPr>
      </w:pPr>
      <w:r w:rsidRPr="00D35601">
        <w:rPr>
          <w:rFonts w:asciiTheme="majorBidi" w:hAnsiTheme="majorBidi" w:cstheme="majorBidi"/>
        </w:rPr>
        <w:t xml:space="preserve">Normes marocaines NM 19-02 à 001 NM 19-02 à 002 </w:t>
      </w:r>
    </w:p>
    <w:p w14:paraId="3B33CF87" w14:textId="77777777" w:rsidR="00957F56" w:rsidRPr="00D35601" w:rsidRDefault="00957F56" w:rsidP="007C78BA">
      <w:pPr>
        <w:numPr>
          <w:ilvl w:val="0"/>
          <w:numId w:val="2"/>
        </w:numPr>
        <w:tabs>
          <w:tab w:val="left" w:pos="360"/>
        </w:tabs>
        <w:autoSpaceDE w:val="0"/>
        <w:autoSpaceDN w:val="0"/>
        <w:adjustRightInd w:val="0"/>
        <w:jc w:val="left"/>
        <w:rPr>
          <w:rFonts w:asciiTheme="majorBidi" w:hAnsiTheme="majorBidi" w:cstheme="majorBidi"/>
        </w:rPr>
      </w:pPr>
      <w:r w:rsidRPr="00D35601">
        <w:rPr>
          <w:rFonts w:asciiTheme="majorBidi" w:hAnsiTheme="majorBidi" w:cstheme="majorBidi"/>
        </w:rPr>
        <w:t xml:space="preserve">Recommandations professionnelles concernant l'utilisation des mastics pour l'étanchéité des joints du syndicat national  des joints et façades. </w:t>
      </w:r>
    </w:p>
    <w:p w14:paraId="4DAD3CE8" w14:textId="77777777" w:rsidR="00957F56" w:rsidRPr="00D35601" w:rsidRDefault="00957F56" w:rsidP="007C78BA">
      <w:pPr>
        <w:numPr>
          <w:ilvl w:val="0"/>
          <w:numId w:val="2"/>
        </w:numPr>
        <w:tabs>
          <w:tab w:val="left" w:pos="360"/>
        </w:tabs>
        <w:autoSpaceDE w:val="0"/>
        <w:autoSpaceDN w:val="0"/>
        <w:adjustRightInd w:val="0"/>
        <w:jc w:val="left"/>
        <w:rPr>
          <w:rFonts w:asciiTheme="majorBidi" w:hAnsiTheme="majorBidi" w:cstheme="majorBidi"/>
        </w:rPr>
      </w:pPr>
      <w:r w:rsidRPr="00D35601">
        <w:rPr>
          <w:rFonts w:asciiTheme="majorBidi" w:hAnsiTheme="majorBidi" w:cstheme="majorBidi"/>
        </w:rPr>
        <w:t xml:space="preserve">Recommandations professionnelles pour la liaison et la coordination des façades, cloisons démontables et amovibles, habillage intérieurs métalliques et plafonds suspendus (Janvier 78 1ere édition S.N.F.A.) </w:t>
      </w:r>
    </w:p>
    <w:p w14:paraId="0A065DC3" w14:textId="77777777" w:rsidR="00957F56" w:rsidRPr="00D35601" w:rsidRDefault="00957F56" w:rsidP="007C78BA">
      <w:pPr>
        <w:numPr>
          <w:ilvl w:val="0"/>
          <w:numId w:val="2"/>
        </w:numPr>
        <w:tabs>
          <w:tab w:val="left" w:pos="360"/>
        </w:tabs>
        <w:autoSpaceDE w:val="0"/>
        <w:autoSpaceDN w:val="0"/>
        <w:adjustRightInd w:val="0"/>
        <w:jc w:val="left"/>
        <w:rPr>
          <w:rFonts w:asciiTheme="majorBidi" w:hAnsiTheme="majorBidi" w:cstheme="majorBidi"/>
        </w:rPr>
      </w:pPr>
      <w:r w:rsidRPr="00D35601">
        <w:rPr>
          <w:rFonts w:asciiTheme="majorBidi" w:hAnsiTheme="majorBidi" w:cstheme="majorBidi"/>
        </w:rPr>
        <w:t xml:space="preserve">Cahier des charges du centre d'Etudes et de recherches des façades et fenêtres (CERFF) pour la délivrance du certificat d'essais conformes CERFF (Déc. 77) </w:t>
      </w:r>
    </w:p>
    <w:p w14:paraId="3147AE46" w14:textId="77777777" w:rsidR="00957F56" w:rsidRPr="00D35601" w:rsidRDefault="00957F56" w:rsidP="007C78BA">
      <w:pPr>
        <w:numPr>
          <w:ilvl w:val="0"/>
          <w:numId w:val="2"/>
        </w:numPr>
        <w:tabs>
          <w:tab w:val="left" w:pos="360"/>
        </w:tabs>
        <w:autoSpaceDE w:val="0"/>
        <w:autoSpaceDN w:val="0"/>
        <w:adjustRightInd w:val="0"/>
        <w:jc w:val="left"/>
        <w:rPr>
          <w:rFonts w:asciiTheme="majorBidi" w:hAnsiTheme="majorBidi" w:cstheme="majorBidi"/>
        </w:rPr>
      </w:pPr>
      <w:r w:rsidRPr="00D35601">
        <w:rPr>
          <w:rFonts w:asciiTheme="majorBidi" w:hAnsiTheme="majorBidi" w:cstheme="majorBidi"/>
        </w:rPr>
        <w:lastRenderedPageBreak/>
        <w:t>Règles pour le calcul des bâtis destinés à recevoir les éléments de remplissage (SNER)</w:t>
      </w:r>
    </w:p>
    <w:p w14:paraId="25F58242" w14:textId="77777777" w:rsidR="00957F56" w:rsidRPr="00D35601" w:rsidRDefault="00957F56" w:rsidP="00957F56">
      <w:pPr>
        <w:tabs>
          <w:tab w:val="left" w:pos="360"/>
        </w:tabs>
        <w:autoSpaceDE w:val="0"/>
        <w:autoSpaceDN w:val="0"/>
        <w:adjustRightInd w:val="0"/>
        <w:ind w:left="360" w:hanging="360"/>
        <w:jc w:val="left"/>
        <w:rPr>
          <w:rFonts w:asciiTheme="majorBidi" w:hAnsiTheme="majorBidi" w:cstheme="majorBidi"/>
        </w:rPr>
      </w:pPr>
    </w:p>
    <w:p w14:paraId="5692D4C0" w14:textId="77777777" w:rsidR="00957F56" w:rsidRPr="00D35601" w:rsidRDefault="00957F56" w:rsidP="00957F56">
      <w:pPr>
        <w:autoSpaceDE w:val="0"/>
        <w:autoSpaceDN w:val="0"/>
        <w:adjustRightInd w:val="0"/>
        <w:jc w:val="left"/>
        <w:rPr>
          <w:rFonts w:asciiTheme="majorBidi" w:hAnsiTheme="majorBidi" w:cstheme="majorBidi"/>
          <w:b/>
          <w:bCs/>
          <w:u w:val="single"/>
        </w:rPr>
      </w:pPr>
      <w:r>
        <w:rPr>
          <w:rFonts w:asciiTheme="majorBidi" w:hAnsiTheme="majorBidi" w:cstheme="majorBidi"/>
          <w:b/>
          <w:bCs/>
          <w:u w:val="single"/>
        </w:rPr>
        <w:t>CARACTERISTIQUES DE L</w:t>
      </w:r>
      <w:r w:rsidRPr="00D35601">
        <w:rPr>
          <w:rFonts w:asciiTheme="majorBidi" w:hAnsiTheme="majorBidi" w:cstheme="majorBidi"/>
          <w:b/>
          <w:bCs/>
          <w:u w:val="single"/>
        </w:rPr>
        <w:t xml:space="preserve">'ALUMINIUM </w:t>
      </w:r>
      <w:r w:rsidRPr="00D35601">
        <w:rPr>
          <w:rFonts w:asciiTheme="majorBidi" w:hAnsiTheme="majorBidi" w:cstheme="majorBidi"/>
          <w:b/>
          <w:bCs/>
          <w:u w:val="single"/>
        </w:rPr>
        <w:br/>
      </w:r>
    </w:p>
    <w:p w14:paraId="59F89B1F" w14:textId="77777777" w:rsidR="00957F56" w:rsidRPr="008066E7" w:rsidRDefault="00957F56" w:rsidP="00957F56">
      <w:pPr>
        <w:autoSpaceDE w:val="0"/>
        <w:autoSpaceDN w:val="0"/>
        <w:adjustRightInd w:val="0"/>
        <w:jc w:val="left"/>
        <w:rPr>
          <w:rFonts w:asciiTheme="majorBidi" w:hAnsiTheme="majorBidi" w:cstheme="majorBidi"/>
        </w:rPr>
      </w:pPr>
      <w:r>
        <w:rPr>
          <w:rFonts w:asciiTheme="majorBidi" w:hAnsiTheme="majorBidi" w:cstheme="majorBidi"/>
          <w:u w:val="single"/>
        </w:rPr>
        <w:t>1-</w:t>
      </w:r>
      <w:r w:rsidRPr="008066E7">
        <w:rPr>
          <w:rFonts w:asciiTheme="majorBidi" w:hAnsiTheme="majorBidi" w:cstheme="majorBidi"/>
          <w:u w:val="single"/>
        </w:rPr>
        <w:t xml:space="preserve">PROFILES </w:t>
      </w:r>
      <w:r w:rsidRPr="008066E7">
        <w:rPr>
          <w:rFonts w:asciiTheme="majorBidi" w:hAnsiTheme="majorBidi" w:cstheme="majorBidi"/>
          <w:u w:val="single"/>
        </w:rPr>
        <w:br/>
      </w:r>
      <w:r w:rsidRPr="008066E7">
        <w:rPr>
          <w:rFonts w:asciiTheme="majorBidi" w:hAnsiTheme="majorBidi" w:cstheme="majorBidi"/>
        </w:rPr>
        <w:t xml:space="preserve">Les profilés seront en alliage d'aluminium, qualité OAI (oxydation anodique industrielle). </w:t>
      </w:r>
      <w:r w:rsidRPr="008066E7">
        <w:rPr>
          <w:rFonts w:asciiTheme="majorBidi" w:hAnsiTheme="majorBidi" w:cstheme="majorBidi"/>
        </w:rPr>
        <w:br/>
        <w:t>Alliage A.G.S. soit:</w:t>
      </w:r>
      <w:r w:rsidRPr="008066E7">
        <w:rPr>
          <w:rFonts w:asciiTheme="majorBidi" w:hAnsiTheme="majorBidi" w:cstheme="majorBidi"/>
        </w:rPr>
        <w:br/>
        <w:t xml:space="preserve">-Magnésium Mg = 0.08 % </w:t>
      </w:r>
      <w:r w:rsidRPr="008066E7">
        <w:rPr>
          <w:rFonts w:asciiTheme="majorBidi" w:hAnsiTheme="majorBidi" w:cstheme="majorBidi"/>
        </w:rPr>
        <w:br/>
        <w:t xml:space="preserve">-Silicium Si = 0.06 % </w:t>
      </w:r>
      <w:r w:rsidRPr="008066E7">
        <w:rPr>
          <w:rFonts w:asciiTheme="majorBidi" w:hAnsiTheme="majorBidi" w:cstheme="majorBidi"/>
        </w:rPr>
        <w:br/>
        <w:t xml:space="preserve">-Aluminium Al =le reste </w:t>
      </w:r>
      <w:r w:rsidRPr="008066E7">
        <w:rPr>
          <w:rFonts w:asciiTheme="majorBidi" w:hAnsiTheme="majorBidi" w:cstheme="majorBidi"/>
        </w:rPr>
        <w:br/>
        <w:t xml:space="preserve">Les profilés seront obtenus par extrusion, dressés et trempés à la sortie de la </w:t>
      </w:r>
      <w:r w:rsidRPr="008066E7">
        <w:rPr>
          <w:rFonts w:asciiTheme="majorBidi" w:hAnsiTheme="majorBidi" w:cstheme="majorBidi"/>
        </w:rPr>
        <w:br/>
        <w:t xml:space="preserve">presse et soumis à un revenu d'une durée de 10 H à 175° </w:t>
      </w:r>
      <w:r w:rsidRPr="008066E7">
        <w:rPr>
          <w:rFonts w:asciiTheme="majorBidi" w:hAnsiTheme="majorBidi" w:cstheme="majorBidi"/>
        </w:rPr>
        <w:br/>
        <w:t xml:space="preserve">- Charge à la rupture R = 1 6 à 22 Kg/mm2 </w:t>
      </w:r>
      <w:r w:rsidRPr="008066E7">
        <w:rPr>
          <w:rFonts w:asciiTheme="majorBidi" w:hAnsiTheme="majorBidi" w:cstheme="majorBidi"/>
        </w:rPr>
        <w:br/>
        <w:t xml:space="preserve">- Limite d'élasticité E = 14 à 18 Kg/mm2 </w:t>
      </w:r>
      <w:r w:rsidRPr="008066E7">
        <w:rPr>
          <w:rFonts w:asciiTheme="majorBidi" w:hAnsiTheme="majorBidi" w:cstheme="majorBidi"/>
        </w:rPr>
        <w:br/>
        <w:t xml:space="preserve">- Allongement A 12% </w:t>
      </w:r>
    </w:p>
    <w:p w14:paraId="3163D824" w14:textId="77777777" w:rsidR="00957F56" w:rsidRPr="00D35601" w:rsidRDefault="00957F56" w:rsidP="00957F56">
      <w:pPr>
        <w:autoSpaceDE w:val="0"/>
        <w:autoSpaceDN w:val="0"/>
        <w:adjustRightInd w:val="0"/>
        <w:jc w:val="left"/>
        <w:rPr>
          <w:rFonts w:asciiTheme="majorBidi" w:hAnsiTheme="majorBidi" w:cstheme="majorBidi"/>
          <w:u w:val="single"/>
        </w:rPr>
      </w:pPr>
      <w:r w:rsidRPr="00D35601">
        <w:rPr>
          <w:rFonts w:asciiTheme="majorBidi" w:hAnsiTheme="majorBidi" w:cstheme="majorBidi"/>
        </w:rPr>
        <w:t xml:space="preserve">D'autre part, les profilés ne devront pas laisser apparaître de striage de filage, notamment au droit des cloisons des tubulaires. </w:t>
      </w:r>
      <w:r w:rsidRPr="00D35601">
        <w:rPr>
          <w:rFonts w:asciiTheme="majorBidi" w:hAnsiTheme="majorBidi" w:cstheme="majorBidi"/>
        </w:rPr>
        <w:br/>
        <w:t xml:space="preserve">Leur épaisseur sera au moins de </w:t>
      </w:r>
      <w:smartTag w:uri="urn:schemas-microsoft-com:office:smarttags" w:element="metricconverter">
        <w:smartTagPr>
          <w:attr w:name="ProductID" w:val="2 mm"/>
        </w:smartTagPr>
        <w:r w:rsidRPr="00D35601">
          <w:rPr>
            <w:rFonts w:asciiTheme="majorBidi" w:hAnsiTheme="majorBidi" w:cstheme="majorBidi"/>
          </w:rPr>
          <w:t>2 mm</w:t>
        </w:r>
      </w:smartTag>
      <w:r w:rsidRPr="00D35601">
        <w:rPr>
          <w:rFonts w:asciiTheme="majorBidi" w:hAnsiTheme="majorBidi" w:cstheme="majorBidi"/>
        </w:rPr>
        <w:t xml:space="preserve">, seules les parcloses clipsées sans vis apparentes pourront déroger à cette clause. </w:t>
      </w:r>
      <w:r w:rsidRPr="00D35601">
        <w:rPr>
          <w:rFonts w:asciiTheme="majorBidi" w:hAnsiTheme="majorBidi" w:cstheme="majorBidi"/>
        </w:rPr>
        <w:br/>
      </w:r>
      <w:r w:rsidRPr="00D35601">
        <w:rPr>
          <w:rFonts w:asciiTheme="majorBidi" w:hAnsiTheme="majorBidi" w:cstheme="majorBidi"/>
          <w:u w:val="single"/>
        </w:rPr>
        <w:t xml:space="preserve">2-TOLES </w:t>
      </w:r>
    </w:p>
    <w:p w14:paraId="5E67BBC9" w14:textId="77777777" w:rsidR="00957F56" w:rsidRPr="00D35601" w:rsidRDefault="00957F56" w:rsidP="00957F56">
      <w:pPr>
        <w:autoSpaceDE w:val="0"/>
        <w:autoSpaceDN w:val="0"/>
        <w:adjustRightInd w:val="0"/>
        <w:jc w:val="left"/>
        <w:rPr>
          <w:rFonts w:asciiTheme="majorBidi" w:hAnsiTheme="majorBidi" w:cstheme="majorBidi"/>
          <w:u w:val="single"/>
        </w:rPr>
      </w:pPr>
      <w:r w:rsidRPr="00D35601">
        <w:rPr>
          <w:rFonts w:asciiTheme="majorBidi" w:hAnsiTheme="majorBidi" w:cstheme="majorBidi"/>
        </w:rPr>
        <w:t xml:space="preserve">Les tôles d'aluminium seront également de qualité OAI (oxydation anodique industrielle) </w:t>
      </w:r>
      <w:r w:rsidRPr="00D35601">
        <w:rPr>
          <w:rFonts w:asciiTheme="majorBidi" w:hAnsiTheme="majorBidi" w:cstheme="majorBidi"/>
        </w:rPr>
        <w:br/>
      </w:r>
      <w:r>
        <w:rPr>
          <w:rFonts w:asciiTheme="majorBidi" w:hAnsiTheme="majorBidi" w:cstheme="majorBidi"/>
          <w:u w:val="single"/>
        </w:rPr>
        <w:t>3</w:t>
      </w:r>
      <w:r w:rsidRPr="00D35601">
        <w:rPr>
          <w:rFonts w:asciiTheme="majorBidi" w:hAnsiTheme="majorBidi" w:cstheme="majorBidi"/>
          <w:u w:val="single"/>
        </w:rPr>
        <w:t xml:space="preserve">- NUANCES </w:t>
      </w:r>
    </w:p>
    <w:p w14:paraId="4C9BFEA3" w14:textId="77777777" w:rsidR="00957F56" w:rsidRPr="00D35601" w:rsidRDefault="00957F56" w:rsidP="00957F56">
      <w:pPr>
        <w:autoSpaceDE w:val="0"/>
        <w:autoSpaceDN w:val="0"/>
        <w:adjustRightInd w:val="0"/>
        <w:jc w:val="left"/>
        <w:rPr>
          <w:rFonts w:asciiTheme="majorBidi" w:hAnsiTheme="majorBidi" w:cstheme="majorBidi"/>
        </w:rPr>
      </w:pPr>
      <w:r w:rsidRPr="00D35601">
        <w:rPr>
          <w:rFonts w:asciiTheme="majorBidi" w:hAnsiTheme="majorBidi" w:cstheme="majorBidi"/>
        </w:rPr>
        <w:t xml:space="preserve">Dans le choix des nuances d'alliage pour les profilés et les tôles, on veillera à ce que ces nuances ne provoquent pas de différence d'aspect des éléments après oxydation anodique ou, du moins, à ce que cette différence ne soit pas perceptible à l'œil selon la position des éléments les uns par rapport aux autres. </w:t>
      </w:r>
      <w:r w:rsidRPr="00D35601">
        <w:rPr>
          <w:rFonts w:asciiTheme="majorBidi" w:hAnsiTheme="majorBidi" w:cstheme="majorBidi"/>
        </w:rPr>
        <w:br/>
        <w:t xml:space="preserve">En cas de doute, le Maître d'Œuvre pourra imposer des essais de contrôle sur la nature de l'alliage. </w:t>
      </w:r>
      <w:r w:rsidRPr="00D35601">
        <w:rPr>
          <w:rFonts w:asciiTheme="majorBidi" w:hAnsiTheme="majorBidi" w:cstheme="majorBidi"/>
        </w:rPr>
        <w:br/>
      </w:r>
      <w:r w:rsidRPr="00D35601">
        <w:rPr>
          <w:rFonts w:asciiTheme="majorBidi" w:hAnsiTheme="majorBidi" w:cstheme="majorBidi"/>
          <w:u w:val="single"/>
        </w:rPr>
        <w:t xml:space="preserve">4 - TRAITEMENT PAR OXYDATION ANODIQUE </w:t>
      </w:r>
      <w:r w:rsidRPr="00D35601">
        <w:rPr>
          <w:rFonts w:asciiTheme="majorBidi" w:hAnsiTheme="majorBidi" w:cstheme="majorBidi"/>
          <w:u w:val="single"/>
        </w:rPr>
        <w:br/>
      </w:r>
      <w:r w:rsidRPr="00D35601">
        <w:rPr>
          <w:rFonts w:asciiTheme="majorBidi" w:hAnsiTheme="majorBidi" w:cstheme="majorBidi"/>
        </w:rPr>
        <w:t xml:space="preserve">Préalablement décapé, les profilés subiront un traitement de surface par oxydation anodique, suivi d'un colmatage soigné. </w:t>
      </w:r>
      <w:r w:rsidRPr="00D35601">
        <w:rPr>
          <w:rFonts w:asciiTheme="majorBidi" w:hAnsiTheme="majorBidi" w:cstheme="majorBidi"/>
        </w:rPr>
        <w:br/>
        <w:t xml:space="preserve">La couche d'aluminium sera de la classe 20 E.M.A.A. réalisée avant usinage des profilés. </w:t>
      </w:r>
      <w:r w:rsidRPr="00D35601">
        <w:rPr>
          <w:rFonts w:asciiTheme="majorBidi" w:hAnsiTheme="majorBidi" w:cstheme="majorBidi"/>
        </w:rPr>
        <w:br/>
        <w:t xml:space="preserve">L'entrepreneur devra prendre toutes précautions nécessaires afin que l'état des surfaces des profilés ne soit pas détérioré et que les profilés ne présentent aucune griffure après les diverses manutentions dues au façonnage. </w:t>
      </w:r>
      <w:r w:rsidRPr="00D35601">
        <w:rPr>
          <w:rFonts w:asciiTheme="majorBidi" w:hAnsiTheme="majorBidi" w:cstheme="majorBidi"/>
        </w:rPr>
        <w:br/>
        <w:t xml:space="preserve">Dans tous les cas, ce traitement de surface devra être précédé d'un satinage chimique. Ce satinage chimique aura pour but de donner aux surfaces visibles un aspect décoratif et de les préparer au traitement par oxydation anodique. </w:t>
      </w:r>
      <w:r w:rsidRPr="00D35601">
        <w:rPr>
          <w:rFonts w:asciiTheme="majorBidi" w:hAnsiTheme="majorBidi" w:cstheme="majorBidi"/>
        </w:rPr>
        <w:br/>
        <w:t xml:space="preserve">L'oxydation anodique aura pour effet de créer artificiellement ne couche d'alumine (AL 203) dont l'épaisseur devra correspondre à la classe 20 E.W.A.A. (lab et international). </w:t>
      </w:r>
      <w:r w:rsidRPr="00D35601">
        <w:rPr>
          <w:rFonts w:asciiTheme="majorBidi" w:hAnsiTheme="majorBidi" w:cstheme="majorBidi"/>
        </w:rPr>
        <w:br/>
        <w:t>Les phases du traitement devront être les suivantes:</w:t>
      </w:r>
      <w:r w:rsidRPr="00D35601">
        <w:rPr>
          <w:rFonts w:asciiTheme="majorBidi" w:hAnsiTheme="majorBidi" w:cstheme="majorBidi"/>
        </w:rPr>
        <w:br/>
        <w:t xml:space="preserve">-Dégraissage en vapeur de trichloréthylène </w:t>
      </w:r>
      <w:r w:rsidRPr="00D35601">
        <w:rPr>
          <w:rFonts w:asciiTheme="majorBidi" w:hAnsiTheme="majorBidi" w:cstheme="majorBidi"/>
        </w:rPr>
        <w:br/>
        <w:t xml:space="preserve">-Décapage en milieu fluro- nitrique </w:t>
      </w:r>
      <w:r w:rsidRPr="00D35601">
        <w:rPr>
          <w:rFonts w:asciiTheme="majorBidi" w:hAnsiTheme="majorBidi" w:cstheme="majorBidi"/>
        </w:rPr>
        <w:br/>
        <w:t xml:space="preserve">-Double rinçage en eau courante </w:t>
      </w:r>
      <w:r w:rsidRPr="00D35601">
        <w:rPr>
          <w:rFonts w:asciiTheme="majorBidi" w:hAnsiTheme="majorBidi" w:cstheme="majorBidi"/>
        </w:rPr>
        <w:br/>
        <w:t xml:space="preserve">-Oxydation anodique par électrolyse, pièces fixées à l'anode solution 20% de 904 H2 (acide sulfurique) température de bain </w:t>
      </w:r>
      <w:smartTag w:uri="urn:schemas-microsoft-com:office:smarttags" w:element="metricconverter">
        <w:smartTagPr>
          <w:attr w:name="ProductID" w:val="20 C"/>
        </w:smartTagPr>
        <w:r w:rsidRPr="00D35601">
          <w:rPr>
            <w:rFonts w:asciiTheme="majorBidi" w:hAnsiTheme="majorBidi" w:cstheme="majorBidi"/>
          </w:rPr>
          <w:t>20 C</w:t>
        </w:r>
      </w:smartTag>
      <w:r w:rsidRPr="00D35601">
        <w:rPr>
          <w:rFonts w:asciiTheme="majorBidi" w:hAnsiTheme="majorBidi" w:cstheme="majorBidi"/>
        </w:rPr>
        <w:t xml:space="preserve">. </w:t>
      </w:r>
      <w:r w:rsidRPr="00D35601">
        <w:rPr>
          <w:rFonts w:asciiTheme="majorBidi" w:hAnsiTheme="majorBidi" w:cstheme="majorBidi"/>
        </w:rPr>
        <w:br/>
        <w:t xml:space="preserve">-Double rinçage en eau courante </w:t>
      </w:r>
      <w:r w:rsidRPr="00D35601">
        <w:rPr>
          <w:rFonts w:asciiTheme="majorBidi" w:hAnsiTheme="majorBidi" w:cstheme="majorBidi"/>
        </w:rPr>
        <w:br/>
        <w:t xml:space="preserve">-Colmatage afin de rendre la couche superficielle amorphe, pièces dans bain, eau déminéralisé portée à ébullition (95 à 100° C). </w:t>
      </w:r>
      <w:r w:rsidRPr="00D35601">
        <w:rPr>
          <w:rFonts w:asciiTheme="majorBidi" w:hAnsiTheme="majorBidi" w:cstheme="majorBidi"/>
        </w:rPr>
        <w:br/>
        <w:t xml:space="preserve">La durée du colmatage devra être environ = à la durée de l'oxydation anodique c'est à dire 2 à </w:t>
      </w:r>
      <w:smartTag w:uri="urn:schemas-microsoft-com:office:smarttags" w:element="metricconverter">
        <w:smartTagPr>
          <w:attr w:name="ProductID" w:val="3 mm"/>
        </w:smartTagPr>
        <w:r w:rsidRPr="00D35601">
          <w:rPr>
            <w:rFonts w:asciiTheme="majorBidi" w:hAnsiTheme="majorBidi" w:cstheme="majorBidi"/>
          </w:rPr>
          <w:t>3 mm</w:t>
        </w:r>
      </w:smartTag>
      <w:r w:rsidRPr="00D35601">
        <w:rPr>
          <w:rFonts w:asciiTheme="majorBidi" w:hAnsiTheme="majorBidi" w:cstheme="majorBidi"/>
        </w:rPr>
        <w:t xml:space="preserve"> par micron, soit pour la classe 20 EWAA environ 45 à </w:t>
      </w:r>
      <w:smartTag w:uri="urn:schemas-microsoft-com:office:smarttags" w:element="metricconverter">
        <w:smartTagPr>
          <w:attr w:name="ProductID" w:val="65 mm"/>
        </w:smartTagPr>
        <w:r w:rsidRPr="00D35601">
          <w:rPr>
            <w:rFonts w:asciiTheme="majorBidi" w:hAnsiTheme="majorBidi" w:cstheme="majorBidi"/>
          </w:rPr>
          <w:t>65 mm</w:t>
        </w:r>
      </w:smartTag>
      <w:r w:rsidRPr="00D35601">
        <w:rPr>
          <w:rFonts w:asciiTheme="majorBidi" w:hAnsiTheme="majorBidi" w:cstheme="majorBidi"/>
        </w:rPr>
        <w:t>.</w:t>
      </w:r>
      <w:r w:rsidRPr="00D35601">
        <w:rPr>
          <w:rFonts w:asciiTheme="majorBidi" w:hAnsiTheme="majorBidi" w:cstheme="majorBidi"/>
        </w:rPr>
        <w:br/>
      </w:r>
    </w:p>
    <w:p w14:paraId="17848D48" w14:textId="77777777" w:rsidR="00957F56" w:rsidRPr="00D35601" w:rsidRDefault="00957F56" w:rsidP="00957F56">
      <w:pPr>
        <w:autoSpaceDE w:val="0"/>
        <w:autoSpaceDN w:val="0"/>
        <w:adjustRightInd w:val="0"/>
        <w:jc w:val="left"/>
        <w:rPr>
          <w:rFonts w:asciiTheme="majorBidi" w:hAnsiTheme="majorBidi" w:cstheme="majorBidi"/>
          <w:u w:val="single"/>
        </w:rPr>
      </w:pPr>
      <w:r>
        <w:rPr>
          <w:rFonts w:asciiTheme="majorBidi" w:hAnsiTheme="majorBidi" w:cstheme="majorBidi"/>
          <w:u w:val="single"/>
        </w:rPr>
        <w:t>5</w:t>
      </w:r>
      <w:r w:rsidRPr="00D35601">
        <w:rPr>
          <w:rFonts w:asciiTheme="majorBidi" w:hAnsiTheme="majorBidi" w:cstheme="majorBidi"/>
          <w:u w:val="single"/>
        </w:rPr>
        <w:t xml:space="preserve"> - CONTROLE DU TRAITEMENT DE SURFACE PAR OXYDATION ANODIQUE</w:t>
      </w:r>
    </w:p>
    <w:p w14:paraId="532CC35E" w14:textId="77777777" w:rsidR="00957F56" w:rsidRPr="00D35601" w:rsidRDefault="00957F56" w:rsidP="00957F56">
      <w:pPr>
        <w:autoSpaceDE w:val="0"/>
        <w:autoSpaceDN w:val="0"/>
        <w:adjustRightInd w:val="0"/>
        <w:jc w:val="left"/>
        <w:rPr>
          <w:rFonts w:asciiTheme="majorBidi" w:hAnsiTheme="majorBidi" w:cstheme="majorBidi"/>
        </w:rPr>
      </w:pPr>
      <w:r w:rsidRPr="00D35601">
        <w:rPr>
          <w:rFonts w:asciiTheme="majorBidi" w:hAnsiTheme="majorBidi" w:cstheme="majorBidi"/>
        </w:rPr>
        <w:t>Le contrôle du traitement de surface par oxydation anodique devra être de 2 ordres:</w:t>
      </w:r>
    </w:p>
    <w:p w14:paraId="774FE089" w14:textId="77777777" w:rsidR="00957F56" w:rsidRPr="008066E7" w:rsidRDefault="00957F56" w:rsidP="00957F56">
      <w:pPr>
        <w:autoSpaceDE w:val="0"/>
        <w:autoSpaceDN w:val="0"/>
        <w:adjustRightInd w:val="0"/>
        <w:jc w:val="left"/>
        <w:rPr>
          <w:rFonts w:asciiTheme="majorBidi" w:hAnsiTheme="majorBidi" w:cstheme="majorBidi"/>
          <w:u w:val="single"/>
        </w:rPr>
      </w:pPr>
      <w:r w:rsidRPr="008066E7">
        <w:rPr>
          <w:rFonts w:asciiTheme="majorBidi" w:hAnsiTheme="majorBidi" w:cstheme="majorBidi"/>
          <w:u w:val="single"/>
        </w:rPr>
        <w:lastRenderedPageBreak/>
        <w:t>a) Mesure de l'épaisseur de la couche d'alumine :</w:t>
      </w:r>
    </w:p>
    <w:p w14:paraId="4E65DD7B" w14:textId="77777777" w:rsidR="00957F56" w:rsidRPr="00D35601" w:rsidRDefault="00957F56" w:rsidP="00957F56">
      <w:pPr>
        <w:autoSpaceDE w:val="0"/>
        <w:autoSpaceDN w:val="0"/>
        <w:adjustRightInd w:val="0"/>
        <w:jc w:val="left"/>
        <w:rPr>
          <w:rFonts w:asciiTheme="majorBidi" w:hAnsiTheme="majorBidi" w:cstheme="majorBidi"/>
        </w:rPr>
      </w:pPr>
      <w:r w:rsidRPr="00D35601">
        <w:rPr>
          <w:rFonts w:asciiTheme="majorBidi" w:hAnsiTheme="majorBidi" w:cstheme="majorBidi"/>
        </w:rPr>
        <w:t xml:space="preserve">La mesure devra être faite sur des pièces ayant subi un colmatage après anodisation et séchage. </w:t>
      </w:r>
    </w:p>
    <w:p w14:paraId="34EE9F4F" w14:textId="77777777" w:rsidR="00957F56" w:rsidRPr="008066E7" w:rsidRDefault="00957F56" w:rsidP="00957F56">
      <w:pPr>
        <w:autoSpaceDE w:val="0"/>
        <w:autoSpaceDN w:val="0"/>
        <w:adjustRightInd w:val="0"/>
        <w:jc w:val="left"/>
        <w:rPr>
          <w:rFonts w:asciiTheme="majorBidi" w:hAnsiTheme="majorBidi" w:cstheme="majorBidi"/>
          <w:u w:val="single"/>
        </w:rPr>
      </w:pPr>
      <w:r w:rsidRPr="00D35601">
        <w:rPr>
          <w:rFonts w:asciiTheme="majorBidi" w:hAnsiTheme="majorBidi" w:cstheme="majorBidi"/>
        </w:rPr>
        <w:t xml:space="preserve">La mesure de tension de claquage étant fondée sur les caractéristiques électriques et d'isolement de la couche d'alumine, en mesurera la tension électrique à partir de la quelle le courant s'effectue à travers la couche. </w:t>
      </w:r>
      <w:r w:rsidRPr="00D35601">
        <w:rPr>
          <w:rFonts w:asciiTheme="majorBidi" w:hAnsiTheme="majorBidi" w:cstheme="majorBidi"/>
        </w:rPr>
        <w:br/>
      </w:r>
      <w:r w:rsidRPr="008066E7">
        <w:rPr>
          <w:rFonts w:asciiTheme="majorBidi" w:hAnsiTheme="majorBidi" w:cstheme="majorBidi"/>
          <w:u w:val="single"/>
        </w:rPr>
        <w:t xml:space="preserve">b) Mesure de l'efficacité </w:t>
      </w:r>
    </w:p>
    <w:p w14:paraId="41627B8E" w14:textId="77777777" w:rsidR="00CB2B5C" w:rsidRDefault="00957F56" w:rsidP="00CB2B5C">
      <w:pPr>
        <w:autoSpaceDE w:val="0"/>
        <w:autoSpaceDN w:val="0"/>
        <w:adjustRightInd w:val="0"/>
        <w:jc w:val="left"/>
        <w:rPr>
          <w:rFonts w:asciiTheme="majorBidi" w:hAnsiTheme="majorBidi" w:cstheme="majorBidi"/>
          <w:u w:val="single"/>
        </w:rPr>
      </w:pPr>
      <w:r w:rsidRPr="00D35601">
        <w:rPr>
          <w:rFonts w:asciiTheme="majorBidi" w:hAnsiTheme="majorBidi" w:cstheme="majorBidi"/>
        </w:rPr>
        <w:t xml:space="preserve">Le contrôle devra reposer sur le faite qu'une couche d'alumine non colmaté est poreuse et se colore donc facilement, tandis qu'une couche d'oxyde colmatée convenablement refuse ce même colorant. </w:t>
      </w:r>
      <w:r w:rsidRPr="00D35601">
        <w:rPr>
          <w:rFonts w:asciiTheme="majorBidi" w:hAnsiTheme="majorBidi" w:cstheme="majorBidi"/>
        </w:rPr>
        <w:br/>
        <w:t>Les ouvrages traités et colmatés ne devront présentés aucune traînée blanchâtre. Dans son dossier, technique, l'entrepreneur précisera:</w:t>
      </w:r>
      <w:r w:rsidRPr="00D35601">
        <w:rPr>
          <w:rFonts w:asciiTheme="majorBidi" w:hAnsiTheme="majorBidi" w:cstheme="majorBidi"/>
        </w:rPr>
        <w:br/>
        <w:t xml:space="preserve">- Les conditions et le mode d'exécution de toutes les phases de traitement et des contrôles. </w:t>
      </w:r>
      <w:r w:rsidRPr="00D35601">
        <w:rPr>
          <w:rFonts w:asciiTheme="majorBidi" w:hAnsiTheme="majorBidi" w:cstheme="majorBidi"/>
        </w:rPr>
        <w:br/>
        <w:t xml:space="preserve">- Quels contrôles systématiques il effectuera pour s'assurer de la qualité du traitement réalisé. La maîtrise d’œuvre pourra faire exécuter les prélèvements et des contrôles par un laboratoire de son choix, à raison de 20 séries au total. Résultats non satisfaisants, ce traitement sera refait. </w:t>
      </w:r>
      <w:r w:rsidRPr="00D35601">
        <w:rPr>
          <w:rFonts w:asciiTheme="majorBidi" w:hAnsiTheme="majorBidi" w:cstheme="majorBidi"/>
        </w:rPr>
        <w:br/>
        <w:t xml:space="preserve">II va sans dire, que dans tout les cas l'ensemble des frais sera à la charge du présent lot, </w:t>
      </w:r>
      <w:r w:rsidRPr="00D35601">
        <w:rPr>
          <w:rFonts w:asciiTheme="majorBidi" w:hAnsiTheme="majorBidi" w:cstheme="majorBidi"/>
        </w:rPr>
        <w:br/>
      </w:r>
    </w:p>
    <w:p w14:paraId="7A2AD8F7" w14:textId="77777777" w:rsidR="00957F56" w:rsidRPr="00CB2B5C" w:rsidRDefault="00957F56" w:rsidP="00CB2B5C">
      <w:pPr>
        <w:autoSpaceDE w:val="0"/>
        <w:autoSpaceDN w:val="0"/>
        <w:adjustRightInd w:val="0"/>
        <w:jc w:val="left"/>
        <w:rPr>
          <w:rFonts w:asciiTheme="majorBidi" w:hAnsiTheme="majorBidi" w:cstheme="majorBidi"/>
        </w:rPr>
      </w:pPr>
      <w:r w:rsidRPr="00D35601">
        <w:rPr>
          <w:rFonts w:asciiTheme="majorBidi" w:hAnsiTheme="majorBidi" w:cstheme="majorBidi"/>
          <w:u w:val="single"/>
        </w:rPr>
        <w:t>6</w:t>
      </w:r>
      <w:r>
        <w:rPr>
          <w:rFonts w:asciiTheme="majorBidi" w:hAnsiTheme="majorBidi" w:cstheme="majorBidi"/>
          <w:u w:val="single"/>
        </w:rPr>
        <w:t xml:space="preserve"> -</w:t>
      </w:r>
      <w:r w:rsidRPr="00D35601">
        <w:rPr>
          <w:rFonts w:asciiTheme="majorBidi" w:hAnsiTheme="majorBidi" w:cstheme="majorBidi"/>
          <w:u w:val="single"/>
        </w:rPr>
        <w:t xml:space="preserve"> PROTECTION DES OUVRAGES </w:t>
      </w:r>
    </w:p>
    <w:p w14:paraId="58D26886" w14:textId="77777777" w:rsidR="00957F56" w:rsidRPr="00D35601" w:rsidRDefault="00957F56" w:rsidP="00957F56">
      <w:pPr>
        <w:autoSpaceDE w:val="0"/>
        <w:autoSpaceDN w:val="0"/>
        <w:adjustRightInd w:val="0"/>
        <w:jc w:val="left"/>
        <w:rPr>
          <w:rFonts w:asciiTheme="majorBidi" w:hAnsiTheme="majorBidi" w:cstheme="majorBidi"/>
        </w:rPr>
      </w:pPr>
      <w:r w:rsidRPr="00D35601">
        <w:rPr>
          <w:rFonts w:asciiTheme="majorBidi" w:hAnsiTheme="majorBidi" w:cstheme="majorBidi"/>
        </w:rPr>
        <w:t xml:space="preserve">Après traitement par oxydation anodique, tous les ouvrages devront être efficacement protégés par une couche de protection plastique. </w:t>
      </w:r>
      <w:r w:rsidRPr="00D35601">
        <w:rPr>
          <w:rFonts w:asciiTheme="majorBidi" w:hAnsiTheme="majorBidi" w:cstheme="majorBidi"/>
        </w:rPr>
        <w:br/>
        <w:t xml:space="preserve">Cette couche devra être suffisamment résistante pour supporter les transports, manutentions, placements et alias du changer après mise en ouvre. </w:t>
      </w:r>
      <w:r w:rsidRPr="00D35601">
        <w:rPr>
          <w:rFonts w:asciiTheme="majorBidi" w:hAnsiTheme="majorBidi" w:cstheme="majorBidi"/>
        </w:rPr>
        <w:br/>
        <w:t xml:space="preserve">L'entrepreneur devra assurer, en fin de chantier avant réception, l'enlèvement de la protection et le nettoyage complet des ouvrages intérieurement et extérieurement. </w:t>
      </w:r>
    </w:p>
    <w:p w14:paraId="1B00D2FE" w14:textId="77777777" w:rsidR="00957F56" w:rsidRPr="00D35601" w:rsidRDefault="00957F56" w:rsidP="00957F56">
      <w:pPr>
        <w:autoSpaceDE w:val="0"/>
        <w:autoSpaceDN w:val="0"/>
        <w:adjustRightInd w:val="0"/>
        <w:jc w:val="left"/>
        <w:rPr>
          <w:rFonts w:asciiTheme="majorBidi" w:hAnsiTheme="majorBidi" w:cstheme="majorBidi"/>
          <w:u w:val="single"/>
        </w:rPr>
      </w:pPr>
      <w:r w:rsidRPr="00D35601">
        <w:rPr>
          <w:rFonts w:asciiTheme="majorBidi" w:hAnsiTheme="majorBidi" w:cstheme="majorBidi"/>
          <w:u w:val="single"/>
        </w:rPr>
        <w:t xml:space="preserve">7 - ETANCHEITE A L’AIR ET A L’EAU </w:t>
      </w:r>
    </w:p>
    <w:p w14:paraId="09AB2CD9" w14:textId="77777777" w:rsidR="00957F56" w:rsidRPr="00D35601" w:rsidRDefault="00957F56" w:rsidP="00957F56">
      <w:pPr>
        <w:autoSpaceDE w:val="0"/>
        <w:autoSpaceDN w:val="0"/>
        <w:adjustRightInd w:val="0"/>
        <w:jc w:val="left"/>
        <w:rPr>
          <w:rFonts w:asciiTheme="majorBidi" w:hAnsiTheme="majorBidi" w:cstheme="majorBidi"/>
        </w:rPr>
      </w:pPr>
      <w:r w:rsidRPr="00D35601">
        <w:rPr>
          <w:rFonts w:asciiTheme="majorBidi" w:hAnsiTheme="majorBidi" w:cstheme="majorBidi"/>
        </w:rPr>
        <w:t xml:space="preserve">Afin de respecter les critères d'étanchéité à l'air et à l'eau, il conviendra de prévoir des joints de </w:t>
      </w:r>
      <w:r w:rsidRPr="00D35601">
        <w:rPr>
          <w:rFonts w:asciiTheme="majorBidi" w:hAnsiTheme="majorBidi" w:cstheme="majorBidi"/>
        </w:rPr>
        <w:br/>
        <w:t>différents types:</w:t>
      </w:r>
    </w:p>
    <w:p w14:paraId="06E43AC1" w14:textId="77777777" w:rsidR="00957F56" w:rsidRPr="00D35601" w:rsidRDefault="00957F56" w:rsidP="007C78BA">
      <w:pPr>
        <w:numPr>
          <w:ilvl w:val="0"/>
          <w:numId w:val="3"/>
        </w:numPr>
        <w:autoSpaceDE w:val="0"/>
        <w:autoSpaceDN w:val="0"/>
        <w:adjustRightInd w:val="0"/>
        <w:jc w:val="left"/>
        <w:rPr>
          <w:rFonts w:asciiTheme="majorBidi" w:hAnsiTheme="majorBidi" w:cstheme="majorBidi"/>
        </w:rPr>
      </w:pPr>
      <w:r w:rsidRPr="00D35601">
        <w:rPr>
          <w:rFonts w:asciiTheme="majorBidi" w:hAnsiTheme="majorBidi" w:cstheme="majorBidi"/>
        </w:rPr>
        <w:t xml:space="preserve">Joints Néoprène entre dormants et ouvrants </w:t>
      </w:r>
    </w:p>
    <w:p w14:paraId="7CAEC13F" w14:textId="77777777" w:rsidR="00957F56" w:rsidRPr="00D35601" w:rsidRDefault="00957F56" w:rsidP="007C78BA">
      <w:pPr>
        <w:numPr>
          <w:ilvl w:val="0"/>
          <w:numId w:val="3"/>
        </w:numPr>
        <w:autoSpaceDE w:val="0"/>
        <w:autoSpaceDN w:val="0"/>
        <w:adjustRightInd w:val="0"/>
        <w:jc w:val="left"/>
        <w:rPr>
          <w:rFonts w:asciiTheme="majorBidi" w:hAnsiTheme="majorBidi" w:cstheme="majorBidi"/>
        </w:rPr>
      </w:pPr>
      <w:r w:rsidRPr="00D35601">
        <w:rPr>
          <w:rFonts w:asciiTheme="majorBidi" w:hAnsiTheme="majorBidi" w:cstheme="majorBidi"/>
        </w:rPr>
        <w:t xml:space="preserve">Joints plastiques sur le pourtour extérieur des dormants entre menuiseries et maçonnerie. </w:t>
      </w:r>
    </w:p>
    <w:p w14:paraId="5738847F" w14:textId="77777777" w:rsidR="00957F56" w:rsidRPr="00D35601" w:rsidRDefault="00957F56" w:rsidP="007C78BA">
      <w:pPr>
        <w:numPr>
          <w:ilvl w:val="0"/>
          <w:numId w:val="3"/>
        </w:numPr>
        <w:autoSpaceDE w:val="0"/>
        <w:autoSpaceDN w:val="0"/>
        <w:adjustRightInd w:val="0"/>
        <w:jc w:val="left"/>
        <w:rPr>
          <w:rFonts w:asciiTheme="majorBidi" w:hAnsiTheme="majorBidi" w:cstheme="majorBidi"/>
        </w:rPr>
      </w:pPr>
      <w:r w:rsidRPr="00D35601">
        <w:rPr>
          <w:rFonts w:asciiTheme="majorBidi" w:hAnsiTheme="majorBidi" w:cstheme="majorBidi"/>
        </w:rPr>
        <w:t xml:space="preserve">Sous appuis </w:t>
      </w:r>
    </w:p>
    <w:p w14:paraId="2E3FEAA8" w14:textId="77777777" w:rsidR="00957F56" w:rsidRPr="00D35601" w:rsidRDefault="00957F56" w:rsidP="007C78BA">
      <w:pPr>
        <w:numPr>
          <w:ilvl w:val="0"/>
          <w:numId w:val="3"/>
        </w:numPr>
        <w:autoSpaceDE w:val="0"/>
        <w:autoSpaceDN w:val="0"/>
        <w:adjustRightInd w:val="0"/>
        <w:jc w:val="left"/>
        <w:rPr>
          <w:rFonts w:asciiTheme="majorBidi" w:hAnsiTheme="majorBidi" w:cstheme="majorBidi"/>
        </w:rPr>
      </w:pPr>
      <w:r w:rsidRPr="00D35601">
        <w:rPr>
          <w:rFonts w:asciiTheme="majorBidi" w:hAnsiTheme="majorBidi" w:cstheme="majorBidi"/>
        </w:rPr>
        <w:t xml:space="preserve">Raccordements aux ouvrages adjacents. </w:t>
      </w:r>
    </w:p>
    <w:p w14:paraId="651A05CC" w14:textId="77777777" w:rsidR="00957F56" w:rsidRDefault="00957F56" w:rsidP="00957F56">
      <w:pPr>
        <w:autoSpaceDE w:val="0"/>
        <w:autoSpaceDN w:val="0"/>
        <w:adjustRightInd w:val="0"/>
        <w:jc w:val="left"/>
        <w:rPr>
          <w:rFonts w:asciiTheme="majorBidi" w:hAnsiTheme="majorBidi" w:cstheme="majorBidi"/>
          <w:u w:val="single"/>
        </w:rPr>
      </w:pPr>
      <w:r w:rsidRPr="00D35601">
        <w:rPr>
          <w:rFonts w:asciiTheme="majorBidi" w:hAnsiTheme="majorBidi" w:cstheme="majorBidi"/>
        </w:rPr>
        <w:t xml:space="preserve">Ils seront fabriqués à partir d'un élastomère du type polychloroprène formant mélange cru. Les différents profilés seront obtenus par extrusion. </w:t>
      </w:r>
      <w:r w:rsidRPr="00D35601">
        <w:rPr>
          <w:rFonts w:asciiTheme="majorBidi" w:hAnsiTheme="majorBidi" w:cstheme="majorBidi"/>
        </w:rPr>
        <w:br/>
        <w:t xml:space="preserve">Toutes dispositions seront prises pour évacuer également les eaux de condensation en face interne des vitrages. Les goulottes d'évacuation seront conçues de telle sorte que l'eau ne puisse être refoulée à l'intérieur sous l'effet du vent. </w:t>
      </w:r>
      <w:r w:rsidRPr="00D35601">
        <w:rPr>
          <w:rFonts w:asciiTheme="majorBidi" w:hAnsiTheme="majorBidi" w:cstheme="majorBidi"/>
        </w:rPr>
        <w:br/>
        <w:t xml:space="preserve">L'entrepreneur fournira à l'appui de son offre, un PV d'essais attestant l'étanchéité de ses ouvrages, et des essais sur chantier seront réalisés. Les éléments mobiles coulissants seront équipés de rubans feutre ou brosses assurant le nettoyage des rails et guidages. </w:t>
      </w:r>
      <w:r w:rsidRPr="00D35601">
        <w:rPr>
          <w:rFonts w:asciiTheme="majorBidi" w:hAnsiTheme="majorBidi" w:cstheme="majorBidi"/>
        </w:rPr>
        <w:br/>
        <w:t xml:space="preserve">Les menuiseries devront être de la classe AI, E2 et VI. </w:t>
      </w:r>
      <w:r w:rsidRPr="00D35601">
        <w:rPr>
          <w:rFonts w:asciiTheme="majorBidi" w:hAnsiTheme="majorBidi" w:cstheme="majorBidi"/>
        </w:rPr>
        <w:br/>
        <w:t xml:space="preserve">La classe (E.A.V.) des menuiseries devra être conforme au D.T.U. 36.1 et 37.1 de Mai 1974 (Choix des fenêtres suivant leur exposition). </w:t>
      </w:r>
      <w:r w:rsidRPr="00D35601">
        <w:rPr>
          <w:rFonts w:asciiTheme="majorBidi" w:hAnsiTheme="majorBidi" w:cstheme="majorBidi"/>
        </w:rPr>
        <w:br/>
        <w:t xml:space="preserve">En fonction de H hauteur du châssis par rapport au sol, la classe sera </w:t>
      </w:r>
      <w:r w:rsidRPr="00D35601">
        <w:rPr>
          <w:rFonts w:asciiTheme="majorBidi" w:hAnsiTheme="majorBidi" w:cstheme="majorBidi"/>
        </w:rPr>
        <w:br/>
        <w:t>H&lt;28m</w:t>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sidRPr="00D35601">
        <w:rPr>
          <w:rFonts w:asciiTheme="majorBidi" w:hAnsiTheme="majorBidi" w:cstheme="majorBidi"/>
        </w:rPr>
        <w:t>Classe Al</w:t>
      </w:r>
      <w:r>
        <w:rPr>
          <w:rFonts w:asciiTheme="majorBidi" w:hAnsiTheme="majorBidi" w:cstheme="majorBidi"/>
        </w:rPr>
        <w:t>-</w:t>
      </w:r>
      <w:r w:rsidRPr="00D35601">
        <w:rPr>
          <w:rFonts w:asciiTheme="majorBidi" w:hAnsiTheme="majorBidi" w:cstheme="majorBidi"/>
        </w:rPr>
        <w:t>El</w:t>
      </w:r>
      <w:r>
        <w:rPr>
          <w:rFonts w:asciiTheme="majorBidi" w:hAnsiTheme="majorBidi" w:cstheme="majorBidi"/>
        </w:rPr>
        <w:t>-</w:t>
      </w:r>
      <w:r w:rsidRPr="00D35601">
        <w:rPr>
          <w:rFonts w:asciiTheme="majorBidi" w:hAnsiTheme="majorBidi" w:cstheme="majorBidi"/>
        </w:rPr>
        <w:t xml:space="preserve">VI </w:t>
      </w:r>
      <w:r w:rsidRPr="00D35601">
        <w:rPr>
          <w:rFonts w:asciiTheme="majorBidi" w:hAnsiTheme="majorBidi" w:cstheme="majorBidi"/>
        </w:rPr>
        <w:br/>
        <w:t>28&lt;H &lt;50m</w:t>
      </w:r>
      <w:r>
        <w:rPr>
          <w:rFonts w:asciiTheme="majorBidi" w:hAnsiTheme="majorBidi" w:cstheme="majorBidi"/>
        </w:rPr>
        <w:tab/>
      </w:r>
      <w:r>
        <w:rPr>
          <w:rFonts w:asciiTheme="majorBidi" w:hAnsiTheme="majorBidi" w:cstheme="majorBidi"/>
        </w:rPr>
        <w:tab/>
      </w:r>
      <w:r>
        <w:rPr>
          <w:rFonts w:asciiTheme="majorBidi" w:hAnsiTheme="majorBidi" w:cstheme="majorBidi"/>
        </w:rPr>
        <w:tab/>
      </w:r>
      <w:r w:rsidRPr="00D35601">
        <w:rPr>
          <w:rFonts w:asciiTheme="majorBidi" w:hAnsiTheme="majorBidi" w:cstheme="majorBidi"/>
        </w:rPr>
        <w:t xml:space="preserve">Classe AI - E2-V2 </w:t>
      </w:r>
      <w:r w:rsidRPr="00D35601">
        <w:rPr>
          <w:rFonts w:asciiTheme="majorBidi" w:hAnsiTheme="majorBidi" w:cstheme="majorBidi"/>
        </w:rPr>
        <w:br/>
        <w:t>H&lt;3Omm</w:t>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sidRPr="00D35601">
        <w:rPr>
          <w:rFonts w:asciiTheme="majorBidi" w:hAnsiTheme="majorBidi" w:cstheme="majorBidi"/>
        </w:rPr>
        <w:t xml:space="preserve">ClasseAI-E2-V3 </w:t>
      </w:r>
      <w:r w:rsidRPr="00D35601">
        <w:rPr>
          <w:rFonts w:asciiTheme="majorBidi" w:hAnsiTheme="majorBidi" w:cstheme="majorBidi"/>
        </w:rPr>
        <w:br/>
        <w:t xml:space="preserve">Classement: (D.T.U. 36.1 &amp; 37.1 Région A - Situation a) </w:t>
      </w:r>
      <w:r w:rsidRPr="00D35601">
        <w:rPr>
          <w:rFonts w:asciiTheme="majorBidi" w:hAnsiTheme="majorBidi" w:cstheme="majorBidi"/>
        </w:rPr>
        <w:br/>
      </w:r>
    </w:p>
    <w:p w14:paraId="325D49FD" w14:textId="77777777" w:rsidR="00957F56" w:rsidRPr="00D35601" w:rsidRDefault="00957F56" w:rsidP="00957F56">
      <w:pPr>
        <w:autoSpaceDE w:val="0"/>
        <w:autoSpaceDN w:val="0"/>
        <w:adjustRightInd w:val="0"/>
        <w:jc w:val="left"/>
        <w:rPr>
          <w:rFonts w:asciiTheme="majorBidi" w:hAnsiTheme="majorBidi" w:cstheme="majorBidi"/>
        </w:rPr>
      </w:pPr>
      <w:r w:rsidRPr="00D35601">
        <w:rPr>
          <w:rFonts w:asciiTheme="majorBidi" w:hAnsiTheme="majorBidi" w:cstheme="majorBidi"/>
          <w:u w:val="single"/>
        </w:rPr>
        <w:t>8 - ISOLATION ACOUSTIQU</w:t>
      </w:r>
      <w:r w:rsidRPr="00D35601">
        <w:rPr>
          <w:rFonts w:asciiTheme="majorBidi" w:hAnsiTheme="majorBidi" w:cstheme="majorBidi"/>
        </w:rPr>
        <w:t xml:space="preserve">E </w:t>
      </w:r>
    </w:p>
    <w:p w14:paraId="3FEC3172" w14:textId="77777777" w:rsidR="00957F56" w:rsidRPr="00D35601" w:rsidRDefault="00957F56" w:rsidP="00957F56">
      <w:pPr>
        <w:autoSpaceDE w:val="0"/>
        <w:autoSpaceDN w:val="0"/>
        <w:adjustRightInd w:val="0"/>
        <w:jc w:val="left"/>
        <w:rPr>
          <w:rFonts w:asciiTheme="majorBidi" w:hAnsiTheme="majorBidi" w:cstheme="majorBidi"/>
        </w:rPr>
      </w:pPr>
      <w:r w:rsidRPr="00D35601">
        <w:rPr>
          <w:rFonts w:asciiTheme="majorBidi" w:hAnsiTheme="majorBidi" w:cstheme="majorBidi"/>
        </w:rPr>
        <w:t xml:space="preserve">Sera conduite pour réduire autant que possible les imperfections qu'ils sont susceptibles -d'engendrer. Les coulissements seront silencieux avec butées caoutchouc ou Néoprène en fin de course. </w:t>
      </w:r>
      <w:r w:rsidRPr="00D35601">
        <w:rPr>
          <w:rFonts w:asciiTheme="majorBidi" w:hAnsiTheme="majorBidi" w:cstheme="majorBidi"/>
        </w:rPr>
        <w:br/>
        <w:t xml:space="preserve">Les dispositifs de fermeture seront précis et devront dans tous les cas annuler les vibrations des éléments sous l'effet du vent et tout claquement à la fermeture. </w:t>
      </w:r>
      <w:r w:rsidRPr="00D35601">
        <w:rPr>
          <w:rFonts w:asciiTheme="majorBidi" w:hAnsiTheme="majorBidi" w:cstheme="majorBidi"/>
        </w:rPr>
        <w:br/>
      </w:r>
    </w:p>
    <w:p w14:paraId="6331C7A4" w14:textId="77777777" w:rsidR="00957F56" w:rsidRPr="00D35601" w:rsidRDefault="00957F56" w:rsidP="00957F56">
      <w:pPr>
        <w:autoSpaceDE w:val="0"/>
        <w:autoSpaceDN w:val="0"/>
        <w:adjustRightInd w:val="0"/>
        <w:jc w:val="left"/>
        <w:rPr>
          <w:rFonts w:asciiTheme="majorBidi" w:hAnsiTheme="majorBidi" w:cstheme="majorBidi"/>
          <w:u w:val="single"/>
        </w:rPr>
      </w:pPr>
      <w:r w:rsidRPr="00D35601">
        <w:rPr>
          <w:rFonts w:asciiTheme="majorBidi" w:hAnsiTheme="majorBidi" w:cstheme="majorBidi"/>
          <w:u w:val="single"/>
        </w:rPr>
        <w:lastRenderedPageBreak/>
        <w:t xml:space="preserve">9 - QUINCAILLERIE </w:t>
      </w:r>
    </w:p>
    <w:p w14:paraId="07C4C7A2" w14:textId="77777777" w:rsidR="00957F56" w:rsidRPr="00D35601" w:rsidRDefault="00957F56" w:rsidP="00957F56">
      <w:pPr>
        <w:autoSpaceDE w:val="0"/>
        <w:autoSpaceDN w:val="0"/>
        <w:adjustRightInd w:val="0"/>
        <w:jc w:val="left"/>
        <w:rPr>
          <w:rFonts w:asciiTheme="majorBidi" w:hAnsiTheme="majorBidi" w:cstheme="majorBidi"/>
        </w:rPr>
      </w:pPr>
      <w:r w:rsidRPr="00D35601">
        <w:rPr>
          <w:rFonts w:asciiTheme="majorBidi" w:hAnsiTheme="majorBidi" w:cstheme="majorBidi"/>
        </w:rPr>
        <w:t xml:space="preserve">Les articles de quincaillerie proviendront des meilleures marques existantes, ils seront de première qualité et garantis comme tels. Les articles devront porter l'estampille NF SN FQ ou Alufran. </w:t>
      </w:r>
      <w:r w:rsidRPr="00D35601">
        <w:rPr>
          <w:rFonts w:asciiTheme="majorBidi" w:hAnsiTheme="majorBidi" w:cstheme="majorBidi"/>
        </w:rPr>
        <w:br/>
        <w:t xml:space="preserve">Ils ne devront provoquer aucun couple électrolytique avec l'alliage d'aluminium. </w:t>
      </w:r>
      <w:r w:rsidRPr="00D35601">
        <w:rPr>
          <w:rFonts w:asciiTheme="majorBidi" w:hAnsiTheme="majorBidi" w:cstheme="majorBidi"/>
        </w:rPr>
        <w:br/>
        <w:t xml:space="preserve">Ils seront soi9neusement ajustés dans les mortaises ou sur les profils et fixés par vis en acier inoxydable en nombre et dimensions appropriées aux efforts auxquels ils sont soumis. </w:t>
      </w:r>
    </w:p>
    <w:p w14:paraId="232B384B" w14:textId="77777777" w:rsidR="00957F56" w:rsidRPr="00D35601" w:rsidRDefault="00957F56" w:rsidP="00957F56">
      <w:pPr>
        <w:autoSpaceDE w:val="0"/>
        <w:autoSpaceDN w:val="0"/>
        <w:adjustRightInd w:val="0"/>
        <w:jc w:val="left"/>
        <w:rPr>
          <w:rFonts w:asciiTheme="majorBidi" w:hAnsiTheme="majorBidi" w:cstheme="majorBidi"/>
          <w:u w:val="single"/>
        </w:rPr>
      </w:pPr>
      <w:r w:rsidRPr="00D35601">
        <w:rPr>
          <w:rFonts w:asciiTheme="majorBidi" w:hAnsiTheme="majorBidi" w:cstheme="majorBidi"/>
          <w:u w:val="single"/>
        </w:rPr>
        <w:t xml:space="preserve">10 - PROTECTION CONTRE LES COUPLES ELECTROLYTIQUES </w:t>
      </w:r>
    </w:p>
    <w:p w14:paraId="4C1B4FB1" w14:textId="77777777" w:rsidR="00957F56" w:rsidRPr="00D35601" w:rsidRDefault="00957F56" w:rsidP="00957F56">
      <w:pPr>
        <w:autoSpaceDE w:val="0"/>
        <w:autoSpaceDN w:val="0"/>
        <w:adjustRightInd w:val="0"/>
        <w:jc w:val="left"/>
        <w:rPr>
          <w:rFonts w:asciiTheme="majorBidi" w:hAnsiTheme="majorBidi" w:cstheme="majorBidi"/>
        </w:rPr>
      </w:pPr>
      <w:r w:rsidRPr="00D35601">
        <w:rPr>
          <w:rFonts w:asciiTheme="majorBidi" w:hAnsiTheme="majorBidi" w:cstheme="majorBidi"/>
        </w:rPr>
        <w:t>Toutes précautions devront être prises afin d'éviter les couples électrolytiques. L'entrepreneur devra notamment tenir compte des impératifs suivants:</w:t>
      </w:r>
    </w:p>
    <w:p w14:paraId="4ECD06DA" w14:textId="77777777" w:rsidR="00957F56" w:rsidRPr="00D35601" w:rsidRDefault="00957F56" w:rsidP="007C78BA">
      <w:pPr>
        <w:numPr>
          <w:ilvl w:val="0"/>
          <w:numId w:val="4"/>
        </w:numPr>
        <w:autoSpaceDE w:val="0"/>
        <w:autoSpaceDN w:val="0"/>
        <w:adjustRightInd w:val="0"/>
        <w:jc w:val="left"/>
        <w:rPr>
          <w:rFonts w:asciiTheme="majorBidi" w:hAnsiTheme="majorBidi" w:cstheme="majorBidi"/>
        </w:rPr>
      </w:pPr>
      <w:r w:rsidRPr="00D35601">
        <w:rPr>
          <w:rFonts w:asciiTheme="majorBidi" w:hAnsiTheme="majorBidi" w:cstheme="majorBidi"/>
        </w:rPr>
        <w:t xml:space="preserve"> Eviter tout contact de l'aluminium avec un matériau plus électropositif. </w:t>
      </w:r>
    </w:p>
    <w:p w14:paraId="2A8CB2F6" w14:textId="77777777" w:rsidR="00957F56" w:rsidRPr="00D35601" w:rsidRDefault="00957F56" w:rsidP="007C78BA">
      <w:pPr>
        <w:numPr>
          <w:ilvl w:val="0"/>
          <w:numId w:val="4"/>
        </w:numPr>
        <w:autoSpaceDE w:val="0"/>
        <w:autoSpaceDN w:val="0"/>
        <w:adjustRightInd w:val="0"/>
        <w:jc w:val="left"/>
        <w:rPr>
          <w:rFonts w:asciiTheme="majorBidi" w:hAnsiTheme="majorBidi" w:cstheme="majorBidi"/>
        </w:rPr>
      </w:pPr>
      <w:r w:rsidRPr="00D35601">
        <w:rPr>
          <w:rFonts w:asciiTheme="majorBidi" w:hAnsiTheme="majorBidi" w:cstheme="majorBidi"/>
        </w:rPr>
        <w:t xml:space="preserve">Le contact direct cuivre- aluminium est formellement prohibé. </w:t>
      </w:r>
    </w:p>
    <w:p w14:paraId="72BA5211" w14:textId="77777777" w:rsidR="00957F56" w:rsidRPr="00D35601" w:rsidRDefault="00957F56" w:rsidP="007C78BA">
      <w:pPr>
        <w:numPr>
          <w:ilvl w:val="0"/>
          <w:numId w:val="4"/>
        </w:numPr>
        <w:autoSpaceDE w:val="0"/>
        <w:autoSpaceDN w:val="0"/>
        <w:adjustRightInd w:val="0"/>
        <w:jc w:val="left"/>
        <w:rPr>
          <w:rFonts w:asciiTheme="majorBidi" w:hAnsiTheme="majorBidi" w:cstheme="majorBidi"/>
        </w:rPr>
      </w:pPr>
      <w:r w:rsidRPr="00D35601">
        <w:rPr>
          <w:rFonts w:asciiTheme="majorBidi" w:hAnsiTheme="majorBidi" w:cstheme="majorBidi"/>
        </w:rPr>
        <w:t xml:space="preserve"> La visserie sera en acier inoxydable nickel chromé. </w:t>
      </w:r>
    </w:p>
    <w:p w14:paraId="70EB5A0C" w14:textId="77777777" w:rsidR="00957F56" w:rsidRPr="00D35601" w:rsidRDefault="00957F56" w:rsidP="007C78BA">
      <w:pPr>
        <w:numPr>
          <w:ilvl w:val="0"/>
          <w:numId w:val="4"/>
        </w:numPr>
        <w:autoSpaceDE w:val="0"/>
        <w:autoSpaceDN w:val="0"/>
        <w:adjustRightInd w:val="0"/>
        <w:jc w:val="left"/>
        <w:rPr>
          <w:rFonts w:asciiTheme="majorBidi" w:hAnsiTheme="majorBidi" w:cstheme="majorBidi"/>
        </w:rPr>
      </w:pPr>
      <w:r w:rsidRPr="00D35601">
        <w:rPr>
          <w:rFonts w:asciiTheme="majorBidi" w:hAnsiTheme="majorBidi" w:cstheme="majorBidi"/>
        </w:rPr>
        <w:t xml:space="preserve"> Les peintures corrosives à base d'oxyde de plomb (minium de plomb) sont  prohibées. </w:t>
      </w:r>
    </w:p>
    <w:p w14:paraId="0FEA7294" w14:textId="77777777" w:rsidR="00957F56" w:rsidRPr="00D35601" w:rsidRDefault="00957F56" w:rsidP="007C78BA">
      <w:pPr>
        <w:numPr>
          <w:ilvl w:val="0"/>
          <w:numId w:val="4"/>
        </w:numPr>
        <w:autoSpaceDE w:val="0"/>
        <w:autoSpaceDN w:val="0"/>
        <w:adjustRightInd w:val="0"/>
        <w:jc w:val="left"/>
        <w:rPr>
          <w:rFonts w:asciiTheme="majorBidi" w:hAnsiTheme="majorBidi" w:cstheme="majorBidi"/>
        </w:rPr>
      </w:pPr>
      <w:r w:rsidRPr="00D35601">
        <w:rPr>
          <w:rFonts w:asciiTheme="majorBidi" w:hAnsiTheme="majorBidi" w:cstheme="majorBidi"/>
        </w:rPr>
        <w:t xml:space="preserve"> Le contact acier- aluminium sera évité. A cet effet, les éléments en acier seront métallisés, cadmiés ou galvanisés. </w:t>
      </w:r>
    </w:p>
    <w:p w14:paraId="303A40C1" w14:textId="77777777" w:rsidR="00957F56" w:rsidRDefault="00957F56" w:rsidP="007C78BA">
      <w:pPr>
        <w:numPr>
          <w:ilvl w:val="0"/>
          <w:numId w:val="4"/>
        </w:numPr>
        <w:autoSpaceDE w:val="0"/>
        <w:autoSpaceDN w:val="0"/>
        <w:adjustRightInd w:val="0"/>
        <w:jc w:val="left"/>
        <w:rPr>
          <w:rFonts w:asciiTheme="majorBidi" w:hAnsiTheme="majorBidi" w:cstheme="majorBidi"/>
          <w:u w:val="single"/>
        </w:rPr>
      </w:pPr>
      <w:r w:rsidRPr="005A03BF">
        <w:rPr>
          <w:rFonts w:asciiTheme="majorBidi" w:hAnsiTheme="majorBidi" w:cstheme="majorBidi"/>
        </w:rPr>
        <w:t xml:space="preserve"> Le contact aluminium bois concernant du tanin (chêne, châtaignier) sera évité (prévoir dans ce cas une peinture bitumeuse). </w:t>
      </w:r>
      <w:r w:rsidRPr="005A03BF">
        <w:rPr>
          <w:rFonts w:asciiTheme="majorBidi" w:hAnsiTheme="majorBidi" w:cstheme="majorBidi"/>
        </w:rPr>
        <w:br/>
      </w:r>
    </w:p>
    <w:p w14:paraId="45D2ED4D" w14:textId="77777777" w:rsidR="00957F56" w:rsidRPr="00D35601" w:rsidRDefault="00957F56" w:rsidP="00957F56">
      <w:pPr>
        <w:autoSpaceDE w:val="0"/>
        <w:autoSpaceDN w:val="0"/>
        <w:adjustRightInd w:val="0"/>
        <w:jc w:val="left"/>
        <w:rPr>
          <w:rFonts w:asciiTheme="majorBidi" w:hAnsiTheme="majorBidi" w:cstheme="majorBidi"/>
          <w:u w:val="single"/>
        </w:rPr>
      </w:pPr>
      <w:r w:rsidRPr="00D35601">
        <w:rPr>
          <w:rFonts w:asciiTheme="majorBidi" w:hAnsiTheme="majorBidi" w:cstheme="majorBidi"/>
          <w:u w:val="single"/>
        </w:rPr>
        <w:t>11</w:t>
      </w:r>
      <w:r>
        <w:rPr>
          <w:rFonts w:asciiTheme="majorBidi" w:hAnsiTheme="majorBidi" w:cstheme="majorBidi"/>
          <w:u w:val="single"/>
        </w:rPr>
        <w:t>-</w:t>
      </w:r>
      <w:r w:rsidRPr="00D35601">
        <w:rPr>
          <w:rFonts w:asciiTheme="majorBidi" w:hAnsiTheme="majorBidi" w:cstheme="majorBidi"/>
          <w:u w:val="single"/>
        </w:rPr>
        <w:t xml:space="preserve"> ASSEMBLAGE </w:t>
      </w:r>
    </w:p>
    <w:p w14:paraId="47E67DDC" w14:textId="77777777" w:rsidR="00957F56" w:rsidRPr="00D35601" w:rsidRDefault="00957F56" w:rsidP="00957F56">
      <w:pPr>
        <w:autoSpaceDE w:val="0"/>
        <w:autoSpaceDN w:val="0"/>
        <w:adjustRightInd w:val="0"/>
        <w:jc w:val="left"/>
        <w:rPr>
          <w:rFonts w:asciiTheme="majorBidi" w:hAnsiTheme="majorBidi" w:cstheme="majorBidi"/>
        </w:rPr>
      </w:pPr>
      <w:r w:rsidRPr="00D35601">
        <w:rPr>
          <w:rFonts w:asciiTheme="majorBidi" w:hAnsiTheme="majorBidi" w:cstheme="majorBidi"/>
        </w:rPr>
        <w:t xml:space="preserve">Les angles de cadres dormants seront assemblés à coupe d'onglets par des équerres invisibles, serties à l'intérieur des profilés, afin d'assurer une parfaite rigidité des ensembles. </w:t>
      </w:r>
      <w:r w:rsidRPr="00D35601">
        <w:rPr>
          <w:rFonts w:asciiTheme="majorBidi" w:hAnsiTheme="majorBidi" w:cstheme="majorBidi"/>
        </w:rPr>
        <w:br/>
        <w:t xml:space="preserve">Ils pourront être aussi assemblés à coups droits par vis auto taraudeuses en acier inoxydable, à cet effet de filage, le profil comportera deux ailes semi tubulaires permettant la prise de filets d'une vis. </w:t>
      </w:r>
      <w:r w:rsidRPr="00D35601">
        <w:rPr>
          <w:rFonts w:asciiTheme="majorBidi" w:hAnsiTheme="majorBidi" w:cstheme="majorBidi"/>
        </w:rPr>
        <w:br/>
        <w:t xml:space="preserve">En tout état de cause, les profilés seront extrudés semi tubulaires. </w:t>
      </w:r>
      <w:r w:rsidRPr="00D35601">
        <w:rPr>
          <w:rFonts w:asciiTheme="majorBidi" w:hAnsiTheme="majorBidi" w:cstheme="majorBidi"/>
        </w:rPr>
        <w:br/>
        <w:t xml:space="preserve">Les assemblages par soudure autogène au chalumeau, à l'arc sous argon, sont prohibés. </w:t>
      </w:r>
      <w:r w:rsidRPr="00D35601">
        <w:rPr>
          <w:rFonts w:asciiTheme="majorBidi" w:hAnsiTheme="majorBidi" w:cstheme="majorBidi"/>
        </w:rPr>
        <w:br/>
        <w:t>Les assemblages par soudure par étincelage sont également prohibés.</w:t>
      </w:r>
      <w:r w:rsidRPr="00D35601">
        <w:rPr>
          <w:rFonts w:asciiTheme="majorBidi" w:hAnsiTheme="majorBidi" w:cstheme="majorBidi"/>
        </w:rPr>
        <w:br/>
        <w:t>Les assemblages par équerres collées ou simplement collés sont à exclure.</w:t>
      </w:r>
    </w:p>
    <w:p w14:paraId="7077476C" w14:textId="77777777" w:rsidR="00957F56" w:rsidRPr="00D35601" w:rsidRDefault="00957F56" w:rsidP="00957F56">
      <w:pPr>
        <w:tabs>
          <w:tab w:val="left" w:pos="1725"/>
        </w:tabs>
        <w:autoSpaceDE w:val="0"/>
        <w:autoSpaceDN w:val="0"/>
        <w:adjustRightInd w:val="0"/>
        <w:jc w:val="left"/>
        <w:rPr>
          <w:rFonts w:asciiTheme="majorBidi" w:hAnsiTheme="majorBidi" w:cstheme="majorBidi"/>
        </w:rPr>
      </w:pPr>
    </w:p>
    <w:p w14:paraId="2AFBE6A8" w14:textId="77777777" w:rsidR="00957F56" w:rsidRDefault="00957F56" w:rsidP="00957F56">
      <w:pPr>
        <w:autoSpaceDE w:val="0"/>
        <w:autoSpaceDN w:val="0"/>
        <w:adjustRightInd w:val="0"/>
        <w:jc w:val="left"/>
        <w:rPr>
          <w:rFonts w:asciiTheme="majorBidi" w:hAnsiTheme="majorBidi" w:cstheme="majorBidi"/>
          <w:b/>
          <w:bCs/>
          <w:u w:val="single"/>
        </w:rPr>
      </w:pPr>
      <w:r w:rsidRPr="00D35601">
        <w:rPr>
          <w:rFonts w:asciiTheme="majorBidi" w:hAnsiTheme="majorBidi" w:cstheme="majorBidi"/>
          <w:b/>
          <w:bCs/>
          <w:u w:val="single"/>
        </w:rPr>
        <w:t>VITRAGE</w:t>
      </w:r>
    </w:p>
    <w:p w14:paraId="1CCC8E94" w14:textId="77777777" w:rsidR="00957F56" w:rsidRPr="00D35601" w:rsidRDefault="00957F56" w:rsidP="00957F56">
      <w:pPr>
        <w:autoSpaceDE w:val="0"/>
        <w:autoSpaceDN w:val="0"/>
        <w:adjustRightInd w:val="0"/>
        <w:jc w:val="left"/>
        <w:rPr>
          <w:rFonts w:asciiTheme="majorBidi" w:hAnsiTheme="majorBidi" w:cstheme="majorBidi"/>
        </w:rPr>
      </w:pPr>
      <w:r w:rsidRPr="00D35601">
        <w:rPr>
          <w:rFonts w:asciiTheme="majorBidi" w:hAnsiTheme="majorBidi" w:cstheme="majorBidi"/>
          <w:b/>
          <w:bCs/>
          <w:u w:val="single"/>
        </w:rPr>
        <w:br/>
      </w:r>
      <w:r w:rsidRPr="00D35601">
        <w:rPr>
          <w:rFonts w:asciiTheme="majorBidi" w:hAnsiTheme="majorBidi" w:cstheme="majorBidi"/>
        </w:rPr>
        <w:t>Tous les matériaux mis en œuvre doivent être conforme au D.G.A. (Devis Général d'Architecture) et prescriptions techniques du D.T.U 39 .1 et 39.4  édités par le R.E.E.F</w:t>
      </w:r>
      <w:r w:rsidRPr="00D35601">
        <w:rPr>
          <w:rFonts w:asciiTheme="majorBidi" w:hAnsiTheme="majorBidi" w:cstheme="majorBidi"/>
        </w:rPr>
        <w:br/>
      </w:r>
    </w:p>
    <w:p w14:paraId="6E868B8B" w14:textId="77777777" w:rsidR="00957F56" w:rsidRPr="00D35601" w:rsidRDefault="00957F56" w:rsidP="00957F56">
      <w:pPr>
        <w:autoSpaceDE w:val="0"/>
        <w:autoSpaceDN w:val="0"/>
        <w:adjustRightInd w:val="0"/>
        <w:jc w:val="left"/>
        <w:rPr>
          <w:rFonts w:asciiTheme="majorBidi" w:hAnsiTheme="majorBidi" w:cstheme="majorBidi"/>
          <w:u w:val="single"/>
        </w:rPr>
      </w:pPr>
      <w:r w:rsidRPr="00D35601">
        <w:rPr>
          <w:rFonts w:asciiTheme="majorBidi" w:hAnsiTheme="majorBidi" w:cstheme="majorBidi"/>
          <w:u w:val="single"/>
        </w:rPr>
        <w:t>1</w:t>
      </w:r>
      <w:r>
        <w:rPr>
          <w:rFonts w:asciiTheme="majorBidi" w:hAnsiTheme="majorBidi" w:cstheme="majorBidi"/>
          <w:u w:val="single"/>
        </w:rPr>
        <w:t>-</w:t>
      </w:r>
      <w:r w:rsidRPr="00D35601">
        <w:rPr>
          <w:rFonts w:asciiTheme="majorBidi" w:hAnsiTheme="majorBidi" w:cstheme="majorBidi"/>
          <w:u w:val="single"/>
        </w:rPr>
        <w:t xml:space="preserve"> VITRAGES ISOLANTS </w:t>
      </w:r>
    </w:p>
    <w:p w14:paraId="3AA45426" w14:textId="77777777" w:rsidR="00957F56" w:rsidRPr="00D35601" w:rsidRDefault="00957F56" w:rsidP="00957F56">
      <w:pPr>
        <w:autoSpaceDE w:val="0"/>
        <w:autoSpaceDN w:val="0"/>
        <w:adjustRightInd w:val="0"/>
        <w:jc w:val="left"/>
        <w:rPr>
          <w:rFonts w:asciiTheme="majorBidi" w:hAnsiTheme="majorBidi" w:cstheme="majorBidi"/>
        </w:rPr>
      </w:pPr>
      <w:r w:rsidRPr="00D35601">
        <w:rPr>
          <w:rFonts w:asciiTheme="majorBidi" w:hAnsiTheme="majorBidi" w:cstheme="majorBidi"/>
        </w:rPr>
        <w:t>Les glaces polies doivent être conformes à la norme NFB 32-003   et éventuellement selon leur destination à la norme NFB 78-302.</w:t>
      </w:r>
    </w:p>
    <w:p w14:paraId="4D3D0AFF" w14:textId="77777777" w:rsidR="00957F56" w:rsidRPr="00D35601" w:rsidRDefault="00957F56" w:rsidP="00957F56">
      <w:pPr>
        <w:autoSpaceDE w:val="0"/>
        <w:autoSpaceDN w:val="0"/>
        <w:adjustRightInd w:val="0"/>
        <w:jc w:val="left"/>
        <w:rPr>
          <w:rFonts w:asciiTheme="majorBidi" w:hAnsiTheme="majorBidi" w:cstheme="majorBidi"/>
        </w:rPr>
      </w:pPr>
      <w:r w:rsidRPr="00D35601">
        <w:rPr>
          <w:rFonts w:asciiTheme="majorBidi" w:hAnsiTheme="majorBidi" w:cstheme="majorBidi"/>
        </w:rPr>
        <w:t>Les vitrages isolants doivent rép</w:t>
      </w:r>
      <w:r>
        <w:rPr>
          <w:rFonts w:asciiTheme="majorBidi" w:hAnsiTheme="majorBidi" w:cstheme="majorBidi"/>
        </w:rPr>
        <w:t>a</w:t>
      </w:r>
      <w:r w:rsidRPr="00D35601">
        <w:rPr>
          <w:rFonts w:asciiTheme="majorBidi" w:hAnsiTheme="majorBidi" w:cstheme="majorBidi"/>
        </w:rPr>
        <w:t xml:space="preserve">ndre aux fonctions auxquelles ils sont destinés (Isolation thermique, protection solaire etc..) et être conformes aux documents particuliers du marché. </w:t>
      </w:r>
      <w:r w:rsidRPr="00D35601">
        <w:rPr>
          <w:rFonts w:asciiTheme="majorBidi" w:hAnsiTheme="majorBidi" w:cstheme="majorBidi"/>
        </w:rPr>
        <w:br/>
        <w:t xml:space="preserve">L'étanchéité de la ou des lames d'air que ces produits comportent doit être assurée de façon durable afin d'éviter toute trace de condensation ou autre sur les faces internes des vitrages. </w:t>
      </w:r>
    </w:p>
    <w:p w14:paraId="39DBC6A2" w14:textId="77777777" w:rsidR="00957F56" w:rsidRPr="00D35601" w:rsidRDefault="00957F56" w:rsidP="00957F56">
      <w:pPr>
        <w:autoSpaceDE w:val="0"/>
        <w:autoSpaceDN w:val="0"/>
        <w:adjustRightInd w:val="0"/>
        <w:jc w:val="left"/>
        <w:rPr>
          <w:rFonts w:asciiTheme="majorBidi" w:hAnsiTheme="majorBidi" w:cstheme="majorBidi"/>
        </w:rPr>
      </w:pPr>
      <w:r w:rsidRPr="00D35601">
        <w:rPr>
          <w:rFonts w:asciiTheme="majorBidi" w:hAnsiTheme="majorBidi" w:cstheme="majorBidi"/>
        </w:rPr>
        <w:br/>
      </w:r>
      <w:r w:rsidRPr="00D35601">
        <w:rPr>
          <w:rFonts w:asciiTheme="majorBidi" w:hAnsiTheme="majorBidi" w:cstheme="majorBidi"/>
          <w:u w:val="single"/>
        </w:rPr>
        <w:t>2</w:t>
      </w:r>
      <w:r>
        <w:rPr>
          <w:rFonts w:asciiTheme="majorBidi" w:hAnsiTheme="majorBidi" w:cstheme="majorBidi"/>
          <w:u w:val="single"/>
        </w:rPr>
        <w:t>-</w:t>
      </w:r>
      <w:r w:rsidRPr="00D35601">
        <w:rPr>
          <w:rFonts w:asciiTheme="majorBidi" w:hAnsiTheme="majorBidi" w:cstheme="majorBidi"/>
          <w:u w:val="single"/>
        </w:rPr>
        <w:t xml:space="preserve"> PRODUITS VERRIER DE SECURI</w:t>
      </w:r>
      <w:r w:rsidRPr="00D35601">
        <w:rPr>
          <w:rFonts w:asciiTheme="majorBidi" w:hAnsiTheme="majorBidi" w:cstheme="majorBidi"/>
        </w:rPr>
        <w:t xml:space="preserve">TE </w:t>
      </w:r>
    </w:p>
    <w:p w14:paraId="3F600134" w14:textId="77777777" w:rsidR="00957F56" w:rsidRDefault="00957F56" w:rsidP="00957F56">
      <w:pPr>
        <w:autoSpaceDE w:val="0"/>
        <w:autoSpaceDN w:val="0"/>
        <w:adjustRightInd w:val="0"/>
        <w:jc w:val="left"/>
        <w:rPr>
          <w:rFonts w:asciiTheme="majorBidi" w:hAnsiTheme="majorBidi" w:cstheme="majorBidi"/>
          <w:u w:val="single"/>
        </w:rPr>
      </w:pPr>
      <w:r w:rsidRPr="00D35601">
        <w:rPr>
          <w:rFonts w:asciiTheme="majorBidi" w:hAnsiTheme="majorBidi" w:cstheme="majorBidi"/>
        </w:rPr>
        <w:t xml:space="preserve">Tous les produits verriers de sécurité doivent être conformes aux prescriptions de la norme NFB 32-500 « vitre de sécurité : terminologie classification » </w:t>
      </w:r>
      <w:r w:rsidRPr="00D35601">
        <w:rPr>
          <w:rFonts w:asciiTheme="majorBidi" w:hAnsiTheme="majorBidi" w:cstheme="majorBidi"/>
        </w:rPr>
        <w:br/>
      </w:r>
    </w:p>
    <w:p w14:paraId="611B0540" w14:textId="77777777" w:rsidR="00957F56" w:rsidRPr="00D35601" w:rsidRDefault="00957F56" w:rsidP="00957F56">
      <w:pPr>
        <w:autoSpaceDE w:val="0"/>
        <w:autoSpaceDN w:val="0"/>
        <w:adjustRightInd w:val="0"/>
        <w:jc w:val="left"/>
        <w:rPr>
          <w:rFonts w:asciiTheme="majorBidi" w:hAnsiTheme="majorBidi" w:cstheme="majorBidi"/>
          <w:u w:val="single"/>
        </w:rPr>
      </w:pPr>
      <w:r w:rsidRPr="00D35601">
        <w:rPr>
          <w:rFonts w:asciiTheme="majorBidi" w:hAnsiTheme="majorBidi" w:cstheme="majorBidi"/>
          <w:u w:val="single"/>
        </w:rPr>
        <w:t>3</w:t>
      </w:r>
      <w:r>
        <w:rPr>
          <w:rFonts w:asciiTheme="majorBidi" w:hAnsiTheme="majorBidi" w:cstheme="majorBidi"/>
          <w:u w:val="single"/>
        </w:rPr>
        <w:t>-</w:t>
      </w:r>
      <w:r w:rsidRPr="00D35601">
        <w:rPr>
          <w:rFonts w:asciiTheme="majorBidi" w:hAnsiTheme="majorBidi" w:cstheme="majorBidi"/>
          <w:u w:val="single"/>
        </w:rPr>
        <w:t xml:space="preserve"> MISE A DIMENSION</w:t>
      </w:r>
    </w:p>
    <w:p w14:paraId="64A54E86" w14:textId="77777777" w:rsidR="00957F56" w:rsidRPr="00D35601" w:rsidRDefault="00957F56" w:rsidP="00957F56">
      <w:pPr>
        <w:autoSpaceDE w:val="0"/>
        <w:autoSpaceDN w:val="0"/>
        <w:adjustRightInd w:val="0"/>
        <w:jc w:val="left"/>
        <w:rPr>
          <w:rFonts w:asciiTheme="majorBidi" w:hAnsiTheme="majorBidi" w:cstheme="majorBidi"/>
          <w:u w:val="single"/>
        </w:rPr>
      </w:pPr>
      <w:r w:rsidRPr="00D35601">
        <w:rPr>
          <w:rFonts w:asciiTheme="majorBidi" w:hAnsiTheme="majorBidi" w:cstheme="majorBidi"/>
        </w:rPr>
        <w:t xml:space="preserve">Les dimensions des vitrages sont calculées en fonction des dimensions à fond de feuillure des supports (compte tenu des tolérances des châssis et des jeux à réserver), la découpe devait respecter les tolérances dimensionnelles prévues dans les normes relatives aux produits verriers concernés. La découpe sera franche et sans éclat. </w:t>
      </w:r>
      <w:r w:rsidRPr="00D35601">
        <w:rPr>
          <w:rFonts w:asciiTheme="majorBidi" w:hAnsiTheme="majorBidi" w:cstheme="majorBidi"/>
        </w:rPr>
        <w:br/>
      </w:r>
      <w:r w:rsidRPr="00D35601">
        <w:rPr>
          <w:rFonts w:asciiTheme="majorBidi" w:hAnsiTheme="majorBidi" w:cstheme="majorBidi"/>
          <w:u w:val="single"/>
        </w:rPr>
        <w:t xml:space="preserve">4 </w:t>
      </w:r>
      <w:r>
        <w:rPr>
          <w:rFonts w:asciiTheme="majorBidi" w:hAnsiTheme="majorBidi" w:cstheme="majorBidi"/>
          <w:u w:val="single"/>
        </w:rPr>
        <w:t>-</w:t>
      </w:r>
      <w:r w:rsidRPr="00D35601">
        <w:rPr>
          <w:rFonts w:asciiTheme="majorBidi" w:hAnsiTheme="majorBidi" w:cstheme="majorBidi"/>
          <w:u w:val="single"/>
        </w:rPr>
        <w:t xml:space="preserve">CARACTERISTIQUES COMMUNES AUX SUPPORTS </w:t>
      </w:r>
    </w:p>
    <w:p w14:paraId="34C2688F" w14:textId="77777777" w:rsidR="00957F56" w:rsidRDefault="00957F56" w:rsidP="00957F56">
      <w:pPr>
        <w:autoSpaceDE w:val="0"/>
        <w:autoSpaceDN w:val="0"/>
        <w:adjustRightInd w:val="0"/>
        <w:jc w:val="left"/>
        <w:rPr>
          <w:rFonts w:asciiTheme="majorBidi" w:hAnsiTheme="majorBidi" w:cstheme="majorBidi"/>
          <w:u w:val="single"/>
        </w:rPr>
      </w:pPr>
      <w:r w:rsidRPr="00D35601">
        <w:rPr>
          <w:rFonts w:asciiTheme="majorBidi" w:hAnsiTheme="majorBidi" w:cstheme="majorBidi"/>
        </w:rPr>
        <w:t xml:space="preserve">Les vitrages ne doivent être posés que sur des supports satisfaisants aux normes et aux D.T.U. les concernant à savoir: les normes NFP 24-301 et NFP 24-351 et le D.T.U n°37.1 Les supports doivent </w:t>
      </w:r>
      <w:r w:rsidRPr="00D35601">
        <w:rPr>
          <w:rFonts w:asciiTheme="majorBidi" w:hAnsiTheme="majorBidi" w:cstheme="majorBidi"/>
        </w:rPr>
        <w:lastRenderedPageBreak/>
        <w:t xml:space="preserve">être propres et exempts de toutes traces d'humidité </w:t>
      </w:r>
      <w:r w:rsidRPr="00D35601">
        <w:rPr>
          <w:rFonts w:asciiTheme="majorBidi" w:hAnsiTheme="majorBidi" w:cstheme="majorBidi"/>
        </w:rPr>
        <w:br/>
      </w:r>
    </w:p>
    <w:p w14:paraId="213215C9" w14:textId="77777777" w:rsidR="00957F56" w:rsidRPr="00D35601" w:rsidRDefault="00957F56" w:rsidP="00957F56">
      <w:pPr>
        <w:autoSpaceDE w:val="0"/>
        <w:autoSpaceDN w:val="0"/>
        <w:adjustRightInd w:val="0"/>
        <w:jc w:val="left"/>
        <w:rPr>
          <w:rFonts w:asciiTheme="majorBidi" w:hAnsiTheme="majorBidi" w:cstheme="majorBidi"/>
          <w:u w:val="single"/>
        </w:rPr>
      </w:pPr>
      <w:r w:rsidRPr="00D35601">
        <w:rPr>
          <w:rFonts w:asciiTheme="majorBidi" w:hAnsiTheme="majorBidi" w:cstheme="majorBidi"/>
          <w:u w:val="single"/>
        </w:rPr>
        <w:t xml:space="preserve">5- CONDITIONS DE POSE </w:t>
      </w:r>
    </w:p>
    <w:p w14:paraId="197A7FB6" w14:textId="77777777" w:rsidR="00957F56" w:rsidRPr="00D35601" w:rsidRDefault="00957F56" w:rsidP="00957F56">
      <w:pPr>
        <w:autoSpaceDE w:val="0"/>
        <w:autoSpaceDN w:val="0"/>
        <w:adjustRightInd w:val="0"/>
        <w:jc w:val="left"/>
        <w:rPr>
          <w:rFonts w:asciiTheme="majorBidi" w:hAnsiTheme="majorBidi" w:cstheme="majorBidi"/>
        </w:rPr>
      </w:pPr>
      <w:r w:rsidRPr="00D35601">
        <w:rPr>
          <w:rFonts w:asciiTheme="majorBidi" w:hAnsiTheme="majorBidi" w:cstheme="majorBidi"/>
        </w:rPr>
        <w:t xml:space="preserve">La pose du vitrage n'est effectuée que sur des fenêtres en état de fonctionnement et ne doit pas modifier ce fonctionnement. </w:t>
      </w:r>
      <w:r w:rsidRPr="00D35601">
        <w:rPr>
          <w:rFonts w:asciiTheme="majorBidi" w:hAnsiTheme="majorBidi" w:cstheme="majorBidi"/>
        </w:rPr>
        <w:br/>
        <w:t xml:space="preserve">Dans tous les cas, la mise en œuvre ne sera exécutée que dans des conditions atmosphériques normales par une température ambiante supérieure ou égale à + </w:t>
      </w:r>
      <w:smartTag w:uri="urn:schemas-microsoft-com:office:smarttags" w:element="metricconverter">
        <w:smartTagPr>
          <w:attr w:name="ProductID" w:val="5ﾰC"/>
        </w:smartTagPr>
        <w:r w:rsidRPr="00D35601">
          <w:rPr>
            <w:rFonts w:asciiTheme="majorBidi" w:hAnsiTheme="majorBidi" w:cstheme="majorBidi"/>
          </w:rPr>
          <w:t>5°C</w:t>
        </w:r>
      </w:smartTag>
      <w:r w:rsidRPr="00D35601">
        <w:rPr>
          <w:rFonts w:asciiTheme="majorBidi" w:hAnsiTheme="majorBidi" w:cstheme="majorBidi"/>
        </w:rPr>
        <w:t xml:space="preserve"> et sur des supports sans trace de condensation. </w:t>
      </w:r>
      <w:r w:rsidRPr="00D35601">
        <w:rPr>
          <w:rFonts w:asciiTheme="majorBidi" w:hAnsiTheme="majorBidi" w:cstheme="majorBidi"/>
        </w:rPr>
        <w:br/>
      </w:r>
    </w:p>
    <w:p w14:paraId="0B822BBB" w14:textId="77777777" w:rsidR="00957F56" w:rsidRPr="00D35601" w:rsidRDefault="00957F56" w:rsidP="00957F56">
      <w:pPr>
        <w:autoSpaceDE w:val="0"/>
        <w:autoSpaceDN w:val="0"/>
        <w:adjustRightInd w:val="0"/>
        <w:jc w:val="left"/>
        <w:rPr>
          <w:rFonts w:asciiTheme="majorBidi" w:hAnsiTheme="majorBidi" w:cstheme="majorBidi"/>
          <w:u w:val="single"/>
        </w:rPr>
      </w:pPr>
      <w:r w:rsidRPr="00D35601">
        <w:rPr>
          <w:rFonts w:asciiTheme="majorBidi" w:hAnsiTheme="majorBidi" w:cstheme="majorBidi"/>
          <w:u w:val="single"/>
        </w:rPr>
        <w:t xml:space="preserve">6 - CALAGE </w:t>
      </w:r>
    </w:p>
    <w:p w14:paraId="1BD46AC5" w14:textId="77777777" w:rsidR="00957F56" w:rsidRDefault="00957F56" w:rsidP="007E6445">
      <w:pPr>
        <w:autoSpaceDE w:val="0"/>
        <w:autoSpaceDN w:val="0"/>
        <w:adjustRightInd w:val="0"/>
        <w:jc w:val="left"/>
        <w:rPr>
          <w:rFonts w:asciiTheme="majorBidi" w:hAnsiTheme="majorBidi" w:cstheme="majorBidi"/>
          <w:u w:val="single"/>
        </w:rPr>
      </w:pPr>
      <w:r w:rsidRPr="00D35601">
        <w:rPr>
          <w:rFonts w:asciiTheme="majorBidi" w:hAnsiTheme="majorBidi" w:cstheme="majorBidi"/>
        </w:rPr>
        <w:t xml:space="preserve">Le calage des vitrages dans les feuillures est obligatoire quel que soit le type de châssis ou de vitrage, suivant le type d'ouverture du châssis. Le D.T.U n° 39-4 paragraphe 4-12  spécifie le type de calage préconisé. </w:t>
      </w:r>
      <w:r w:rsidRPr="00D35601">
        <w:rPr>
          <w:rFonts w:asciiTheme="majorBidi" w:hAnsiTheme="majorBidi" w:cstheme="majorBidi"/>
        </w:rPr>
        <w:br/>
      </w:r>
    </w:p>
    <w:p w14:paraId="3F10C622" w14:textId="77777777" w:rsidR="00957F56" w:rsidRPr="00D35601" w:rsidRDefault="00957F56" w:rsidP="00957F56">
      <w:pPr>
        <w:autoSpaceDE w:val="0"/>
        <w:autoSpaceDN w:val="0"/>
        <w:adjustRightInd w:val="0"/>
        <w:jc w:val="left"/>
        <w:rPr>
          <w:rFonts w:asciiTheme="majorBidi" w:hAnsiTheme="majorBidi" w:cstheme="majorBidi"/>
          <w:u w:val="single"/>
        </w:rPr>
      </w:pPr>
      <w:r w:rsidRPr="00D35601">
        <w:rPr>
          <w:rFonts w:asciiTheme="majorBidi" w:hAnsiTheme="majorBidi" w:cstheme="majorBidi"/>
          <w:u w:val="single"/>
        </w:rPr>
        <w:t>7</w:t>
      </w:r>
      <w:r>
        <w:rPr>
          <w:rFonts w:asciiTheme="majorBidi" w:hAnsiTheme="majorBidi" w:cstheme="majorBidi"/>
          <w:u w:val="single"/>
        </w:rPr>
        <w:t>-</w:t>
      </w:r>
      <w:r w:rsidRPr="00D35601">
        <w:rPr>
          <w:rFonts w:asciiTheme="majorBidi" w:hAnsiTheme="majorBidi" w:cstheme="majorBidi"/>
          <w:u w:val="single"/>
        </w:rPr>
        <w:t xml:space="preserve"> JEUX </w:t>
      </w:r>
    </w:p>
    <w:p w14:paraId="018DD388" w14:textId="77777777" w:rsidR="00957F56" w:rsidRPr="00D35601" w:rsidRDefault="00957F56" w:rsidP="00957F56">
      <w:pPr>
        <w:autoSpaceDE w:val="0"/>
        <w:autoSpaceDN w:val="0"/>
        <w:adjustRightInd w:val="0"/>
        <w:jc w:val="left"/>
        <w:rPr>
          <w:rFonts w:asciiTheme="majorBidi" w:hAnsiTheme="majorBidi" w:cstheme="majorBidi"/>
        </w:rPr>
      </w:pPr>
      <w:r w:rsidRPr="00D35601">
        <w:rPr>
          <w:rFonts w:asciiTheme="majorBidi" w:hAnsiTheme="majorBidi" w:cstheme="majorBidi"/>
        </w:rPr>
        <w:t>Jeux périphériques. Les jeux minimaux JP à réserver en fond de feuillure sont fonction du demi - périmètre P de la vitre, ils sont donnés par le tableau ci-après :</w:t>
      </w:r>
    </w:p>
    <w:p w14:paraId="38F8BF54" w14:textId="77777777" w:rsidR="00957F56" w:rsidRPr="00D35601" w:rsidRDefault="00957F56" w:rsidP="00957F56">
      <w:pPr>
        <w:autoSpaceDE w:val="0"/>
        <w:autoSpaceDN w:val="0"/>
        <w:adjustRightInd w:val="0"/>
        <w:rPr>
          <w:rFonts w:asciiTheme="majorBidi" w:hAnsiTheme="majorBidi" w:cstheme="majorBidi"/>
        </w:rPr>
      </w:pPr>
    </w:p>
    <w:tbl>
      <w:tblPr>
        <w:tblW w:w="0" w:type="auto"/>
        <w:tblInd w:w="70" w:type="dxa"/>
        <w:tblLayout w:type="fixed"/>
        <w:tblCellMar>
          <w:left w:w="70" w:type="dxa"/>
          <w:right w:w="70" w:type="dxa"/>
        </w:tblCellMar>
        <w:tblLook w:val="0000" w:firstRow="0" w:lastRow="0" w:firstColumn="0" w:lastColumn="0" w:noHBand="0" w:noVBand="0"/>
      </w:tblPr>
      <w:tblGrid>
        <w:gridCol w:w="1847"/>
        <w:gridCol w:w="1813"/>
        <w:gridCol w:w="1813"/>
        <w:gridCol w:w="1764"/>
        <w:gridCol w:w="1764"/>
      </w:tblGrid>
      <w:tr w:rsidR="00957F56" w:rsidRPr="00D35601" w14:paraId="1D0A3FF4" w14:textId="77777777" w:rsidTr="00957F56">
        <w:trPr>
          <w:trHeight w:val="340"/>
        </w:trPr>
        <w:tc>
          <w:tcPr>
            <w:tcW w:w="1847" w:type="dxa"/>
            <w:tcBorders>
              <w:top w:val="single" w:sz="6" w:space="0" w:color="000000"/>
              <w:left w:val="single" w:sz="6" w:space="0" w:color="000000"/>
              <w:bottom w:val="single" w:sz="6" w:space="0" w:color="000000"/>
              <w:right w:val="single" w:sz="6" w:space="0" w:color="000000"/>
            </w:tcBorders>
          </w:tcPr>
          <w:p w14:paraId="39D0D8D4" w14:textId="77777777" w:rsidR="00957F56" w:rsidRPr="00D35601" w:rsidRDefault="00957F56" w:rsidP="00957F56">
            <w:pPr>
              <w:autoSpaceDE w:val="0"/>
              <w:autoSpaceDN w:val="0"/>
              <w:adjustRightInd w:val="0"/>
              <w:rPr>
                <w:rFonts w:asciiTheme="majorBidi" w:hAnsiTheme="majorBidi" w:cstheme="majorBidi"/>
              </w:rPr>
            </w:pPr>
            <w:r w:rsidRPr="00D35601">
              <w:rPr>
                <w:rFonts w:asciiTheme="majorBidi" w:hAnsiTheme="majorBidi" w:cstheme="majorBidi"/>
              </w:rPr>
              <w:t>P (en mètre)</w:t>
            </w:r>
          </w:p>
        </w:tc>
        <w:tc>
          <w:tcPr>
            <w:tcW w:w="1813" w:type="dxa"/>
            <w:tcBorders>
              <w:top w:val="single" w:sz="6" w:space="0" w:color="000000"/>
              <w:left w:val="single" w:sz="6" w:space="0" w:color="000000"/>
              <w:bottom w:val="single" w:sz="6" w:space="0" w:color="000000"/>
              <w:right w:val="single" w:sz="6" w:space="0" w:color="000000"/>
            </w:tcBorders>
          </w:tcPr>
          <w:p w14:paraId="1C1AFDC2" w14:textId="77777777" w:rsidR="00957F56" w:rsidRPr="00D35601" w:rsidRDefault="00957F56" w:rsidP="00957F56">
            <w:pPr>
              <w:autoSpaceDE w:val="0"/>
              <w:autoSpaceDN w:val="0"/>
              <w:adjustRightInd w:val="0"/>
              <w:rPr>
                <w:rFonts w:asciiTheme="majorBidi" w:hAnsiTheme="majorBidi" w:cstheme="majorBidi"/>
              </w:rPr>
            </w:pPr>
            <w:r w:rsidRPr="00D35601">
              <w:rPr>
                <w:rFonts w:asciiTheme="majorBidi" w:hAnsiTheme="majorBidi" w:cstheme="majorBidi"/>
              </w:rPr>
              <w:t>2.75</w:t>
            </w:r>
          </w:p>
        </w:tc>
        <w:tc>
          <w:tcPr>
            <w:tcW w:w="1813" w:type="dxa"/>
            <w:tcBorders>
              <w:top w:val="single" w:sz="6" w:space="0" w:color="000000"/>
              <w:left w:val="single" w:sz="6" w:space="0" w:color="000000"/>
              <w:bottom w:val="single" w:sz="6" w:space="0" w:color="000000"/>
              <w:right w:val="single" w:sz="6" w:space="0" w:color="000000"/>
            </w:tcBorders>
          </w:tcPr>
          <w:p w14:paraId="5285AC8E" w14:textId="77777777" w:rsidR="00957F56" w:rsidRPr="00D35601" w:rsidRDefault="00957F56" w:rsidP="00957F56">
            <w:pPr>
              <w:autoSpaceDE w:val="0"/>
              <w:autoSpaceDN w:val="0"/>
              <w:adjustRightInd w:val="0"/>
              <w:rPr>
                <w:rFonts w:asciiTheme="majorBidi" w:hAnsiTheme="majorBidi" w:cstheme="majorBidi"/>
              </w:rPr>
            </w:pPr>
            <w:r w:rsidRPr="00D35601">
              <w:rPr>
                <w:rFonts w:asciiTheme="majorBidi" w:hAnsiTheme="majorBidi" w:cstheme="majorBidi"/>
              </w:rPr>
              <w:t>2.75 à 5</w:t>
            </w:r>
          </w:p>
        </w:tc>
        <w:tc>
          <w:tcPr>
            <w:tcW w:w="1764" w:type="dxa"/>
            <w:tcBorders>
              <w:top w:val="single" w:sz="6" w:space="0" w:color="000000"/>
              <w:left w:val="single" w:sz="6" w:space="0" w:color="000000"/>
              <w:bottom w:val="single" w:sz="6" w:space="0" w:color="000000"/>
              <w:right w:val="single" w:sz="6" w:space="0" w:color="000000"/>
            </w:tcBorders>
          </w:tcPr>
          <w:p w14:paraId="6D399C73" w14:textId="77777777" w:rsidR="00957F56" w:rsidRPr="00D35601" w:rsidRDefault="00957F56" w:rsidP="00957F56">
            <w:pPr>
              <w:autoSpaceDE w:val="0"/>
              <w:autoSpaceDN w:val="0"/>
              <w:adjustRightInd w:val="0"/>
              <w:rPr>
                <w:rFonts w:asciiTheme="majorBidi" w:hAnsiTheme="majorBidi" w:cstheme="majorBidi"/>
              </w:rPr>
            </w:pPr>
            <w:r w:rsidRPr="00D35601">
              <w:rPr>
                <w:rFonts w:asciiTheme="majorBidi" w:hAnsiTheme="majorBidi" w:cstheme="majorBidi"/>
              </w:rPr>
              <w:t>5 à 7</w:t>
            </w:r>
          </w:p>
        </w:tc>
        <w:tc>
          <w:tcPr>
            <w:tcW w:w="1764" w:type="dxa"/>
            <w:tcBorders>
              <w:top w:val="single" w:sz="6" w:space="0" w:color="000000"/>
              <w:left w:val="single" w:sz="6" w:space="0" w:color="000000"/>
              <w:bottom w:val="single" w:sz="6" w:space="0" w:color="000000"/>
              <w:right w:val="single" w:sz="6" w:space="0" w:color="000000"/>
            </w:tcBorders>
          </w:tcPr>
          <w:p w14:paraId="5633D1F3" w14:textId="77777777" w:rsidR="00957F56" w:rsidRPr="00D35601" w:rsidRDefault="00957F56" w:rsidP="00957F56">
            <w:pPr>
              <w:autoSpaceDE w:val="0"/>
              <w:autoSpaceDN w:val="0"/>
              <w:adjustRightInd w:val="0"/>
              <w:rPr>
                <w:rFonts w:asciiTheme="majorBidi" w:hAnsiTheme="majorBidi" w:cstheme="majorBidi"/>
              </w:rPr>
            </w:pPr>
            <w:r w:rsidRPr="00D35601">
              <w:rPr>
                <w:rFonts w:asciiTheme="majorBidi" w:hAnsiTheme="majorBidi" w:cstheme="majorBidi"/>
              </w:rPr>
              <w:t>7</w:t>
            </w:r>
          </w:p>
        </w:tc>
      </w:tr>
      <w:tr w:rsidR="00957F56" w:rsidRPr="00D35601" w14:paraId="685CD2C1" w14:textId="77777777" w:rsidTr="00957F56">
        <w:trPr>
          <w:trHeight w:val="350"/>
        </w:trPr>
        <w:tc>
          <w:tcPr>
            <w:tcW w:w="1847" w:type="dxa"/>
            <w:tcBorders>
              <w:top w:val="single" w:sz="6" w:space="0" w:color="000000"/>
              <w:left w:val="single" w:sz="6" w:space="0" w:color="000000"/>
              <w:bottom w:val="single" w:sz="6" w:space="0" w:color="000000"/>
              <w:right w:val="single" w:sz="6" w:space="0" w:color="000000"/>
            </w:tcBorders>
          </w:tcPr>
          <w:p w14:paraId="2D4443F7" w14:textId="77777777" w:rsidR="00957F56" w:rsidRPr="00D35601" w:rsidRDefault="00957F56" w:rsidP="00957F56">
            <w:pPr>
              <w:autoSpaceDE w:val="0"/>
              <w:autoSpaceDN w:val="0"/>
              <w:adjustRightInd w:val="0"/>
              <w:rPr>
                <w:rFonts w:asciiTheme="majorBidi" w:hAnsiTheme="majorBidi" w:cstheme="majorBidi"/>
              </w:rPr>
            </w:pPr>
            <w:r w:rsidRPr="00D35601">
              <w:rPr>
                <w:rFonts w:asciiTheme="majorBidi" w:hAnsiTheme="majorBidi" w:cstheme="majorBidi"/>
              </w:rPr>
              <w:t>JP (en mm)</w:t>
            </w:r>
          </w:p>
        </w:tc>
        <w:tc>
          <w:tcPr>
            <w:tcW w:w="1813" w:type="dxa"/>
            <w:tcBorders>
              <w:top w:val="single" w:sz="6" w:space="0" w:color="000000"/>
              <w:left w:val="single" w:sz="6" w:space="0" w:color="000000"/>
              <w:bottom w:val="single" w:sz="6" w:space="0" w:color="000000"/>
              <w:right w:val="single" w:sz="6" w:space="0" w:color="000000"/>
            </w:tcBorders>
          </w:tcPr>
          <w:p w14:paraId="2EF029C8" w14:textId="77777777" w:rsidR="00957F56" w:rsidRPr="00D35601" w:rsidRDefault="00957F56" w:rsidP="00957F56">
            <w:pPr>
              <w:autoSpaceDE w:val="0"/>
              <w:autoSpaceDN w:val="0"/>
              <w:adjustRightInd w:val="0"/>
              <w:rPr>
                <w:rFonts w:asciiTheme="majorBidi" w:hAnsiTheme="majorBidi" w:cstheme="majorBidi"/>
              </w:rPr>
            </w:pPr>
            <w:r w:rsidRPr="00D35601">
              <w:rPr>
                <w:rFonts w:asciiTheme="majorBidi" w:hAnsiTheme="majorBidi" w:cstheme="majorBidi"/>
              </w:rPr>
              <w:t>3</w:t>
            </w:r>
          </w:p>
        </w:tc>
        <w:tc>
          <w:tcPr>
            <w:tcW w:w="1813" w:type="dxa"/>
            <w:tcBorders>
              <w:top w:val="single" w:sz="6" w:space="0" w:color="000000"/>
              <w:left w:val="single" w:sz="6" w:space="0" w:color="000000"/>
              <w:bottom w:val="single" w:sz="6" w:space="0" w:color="000000"/>
              <w:right w:val="single" w:sz="6" w:space="0" w:color="000000"/>
            </w:tcBorders>
          </w:tcPr>
          <w:p w14:paraId="4E7FA955" w14:textId="77777777" w:rsidR="00957F56" w:rsidRPr="00D35601" w:rsidRDefault="00957F56" w:rsidP="00957F56">
            <w:pPr>
              <w:autoSpaceDE w:val="0"/>
              <w:autoSpaceDN w:val="0"/>
              <w:adjustRightInd w:val="0"/>
              <w:rPr>
                <w:rFonts w:asciiTheme="majorBidi" w:hAnsiTheme="majorBidi" w:cstheme="majorBidi"/>
              </w:rPr>
            </w:pPr>
            <w:r w:rsidRPr="00D35601">
              <w:rPr>
                <w:rFonts w:asciiTheme="majorBidi" w:hAnsiTheme="majorBidi" w:cstheme="majorBidi"/>
              </w:rPr>
              <w:t>4</w:t>
            </w:r>
          </w:p>
        </w:tc>
        <w:tc>
          <w:tcPr>
            <w:tcW w:w="1764" w:type="dxa"/>
            <w:tcBorders>
              <w:top w:val="single" w:sz="6" w:space="0" w:color="000000"/>
              <w:left w:val="single" w:sz="6" w:space="0" w:color="000000"/>
              <w:bottom w:val="single" w:sz="6" w:space="0" w:color="000000"/>
              <w:right w:val="single" w:sz="6" w:space="0" w:color="000000"/>
            </w:tcBorders>
          </w:tcPr>
          <w:p w14:paraId="12900D41" w14:textId="77777777" w:rsidR="00957F56" w:rsidRPr="00D35601" w:rsidRDefault="00957F56" w:rsidP="00957F56">
            <w:pPr>
              <w:autoSpaceDE w:val="0"/>
              <w:autoSpaceDN w:val="0"/>
              <w:adjustRightInd w:val="0"/>
              <w:rPr>
                <w:rFonts w:asciiTheme="majorBidi" w:hAnsiTheme="majorBidi" w:cstheme="majorBidi"/>
              </w:rPr>
            </w:pPr>
            <w:r w:rsidRPr="00D35601">
              <w:rPr>
                <w:rFonts w:asciiTheme="majorBidi" w:hAnsiTheme="majorBidi" w:cstheme="majorBidi"/>
              </w:rPr>
              <w:t>5</w:t>
            </w:r>
          </w:p>
        </w:tc>
        <w:tc>
          <w:tcPr>
            <w:tcW w:w="1764" w:type="dxa"/>
            <w:tcBorders>
              <w:top w:val="single" w:sz="6" w:space="0" w:color="000000"/>
              <w:left w:val="single" w:sz="6" w:space="0" w:color="000000"/>
              <w:bottom w:val="single" w:sz="6" w:space="0" w:color="000000"/>
              <w:right w:val="single" w:sz="6" w:space="0" w:color="000000"/>
            </w:tcBorders>
          </w:tcPr>
          <w:p w14:paraId="3B593541" w14:textId="77777777" w:rsidR="00957F56" w:rsidRPr="00D35601" w:rsidRDefault="00957F56" w:rsidP="00957F56">
            <w:pPr>
              <w:autoSpaceDE w:val="0"/>
              <w:autoSpaceDN w:val="0"/>
              <w:adjustRightInd w:val="0"/>
              <w:rPr>
                <w:rFonts w:asciiTheme="majorBidi" w:hAnsiTheme="majorBidi" w:cstheme="majorBidi"/>
              </w:rPr>
            </w:pPr>
            <w:r w:rsidRPr="00D35601">
              <w:rPr>
                <w:rFonts w:asciiTheme="majorBidi" w:hAnsiTheme="majorBidi" w:cstheme="majorBidi"/>
              </w:rPr>
              <w:t>6</w:t>
            </w:r>
          </w:p>
        </w:tc>
      </w:tr>
    </w:tbl>
    <w:p w14:paraId="4C0E35A4" w14:textId="77777777" w:rsidR="00957F56" w:rsidRPr="00D35601" w:rsidRDefault="00957F56" w:rsidP="00957F56">
      <w:pPr>
        <w:autoSpaceDE w:val="0"/>
        <w:autoSpaceDN w:val="0"/>
        <w:adjustRightInd w:val="0"/>
        <w:rPr>
          <w:rFonts w:asciiTheme="majorBidi" w:hAnsiTheme="majorBidi" w:cstheme="majorBidi"/>
        </w:rPr>
      </w:pPr>
    </w:p>
    <w:p w14:paraId="582CB443" w14:textId="77777777" w:rsidR="00957F56" w:rsidRPr="00D35601" w:rsidRDefault="00957F56" w:rsidP="00957F56">
      <w:pPr>
        <w:autoSpaceDE w:val="0"/>
        <w:autoSpaceDN w:val="0"/>
        <w:adjustRightInd w:val="0"/>
        <w:jc w:val="left"/>
        <w:rPr>
          <w:rFonts w:asciiTheme="majorBidi" w:hAnsiTheme="majorBidi" w:cstheme="majorBidi"/>
        </w:rPr>
      </w:pPr>
      <w:r w:rsidRPr="00D35601">
        <w:rPr>
          <w:rFonts w:asciiTheme="majorBidi" w:hAnsiTheme="majorBidi" w:cstheme="majorBidi"/>
        </w:rPr>
        <w:t xml:space="preserve">Ces jeux ne tiennent pas compte des déformations du support.  </w:t>
      </w:r>
      <w:r w:rsidRPr="00D35601">
        <w:rPr>
          <w:rFonts w:asciiTheme="majorBidi" w:hAnsiTheme="majorBidi" w:cstheme="majorBidi"/>
        </w:rPr>
        <w:tab/>
      </w:r>
    </w:p>
    <w:p w14:paraId="460C4675" w14:textId="77777777" w:rsidR="00957F56" w:rsidRPr="00D35601" w:rsidRDefault="00957F56" w:rsidP="00957F56">
      <w:pPr>
        <w:jc w:val="left"/>
        <w:rPr>
          <w:rFonts w:asciiTheme="majorBidi" w:hAnsiTheme="majorBidi" w:cstheme="majorBidi"/>
        </w:rPr>
      </w:pPr>
    </w:p>
    <w:p w14:paraId="5FF7C15B" w14:textId="77777777" w:rsidR="00957F56" w:rsidRPr="00D35601" w:rsidRDefault="00957F56" w:rsidP="00957F56">
      <w:pPr>
        <w:autoSpaceDE w:val="0"/>
        <w:autoSpaceDN w:val="0"/>
        <w:adjustRightInd w:val="0"/>
        <w:jc w:val="left"/>
        <w:rPr>
          <w:rFonts w:asciiTheme="majorBidi" w:hAnsiTheme="majorBidi" w:cstheme="majorBidi"/>
          <w:u w:val="single"/>
        </w:rPr>
      </w:pPr>
      <w:r w:rsidRPr="00D35601">
        <w:rPr>
          <w:rFonts w:asciiTheme="majorBidi" w:hAnsiTheme="majorBidi" w:cstheme="majorBidi"/>
          <w:b/>
          <w:bCs/>
          <w:u w:val="single"/>
        </w:rPr>
        <w:t>CALCUL DES OUVRAGES</w:t>
      </w:r>
    </w:p>
    <w:p w14:paraId="3EC1AB82" w14:textId="77777777" w:rsidR="00957F56" w:rsidRDefault="00957F56" w:rsidP="00957F56">
      <w:pPr>
        <w:autoSpaceDE w:val="0"/>
        <w:autoSpaceDN w:val="0"/>
        <w:adjustRightInd w:val="0"/>
        <w:jc w:val="left"/>
        <w:rPr>
          <w:rFonts w:asciiTheme="majorBidi" w:hAnsiTheme="majorBidi" w:cstheme="majorBidi"/>
        </w:rPr>
      </w:pPr>
    </w:p>
    <w:p w14:paraId="26DD5FD6" w14:textId="77777777" w:rsidR="00957F56" w:rsidRPr="00D35601" w:rsidRDefault="00957F56" w:rsidP="00957F56">
      <w:pPr>
        <w:autoSpaceDE w:val="0"/>
        <w:autoSpaceDN w:val="0"/>
        <w:adjustRightInd w:val="0"/>
        <w:jc w:val="left"/>
        <w:rPr>
          <w:rFonts w:asciiTheme="majorBidi" w:hAnsiTheme="majorBidi" w:cstheme="majorBidi"/>
        </w:rPr>
      </w:pPr>
      <w:r w:rsidRPr="00D35601">
        <w:rPr>
          <w:rFonts w:asciiTheme="majorBidi" w:hAnsiTheme="majorBidi" w:cstheme="majorBidi"/>
        </w:rPr>
        <w:t xml:space="preserve">Tous les calculs seront réalisés selon les prescriptions réglementaires actuellement en vigueur. </w:t>
      </w:r>
      <w:r w:rsidRPr="00D35601">
        <w:rPr>
          <w:rFonts w:asciiTheme="majorBidi" w:hAnsiTheme="majorBidi" w:cstheme="majorBidi"/>
        </w:rPr>
        <w:br/>
        <w:t xml:space="preserve">Critères d'étanchéité et de résistances aux charges produites par vent. </w:t>
      </w:r>
      <w:r w:rsidRPr="00D35601">
        <w:rPr>
          <w:rFonts w:asciiTheme="majorBidi" w:hAnsiTheme="majorBidi" w:cstheme="majorBidi"/>
        </w:rPr>
        <w:br/>
        <w:t>Données de base:</w:t>
      </w:r>
      <w:r w:rsidRPr="00D35601">
        <w:rPr>
          <w:rFonts w:asciiTheme="majorBidi" w:hAnsiTheme="majorBidi" w:cstheme="majorBidi"/>
        </w:rPr>
        <w:br/>
        <w:t xml:space="preserve">- Vent: 39 m/s équivalent à </w:t>
      </w:r>
      <w:smartTag w:uri="urn:schemas-microsoft-com:office:smarttags" w:element="metricconverter">
        <w:smartTagPr>
          <w:attr w:name="ProductID" w:val="140 KM/H"/>
        </w:smartTagPr>
        <w:r w:rsidRPr="00D35601">
          <w:rPr>
            <w:rFonts w:asciiTheme="majorBidi" w:hAnsiTheme="majorBidi" w:cstheme="majorBidi"/>
          </w:rPr>
          <w:t>140 KM/H</w:t>
        </w:r>
      </w:smartTag>
      <w:r w:rsidRPr="00D35601">
        <w:rPr>
          <w:rFonts w:asciiTheme="majorBidi" w:hAnsiTheme="majorBidi" w:cstheme="majorBidi"/>
        </w:rPr>
        <w:br/>
        <w:t xml:space="preserve">- Pression dynamique normale : </w:t>
      </w:r>
      <w:smartTag w:uri="urn:schemas-microsoft-com:office:smarttags" w:element="metricconverter">
        <w:smartTagPr>
          <w:attr w:name="ProductID" w:val="53,5 kg"/>
        </w:smartTagPr>
        <w:r w:rsidRPr="00D35601">
          <w:rPr>
            <w:rFonts w:asciiTheme="majorBidi" w:hAnsiTheme="majorBidi" w:cstheme="majorBidi"/>
          </w:rPr>
          <w:t>53,5 kg</w:t>
        </w:r>
      </w:smartTag>
      <w:r w:rsidRPr="00D35601">
        <w:rPr>
          <w:rFonts w:asciiTheme="majorBidi" w:hAnsiTheme="majorBidi" w:cstheme="majorBidi"/>
        </w:rPr>
        <w:t xml:space="preserve"> /m2 </w:t>
      </w:r>
      <w:r w:rsidRPr="00D35601">
        <w:rPr>
          <w:rFonts w:asciiTheme="majorBidi" w:hAnsiTheme="majorBidi" w:cstheme="majorBidi"/>
        </w:rPr>
        <w:br/>
        <w:t xml:space="preserve">- Pression dynamique extrême : </w:t>
      </w:r>
      <w:smartTag w:uri="urn:schemas-microsoft-com:office:smarttags" w:element="metricconverter">
        <w:smartTagPr>
          <w:attr w:name="ProductID" w:val="93,5 kg"/>
        </w:smartTagPr>
        <w:r w:rsidRPr="00D35601">
          <w:rPr>
            <w:rFonts w:asciiTheme="majorBidi" w:hAnsiTheme="majorBidi" w:cstheme="majorBidi"/>
          </w:rPr>
          <w:t>93,5 kg</w:t>
        </w:r>
      </w:smartTag>
      <w:r w:rsidRPr="00D35601">
        <w:rPr>
          <w:rFonts w:asciiTheme="majorBidi" w:hAnsiTheme="majorBidi" w:cstheme="majorBidi"/>
        </w:rPr>
        <w:t xml:space="preserve"> /m2 </w:t>
      </w:r>
      <w:r w:rsidRPr="00D35601">
        <w:rPr>
          <w:rFonts w:asciiTheme="majorBidi" w:hAnsiTheme="majorBidi" w:cstheme="majorBidi"/>
        </w:rPr>
        <w:br/>
        <w:t xml:space="preserve">- Température moyenne : </w:t>
      </w:r>
    </w:p>
    <w:p w14:paraId="15B264C5" w14:textId="77777777" w:rsidR="00957F56" w:rsidRPr="00D35601" w:rsidRDefault="00957F56" w:rsidP="00957F56">
      <w:pPr>
        <w:widowControl w:val="0"/>
        <w:tabs>
          <w:tab w:val="left" w:pos="11907"/>
        </w:tabs>
        <w:autoSpaceDE w:val="0"/>
        <w:autoSpaceDN w:val="0"/>
        <w:adjustRightInd w:val="0"/>
        <w:spacing w:line="240" w:lineRule="atLeast"/>
        <w:jc w:val="left"/>
        <w:rPr>
          <w:rFonts w:asciiTheme="majorBidi" w:hAnsiTheme="majorBidi" w:cstheme="majorBidi"/>
        </w:rPr>
      </w:pPr>
      <w:r w:rsidRPr="00D35601">
        <w:rPr>
          <w:rFonts w:asciiTheme="majorBidi" w:hAnsiTheme="majorBidi" w:cstheme="majorBidi"/>
        </w:rPr>
        <w:t xml:space="preserve">                             En été: 45° C, différence mini -maxi: 25° C </w:t>
      </w:r>
      <w:r w:rsidRPr="00D35601">
        <w:rPr>
          <w:rFonts w:asciiTheme="majorBidi" w:hAnsiTheme="majorBidi" w:cstheme="majorBidi"/>
        </w:rPr>
        <w:br/>
        <w:t xml:space="preserve">                             en hiver, température basse : 0° C, amplitude Journalière 25° C </w:t>
      </w:r>
      <w:r w:rsidRPr="00D35601">
        <w:rPr>
          <w:rFonts w:asciiTheme="majorBidi" w:hAnsiTheme="majorBidi" w:cstheme="majorBidi"/>
        </w:rPr>
        <w:br/>
        <w:t>- L'altitude : inférieure à 480m</w:t>
      </w:r>
    </w:p>
    <w:p w14:paraId="77D08CBD" w14:textId="77777777" w:rsidR="00957F56" w:rsidRDefault="00957F56" w:rsidP="00957F56">
      <w:pPr>
        <w:widowControl w:val="0"/>
        <w:tabs>
          <w:tab w:val="left" w:pos="11907"/>
        </w:tabs>
        <w:autoSpaceDE w:val="0"/>
        <w:autoSpaceDN w:val="0"/>
        <w:adjustRightInd w:val="0"/>
        <w:spacing w:line="240" w:lineRule="atLeast"/>
        <w:jc w:val="left"/>
        <w:rPr>
          <w:rFonts w:asciiTheme="majorBidi" w:hAnsiTheme="majorBidi" w:cstheme="majorBidi"/>
          <w:b/>
          <w:bCs/>
          <w:u w:val="single"/>
        </w:rPr>
      </w:pPr>
    </w:p>
    <w:p w14:paraId="16B43130" w14:textId="77777777" w:rsidR="00957F56" w:rsidRPr="00D35601" w:rsidRDefault="00957F56" w:rsidP="00957F56">
      <w:pPr>
        <w:widowControl w:val="0"/>
        <w:tabs>
          <w:tab w:val="left" w:pos="11907"/>
        </w:tabs>
        <w:autoSpaceDE w:val="0"/>
        <w:autoSpaceDN w:val="0"/>
        <w:adjustRightInd w:val="0"/>
        <w:spacing w:line="240" w:lineRule="atLeast"/>
        <w:jc w:val="left"/>
        <w:rPr>
          <w:rFonts w:asciiTheme="majorBidi" w:hAnsiTheme="majorBidi" w:cstheme="majorBidi"/>
        </w:rPr>
      </w:pPr>
      <w:r>
        <w:rPr>
          <w:rFonts w:eastAsiaTheme="minorHAnsi"/>
          <w:b/>
          <w:bCs/>
          <w:lang w:eastAsia="en-US"/>
        </w:rPr>
        <w:t>DESCRIPTION GENERALE DE LA MENUISERIE METALLIQUE ET DES OUVRAGES METALLIQUES</w:t>
      </w:r>
    </w:p>
    <w:p w14:paraId="19CFC21A" w14:textId="77777777" w:rsidR="00957F56" w:rsidRPr="00691569" w:rsidRDefault="00957F56" w:rsidP="00957F56">
      <w:pPr>
        <w:autoSpaceDE w:val="0"/>
        <w:autoSpaceDN w:val="0"/>
        <w:adjustRightInd w:val="0"/>
        <w:jc w:val="left"/>
        <w:rPr>
          <w:rFonts w:asciiTheme="majorBidi" w:hAnsiTheme="majorBidi" w:cstheme="majorBidi"/>
        </w:rPr>
      </w:pPr>
      <w:r w:rsidRPr="00691569">
        <w:rPr>
          <w:rFonts w:asciiTheme="majorBidi" w:hAnsiTheme="majorBidi" w:cstheme="majorBidi"/>
        </w:rPr>
        <w:t>Les menuiseries métalliques et la ferronnerie seront réalisées, suivant les plans de déta</w:t>
      </w:r>
      <w:r>
        <w:rPr>
          <w:rFonts w:asciiTheme="majorBidi" w:hAnsiTheme="majorBidi" w:cstheme="majorBidi"/>
        </w:rPr>
        <w:t>il</w:t>
      </w:r>
      <w:r w:rsidRPr="00691569">
        <w:rPr>
          <w:rFonts w:asciiTheme="majorBidi" w:hAnsiTheme="majorBidi" w:cstheme="majorBidi"/>
        </w:rPr>
        <w:t>, avec des profils angulaires, plats, tubes, profils pleins, et profils creux de construction.</w:t>
      </w:r>
    </w:p>
    <w:p w14:paraId="525613BF" w14:textId="77777777" w:rsidR="00957F56" w:rsidRPr="00691569" w:rsidRDefault="00957F56" w:rsidP="00957F56">
      <w:pPr>
        <w:autoSpaceDE w:val="0"/>
        <w:autoSpaceDN w:val="0"/>
        <w:adjustRightInd w:val="0"/>
        <w:jc w:val="left"/>
        <w:rPr>
          <w:rFonts w:asciiTheme="majorBidi" w:hAnsiTheme="majorBidi" w:cstheme="majorBidi"/>
        </w:rPr>
      </w:pPr>
      <w:r w:rsidRPr="00691569">
        <w:rPr>
          <w:rFonts w:asciiTheme="majorBidi" w:hAnsiTheme="majorBidi" w:cstheme="majorBidi"/>
        </w:rPr>
        <w:t xml:space="preserve">Les assemblages se feront en onglet par </w:t>
      </w:r>
      <w:r w:rsidRPr="00CE45F0">
        <w:rPr>
          <w:rFonts w:asciiTheme="majorBidi" w:hAnsiTheme="majorBidi" w:cstheme="majorBidi"/>
          <w:i/>
          <w:iCs/>
          <w:u w:val="single"/>
        </w:rPr>
        <w:t>soudure électrique continue</w:t>
      </w:r>
      <w:r w:rsidRPr="00691569">
        <w:rPr>
          <w:rFonts w:asciiTheme="majorBidi" w:hAnsiTheme="majorBidi" w:cstheme="majorBidi"/>
        </w:rPr>
        <w:t>régulièrement chargée et meulée enfinition.</w:t>
      </w:r>
    </w:p>
    <w:p w14:paraId="4B4057FC" w14:textId="77777777" w:rsidR="00957F56" w:rsidRPr="00691569" w:rsidRDefault="00957F56" w:rsidP="00957F56">
      <w:pPr>
        <w:autoSpaceDE w:val="0"/>
        <w:autoSpaceDN w:val="0"/>
        <w:adjustRightInd w:val="0"/>
        <w:jc w:val="left"/>
        <w:rPr>
          <w:rFonts w:asciiTheme="majorBidi" w:hAnsiTheme="majorBidi" w:cstheme="majorBidi"/>
        </w:rPr>
      </w:pPr>
      <w:r w:rsidRPr="00691569">
        <w:rPr>
          <w:rFonts w:asciiTheme="majorBidi" w:hAnsiTheme="majorBidi" w:cstheme="majorBidi"/>
        </w:rPr>
        <w:t>Les éléments de menuiserie devront être étanches aux eaux de pluie, et aussi étanches que possibleà la poussière et à l’air. Un assemblage et un ajustage parfait seront donc exigés.</w:t>
      </w:r>
    </w:p>
    <w:p w14:paraId="7E7C30F7" w14:textId="77777777" w:rsidR="00957F56" w:rsidRPr="00691569" w:rsidRDefault="00957F56" w:rsidP="00957F56">
      <w:pPr>
        <w:autoSpaceDE w:val="0"/>
        <w:autoSpaceDN w:val="0"/>
        <w:adjustRightInd w:val="0"/>
        <w:jc w:val="left"/>
        <w:rPr>
          <w:rFonts w:asciiTheme="majorBidi" w:hAnsiTheme="majorBidi" w:cstheme="majorBidi"/>
        </w:rPr>
      </w:pPr>
      <w:r w:rsidRPr="00691569">
        <w:rPr>
          <w:rFonts w:asciiTheme="majorBidi" w:hAnsiTheme="majorBidi" w:cstheme="majorBidi"/>
        </w:rPr>
        <w:t>L’Entrepreneur devra prévoir, à sa charge, la fixation des vitrages par des parecloses en fer carrémaintenues par des vis en laiton à tête fraisée, ou par des parecloses en forme de U clipsées sur des visgalvanisées à tête «goutte de suif ».</w:t>
      </w:r>
    </w:p>
    <w:p w14:paraId="7D6F6C70" w14:textId="77777777" w:rsidR="00957F56" w:rsidRDefault="00957F56" w:rsidP="00957F56">
      <w:pPr>
        <w:autoSpaceDE w:val="0"/>
        <w:autoSpaceDN w:val="0"/>
        <w:adjustRightInd w:val="0"/>
        <w:jc w:val="left"/>
        <w:rPr>
          <w:rFonts w:asciiTheme="majorBidi" w:hAnsiTheme="majorBidi" w:cstheme="majorBidi"/>
        </w:rPr>
      </w:pPr>
    </w:p>
    <w:p w14:paraId="369FF681" w14:textId="77777777" w:rsidR="00957F56" w:rsidRPr="00691569" w:rsidRDefault="00957F56" w:rsidP="00957F56">
      <w:pPr>
        <w:autoSpaceDE w:val="0"/>
        <w:autoSpaceDN w:val="0"/>
        <w:adjustRightInd w:val="0"/>
        <w:jc w:val="left"/>
        <w:rPr>
          <w:rFonts w:asciiTheme="majorBidi" w:hAnsiTheme="majorBidi" w:cstheme="majorBidi"/>
        </w:rPr>
      </w:pPr>
      <w:r w:rsidRPr="00691569">
        <w:rPr>
          <w:rFonts w:asciiTheme="majorBidi" w:hAnsiTheme="majorBidi" w:cstheme="majorBidi"/>
        </w:rPr>
        <w:t>Tous les ouvrages, et les quincailleries qui ne sont pas chromées, seront parfaitement nettoyés etdégraissés, puis recevront en atelier une couche de peinture antirouille du type «Plombium V 768».</w:t>
      </w:r>
    </w:p>
    <w:p w14:paraId="31C08968" w14:textId="77777777" w:rsidR="00957F56" w:rsidRDefault="00957F56" w:rsidP="00957F56">
      <w:pPr>
        <w:tabs>
          <w:tab w:val="left" w:pos="11907"/>
        </w:tabs>
        <w:autoSpaceDE w:val="0"/>
        <w:autoSpaceDN w:val="0"/>
        <w:adjustRightInd w:val="0"/>
        <w:jc w:val="left"/>
        <w:rPr>
          <w:rFonts w:asciiTheme="majorBidi" w:hAnsiTheme="majorBidi" w:cstheme="majorBidi"/>
          <w:b/>
          <w:bCs/>
          <w:u w:val="single"/>
        </w:rPr>
      </w:pPr>
    </w:p>
    <w:p w14:paraId="42642CC1" w14:textId="77777777" w:rsidR="004656F0" w:rsidRDefault="004656F0" w:rsidP="00957F56">
      <w:pPr>
        <w:tabs>
          <w:tab w:val="left" w:pos="11907"/>
        </w:tabs>
        <w:autoSpaceDE w:val="0"/>
        <w:autoSpaceDN w:val="0"/>
        <w:adjustRightInd w:val="0"/>
        <w:jc w:val="left"/>
        <w:rPr>
          <w:rFonts w:asciiTheme="majorBidi" w:hAnsiTheme="majorBidi" w:cstheme="majorBidi"/>
          <w:b/>
          <w:bCs/>
          <w:u w:val="single"/>
        </w:rPr>
      </w:pPr>
    </w:p>
    <w:p w14:paraId="1815B704" w14:textId="77777777" w:rsidR="004656F0" w:rsidRDefault="004656F0" w:rsidP="00957F56">
      <w:pPr>
        <w:tabs>
          <w:tab w:val="left" w:pos="11907"/>
        </w:tabs>
        <w:autoSpaceDE w:val="0"/>
        <w:autoSpaceDN w:val="0"/>
        <w:adjustRightInd w:val="0"/>
        <w:jc w:val="left"/>
        <w:rPr>
          <w:rFonts w:asciiTheme="majorBidi" w:hAnsiTheme="majorBidi" w:cstheme="majorBidi"/>
          <w:b/>
          <w:bCs/>
          <w:u w:val="single"/>
        </w:rPr>
      </w:pPr>
    </w:p>
    <w:p w14:paraId="141AD232" w14:textId="77777777" w:rsidR="00957F56" w:rsidRPr="00D35601" w:rsidRDefault="00957F56" w:rsidP="00957F56">
      <w:pPr>
        <w:tabs>
          <w:tab w:val="left" w:pos="11907"/>
        </w:tabs>
        <w:autoSpaceDE w:val="0"/>
        <w:autoSpaceDN w:val="0"/>
        <w:adjustRightInd w:val="0"/>
        <w:jc w:val="left"/>
        <w:rPr>
          <w:rFonts w:asciiTheme="majorBidi" w:hAnsiTheme="majorBidi" w:cstheme="majorBidi"/>
        </w:rPr>
      </w:pPr>
      <w:r w:rsidRPr="00D35601">
        <w:rPr>
          <w:rFonts w:asciiTheme="majorBidi" w:hAnsiTheme="majorBidi" w:cstheme="majorBidi"/>
          <w:b/>
          <w:bCs/>
          <w:u w:val="single"/>
        </w:rPr>
        <w:lastRenderedPageBreak/>
        <w:t>ARTICLE 5</w:t>
      </w:r>
      <w:r>
        <w:rPr>
          <w:rFonts w:asciiTheme="majorBidi" w:hAnsiTheme="majorBidi" w:cstheme="majorBidi"/>
          <w:b/>
          <w:bCs/>
          <w:u w:val="single"/>
        </w:rPr>
        <w:t>7</w:t>
      </w:r>
      <w:r w:rsidRPr="00D35601">
        <w:rPr>
          <w:rFonts w:asciiTheme="majorBidi" w:hAnsiTheme="majorBidi" w:cstheme="majorBidi"/>
          <w:b/>
          <w:bCs/>
          <w:u w:val="single"/>
        </w:rPr>
        <w:t>:PRESCRIPTIONS TECHNIQUES DE L’ELECTRICITE</w:t>
      </w:r>
    </w:p>
    <w:p w14:paraId="63FE956A" w14:textId="77777777" w:rsidR="00957F56" w:rsidRPr="00D35601" w:rsidRDefault="00957F56" w:rsidP="00957F56">
      <w:pPr>
        <w:tabs>
          <w:tab w:val="left" w:pos="11907"/>
        </w:tabs>
        <w:autoSpaceDE w:val="0"/>
        <w:autoSpaceDN w:val="0"/>
        <w:adjustRightInd w:val="0"/>
        <w:jc w:val="left"/>
        <w:rPr>
          <w:rFonts w:asciiTheme="majorBidi" w:hAnsiTheme="majorBidi" w:cstheme="majorBidi"/>
        </w:rPr>
      </w:pPr>
    </w:p>
    <w:p w14:paraId="38B6E7C3" w14:textId="77777777" w:rsidR="00957F56" w:rsidRPr="00D35601" w:rsidRDefault="00957F56" w:rsidP="00957F56">
      <w:pPr>
        <w:tabs>
          <w:tab w:val="left" w:pos="11907"/>
        </w:tabs>
        <w:autoSpaceDE w:val="0"/>
        <w:autoSpaceDN w:val="0"/>
        <w:adjustRightInd w:val="0"/>
        <w:jc w:val="left"/>
        <w:rPr>
          <w:rFonts w:asciiTheme="majorBidi" w:hAnsiTheme="majorBidi" w:cstheme="majorBidi"/>
          <w:b/>
          <w:bCs/>
        </w:rPr>
      </w:pPr>
      <w:r w:rsidRPr="00D35601">
        <w:rPr>
          <w:rFonts w:asciiTheme="majorBidi" w:hAnsiTheme="majorBidi" w:cstheme="majorBidi"/>
          <w:b/>
          <w:bCs/>
        </w:rPr>
        <w:t>1) Prescriptions générales.</w:t>
      </w:r>
    </w:p>
    <w:p w14:paraId="5BE5FF07" w14:textId="77777777" w:rsidR="00957F56" w:rsidRPr="00D35601" w:rsidRDefault="00957F56" w:rsidP="00957F56">
      <w:pPr>
        <w:tabs>
          <w:tab w:val="left" w:pos="11907"/>
        </w:tabs>
        <w:autoSpaceDE w:val="0"/>
        <w:autoSpaceDN w:val="0"/>
        <w:adjustRightInd w:val="0"/>
        <w:jc w:val="left"/>
        <w:rPr>
          <w:rFonts w:asciiTheme="majorBidi" w:hAnsiTheme="majorBidi" w:cstheme="majorBidi"/>
        </w:rPr>
      </w:pPr>
    </w:p>
    <w:p w14:paraId="21758B8F" w14:textId="77777777" w:rsidR="00957F56" w:rsidRPr="00D35601" w:rsidRDefault="00957F56" w:rsidP="00957F56">
      <w:pPr>
        <w:tabs>
          <w:tab w:val="left" w:pos="11907"/>
        </w:tabs>
        <w:autoSpaceDE w:val="0"/>
        <w:autoSpaceDN w:val="0"/>
        <w:adjustRightInd w:val="0"/>
        <w:jc w:val="left"/>
        <w:rPr>
          <w:rFonts w:asciiTheme="majorBidi" w:hAnsiTheme="majorBidi" w:cstheme="majorBidi"/>
        </w:rPr>
      </w:pPr>
      <w:r w:rsidRPr="00D35601">
        <w:rPr>
          <w:rFonts w:asciiTheme="majorBidi" w:hAnsiTheme="majorBidi" w:cstheme="majorBidi"/>
        </w:rPr>
        <w:t>Les matériaux devront être conformes aux arrêtés et circulaires techniques en vigueur et en particulier:</w:t>
      </w:r>
    </w:p>
    <w:p w14:paraId="3577A286" w14:textId="77777777" w:rsidR="00957F56" w:rsidRPr="00D35601" w:rsidRDefault="00957F56" w:rsidP="00957F56">
      <w:pPr>
        <w:tabs>
          <w:tab w:val="left" w:pos="11907"/>
        </w:tabs>
        <w:autoSpaceDE w:val="0"/>
        <w:autoSpaceDN w:val="0"/>
        <w:adjustRightInd w:val="0"/>
        <w:jc w:val="left"/>
        <w:rPr>
          <w:rFonts w:asciiTheme="majorBidi" w:hAnsiTheme="majorBidi" w:cstheme="majorBidi"/>
        </w:rPr>
      </w:pPr>
      <w:r w:rsidRPr="00D35601">
        <w:rPr>
          <w:rFonts w:asciiTheme="majorBidi" w:hAnsiTheme="majorBidi" w:cstheme="majorBidi"/>
        </w:rPr>
        <w:t>- aux règlements de la société de dist</w:t>
      </w:r>
      <w:r>
        <w:rPr>
          <w:rFonts w:asciiTheme="majorBidi" w:hAnsiTheme="majorBidi" w:cstheme="majorBidi"/>
        </w:rPr>
        <w:t>ribution de courant (</w:t>
      </w:r>
      <w:r w:rsidRPr="00D35601">
        <w:rPr>
          <w:rFonts w:asciiTheme="majorBidi" w:hAnsiTheme="majorBidi" w:cstheme="majorBidi"/>
        </w:rPr>
        <w:t>R</w:t>
      </w:r>
      <w:r>
        <w:rPr>
          <w:rFonts w:asciiTheme="majorBidi" w:hAnsiTheme="majorBidi" w:cstheme="majorBidi"/>
        </w:rPr>
        <w:t>ADEEF</w:t>
      </w:r>
      <w:r w:rsidRPr="00D35601">
        <w:rPr>
          <w:rFonts w:asciiTheme="majorBidi" w:hAnsiTheme="majorBidi" w:cstheme="majorBidi"/>
        </w:rPr>
        <w:t>)</w:t>
      </w:r>
    </w:p>
    <w:p w14:paraId="49A2C3A6" w14:textId="77777777" w:rsidR="00957F56" w:rsidRPr="00D35601" w:rsidRDefault="00957F56" w:rsidP="00957F56">
      <w:pPr>
        <w:tabs>
          <w:tab w:val="left" w:pos="11907"/>
        </w:tabs>
        <w:autoSpaceDE w:val="0"/>
        <w:autoSpaceDN w:val="0"/>
        <w:adjustRightInd w:val="0"/>
        <w:jc w:val="left"/>
        <w:rPr>
          <w:rFonts w:asciiTheme="majorBidi" w:hAnsiTheme="majorBidi" w:cstheme="majorBidi"/>
        </w:rPr>
      </w:pPr>
      <w:r w:rsidRPr="00D35601">
        <w:rPr>
          <w:rFonts w:asciiTheme="majorBidi" w:hAnsiTheme="majorBidi" w:cstheme="majorBidi"/>
        </w:rPr>
        <w:t>- à toutes les circulaires du Ministère des Travaux Publics.</w:t>
      </w:r>
    </w:p>
    <w:p w14:paraId="04389066" w14:textId="77777777" w:rsidR="00957F56" w:rsidRPr="00D35601" w:rsidRDefault="00957F56" w:rsidP="00957F56">
      <w:pPr>
        <w:tabs>
          <w:tab w:val="left" w:pos="11907"/>
        </w:tabs>
        <w:autoSpaceDE w:val="0"/>
        <w:autoSpaceDN w:val="0"/>
        <w:adjustRightInd w:val="0"/>
        <w:jc w:val="left"/>
        <w:rPr>
          <w:rFonts w:asciiTheme="majorBidi" w:hAnsiTheme="majorBidi" w:cstheme="majorBidi"/>
        </w:rPr>
      </w:pPr>
      <w:r w:rsidRPr="00D35601">
        <w:rPr>
          <w:rFonts w:asciiTheme="majorBidi" w:hAnsiTheme="majorBidi" w:cstheme="majorBidi"/>
        </w:rPr>
        <w:t xml:space="preserve">- aux normes marocaines ou à défaut aux normes françaises. </w:t>
      </w:r>
    </w:p>
    <w:p w14:paraId="09084B69" w14:textId="77777777" w:rsidR="00957F56" w:rsidRPr="00D35601" w:rsidRDefault="00957F56" w:rsidP="00957F56">
      <w:pPr>
        <w:tabs>
          <w:tab w:val="left" w:pos="11907"/>
        </w:tabs>
        <w:autoSpaceDE w:val="0"/>
        <w:autoSpaceDN w:val="0"/>
        <w:adjustRightInd w:val="0"/>
        <w:jc w:val="left"/>
        <w:rPr>
          <w:rFonts w:asciiTheme="majorBidi" w:hAnsiTheme="majorBidi" w:cstheme="majorBidi"/>
        </w:rPr>
      </w:pPr>
      <w:r w:rsidRPr="00D35601">
        <w:rPr>
          <w:rFonts w:asciiTheme="majorBidi" w:hAnsiTheme="majorBidi" w:cstheme="majorBidi"/>
        </w:rPr>
        <w:t xml:space="preserve">- à la dernière édition des normes et publications de L'U.T.E. en particulier </w:t>
      </w:r>
      <w:smartTag w:uri="urn:schemas-microsoft-com:office:smarttags" w:element="PersonName">
        <w:smartTagPr>
          <w:attr w:name="ProductID" w:val="la C"/>
        </w:smartTagPr>
        <w:r w:rsidRPr="00D35601">
          <w:rPr>
            <w:rFonts w:asciiTheme="majorBidi" w:hAnsiTheme="majorBidi" w:cstheme="majorBidi"/>
          </w:rPr>
          <w:t>la C</w:t>
        </w:r>
      </w:smartTag>
      <w:r w:rsidRPr="00D35601">
        <w:rPr>
          <w:rFonts w:asciiTheme="majorBidi" w:hAnsiTheme="majorBidi" w:cstheme="majorBidi"/>
        </w:rPr>
        <w:t>15-100 dernière révision</w:t>
      </w:r>
    </w:p>
    <w:p w14:paraId="1E41B105" w14:textId="77777777" w:rsidR="00957F56" w:rsidRPr="00D35601" w:rsidRDefault="00957F56" w:rsidP="00957F56">
      <w:pPr>
        <w:tabs>
          <w:tab w:val="left" w:pos="11907"/>
        </w:tabs>
        <w:autoSpaceDE w:val="0"/>
        <w:autoSpaceDN w:val="0"/>
        <w:adjustRightInd w:val="0"/>
        <w:jc w:val="left"/>
        <w:rPr>
          <w:rFonts w:asciiTheme="majorBidi" w:hAnsiTheme="majorBidi" w:cstheme="majorBidi"/>
        </w:rPr>
      </w:pPr>
      <w:r w:rsidRPr="00D35601">
        <w:rPr>
          <w:rFonts w:asciiTheme="majorBidi" w:hAnsiTheme="majorBidi" w:cstheme="majorBidi"/>
        </w:rPr>
        <w:t>- à l'arrêté viziriel du 10 juin 1939 sur les protections des travailleurs dans les établissements mettant en œuvre des courants électriques.</w:t>
      </w:r>
    </w:p>
    <w:p w14:paraId="5930D74B" w14:textId="77777777" w:rsidR="00957F56" w:rsidRPr="00D35601" w:rsidRDefault="00957F56" w:rsidP="00957F56">
      <w:pPr>
        <w:tabs>
          <w:tab w:val="left" w:pos="11907"/>
        </w:tabs>
        <w:autoSpaceDE w:val="0"/>
        <w:autoSpaceDN w:val="0"/>
        <w:adjustRightInd w:val="0"/>
        <w:jc w:val="left"/>
        <w:rPr>
          <w:rFonts w:asciiTheme="majorBidi" w:hAnsiTheme="majorBidi" w:cstheme="majorBidi"/>
        </w:rPr>
      </w:pPr>
    </w:p>
    <w:p w14:paraId="41C04737" w14:textId="77777777" w:rsidR="00957F56" w:rsidRPr="00D35601" w:rsidRDefault="00957F56" w:rsidP="00957F56">
      <w:pPr>
        <w:tabs>
          <w:tab w:val="left" w:pos="11907"/>
        </w:tabs>
        <w:autoSpaceDE w:val="0"/>
        <w:autoSpaceDN w:val="0"/>
        <w:adjustRightInd w:val="0"/>
        <w:jc w:val="left"/>
        <w:rPr>
          <w:rFonts w:asciiTheme="majorBidi" w:hAnsiTheme="majorBidi" w:cstheme="majorBidi"/>
        </w:rPr>
      </w:pPr>
      <w:r w:rsidRPr="00D35601">
        <w:rPr>
          <w:rFonts w:asciiTheme="majorBidi" w:hAnsiTheme="majorBidi" w:cstheme="majorBidi"/>
        </w:rPr>
        <w:t>Tous les matériaux seront revêtus de la marque de qualité USE chaque fois que cette marque de qualité existe, ou bien seront de qualité au moins équivalente. L'entrepreneur s'assurera que les sections des conducteurs sont calculées correctement suivant les normes. Elles seront conformes aux normes et publications de L'U.T.E. (NFC 15.100 du 17.11.65 révisée en 1994)</w:t>
      </w:r>
    </w:p>
    <w:p w14:paraId="0878E333" w14:textId="77777777" w:rsidR="00957F56" w:rsidRDefault="00957F56" w:rsidP="00957F56">
      <w:pPr>
        <w:tabs>
          <w:tab w:val="left" w:pos="11907"/>
        </w:tabs>
        <w:autoSpaceDE w:val="0"/>
        <w:autoSpaceDN w:val="0"/>
        <w:adjustRightInd w:val="0"/>
        <w:jc w:val="left"/>
        <w:rPr>
          <w:rFonts w:asciiTheme="majorBidi" w:hAnsiTheme="majorBidi" w:cstheme="majorBidi"/>
        </w:rPr>
      </w:pPr>
    </w:p>
    <w:p w14:paraId="20B0C351" w14:textId="77777777" w:rsidR="00957F56" w:rsidRPr="00D35601" w:rsidRDefault="00957F56" w:rsidP="00957F56">
      <w:pPr>
        <w:tabs>
          <w:tab w:val="left" w:pos="11907"/>
        </w:tabs>
        <w:autoSpaceDE w:val="0"/>
        <w:autoSpaceDN w:val="0"/>
        <w:adjustRightInd w:val="0"/>
        <w:jc w:val="left"/>
        <w:rPr>
          <w:rFonts w:asciiTheme="majorBidi" w:hAnsiTheme="majorBidi" w:cstheme="majorBidi"/>
        </w:rPr>
      </w:pPr>
      <w:r w:rsidRPr="00D35601">
        <w:rPr>
          <w:rFonts w:asciiTheme="majorBidi" w:hAnsiTheme="majorBidi" w:cstheme="majorBidi"/>
        </w:rPr>
        <w:t>L'entrepreneur s'assurera que la marque des câbles qu'il se propose d'employer est agrée par la société de distribution.</w:t>
      </w:r>
    </w:p>
    <w:p w14:paraId="42AC2EFD" w14:textId="77777777" w:rsidR="00465BCD" w:rsidRDefault="00465BCD" w:rsidP="00957F56">
      <w:pPr>
        <w:tabs>
          <w:tab w:val="left" w:pos="11907"/>
        </w:tabs>
        <w:autoSpaceDE w:val="0"/>
        <w:autoSpaceDN w:val="0"/>
        <w:adjustRightInd w:val="0"/>
        <w:jc w:val="left"/>
        <w:rPr>
          <w:rFonts w:asciiTheme="majorBidi" w:hAnsiTheme="majorBidi" w:cstheme="majorBidi"/>
        </w:rPr>
      </w:pPr>
    </w:p>
    <w:p w14:paraId="629377F3" w14:textId="77777777" w:rsidR="00465BCD" w:rsidRPr="00D35601" w:rsidRDefault="00465BCD" w:rsidP="00957F56">
      <w:pPr>
        <w:tabs>
          <w:tab w:val="left" w:pos="11907"/>
        </w:tabs>
        <w:autoSpaceDE w:val="0"/>
        <w:autoSpaceDN w:val="0"/>
        <w:adjustRightInd w:val="0"/>
        <w:jc w:val="left"/>
        <w:rPr>
          <w:rFonts w:asciiTheme="majorBidi" w:hAnsiTheme="majorBidi" w:cstheme="majorBidi"/>
        </w:rPr>
      </w:pPr>
    </w:p>
    <w:p w14:paraId="4E6D8F86" w14:textId="77777777" w:rsidR="00957F56" w:rsidRPr="00D35601" w:rsidRDefault="00957F56" w:rsidP="00957F56">
      <w:pPr>
        <w:tabs>
          <w:tab w:val="left" w:pos="11907"/>
        </w:tabs>
        <w:autoSpaceDE w:val="0"/>
        <w:autoSpaceDN w:val="0"/>
        <w:adjustRightInd w:val="0"/>
        <w:jc w:val="left"/>
        <w:rPr>
          <w:rFonts w:asciiTheme="majorBidi" w:hAnsiTheme="majorBidi" w:cstheme="majorBidi"/>
        </w:rPr>
      </w:pPr>
      <w:r w:rsidRPr="00D35601">
        <w:rPr>
          <w:rFonts w:asciiTheme="majorBidi" w:hAnsiTheme="majorBidi" w:cstheme="majorBidi"/>
          <w:b/>
          <w:bCs/>
        </w:rPr>
        <w:t>2) Provenance des matériaux.</w:t>
      </w:r>
    </w:p>
    <w:p w14:paraId="5C27F73F" w14:textId="77777777" w:rsidR="00957F56" w:rsidRDefault="00957F56" w:rsidP="00957F56">
      <w:pPr>
        <w:tabs>
          <w:tab w:val="left" w:pos="11907"/>
        </w:tabs>
        <w:autoSpaceDE w:val="0"/>
        <w:autoSpaceDN w:val="0"/>
        <w:adjustRightInd w:val="0"/>
        <w:jc w:val="left"/>
        <w:rPr>
          <w:rFonts w:asciiTheme="majorBidi" w:hAnsiTheme="majorBidi" w:cstheme="majorBidi"/>
        </w:rPr>
      </w:pPr>
    </w:p>
    <w:p w14:paraId="0445177D" w14:textId="77777777" w:rsidR="00957F56" w:rsidRPr="00D35601" w:rsidRDefault="00957F56" w:rsidP="00957F56">
      <w:pPr>
        <w:tabs>
          <w:tab w:val="left" w:pos="11907"/>
        </w:tabs>
        <w:autoSpaceDE w:val="0"/>
        <w:autoSpaceDN w:val="0"/>
        <w:adjustRightInd w:val="0"/>
        <w:jc w:val="left"/>
        <w:rPr>
          <w:rFonts w:asciiTheme="majorBidi" w:hAnsiTheme="majorBidi" w:cstheme="majorBidi"/>
        </w:rPr>
      </w:pPr>
      <w:r w:rsidRPr="00D35601">
        <w:rPr>
          <w:rFonts w:asciiTheme="majorBidi" w:hAnsiTheme="majorBidi" w:cstheme="majorBidi"/>
        </w:rPr>
        <w:t xml:space="preserve">Les matériaux destinés à l'exécution des travaux seront d'origine marocaine il ne sera fait appel aux matériaux d'origine étrangère qu'en cas d'impossibilité de se les procurer sur le marché marocain. </w:t>
      </w:r>
    </w:p>
    <w:p w14:paraId="69A2C397" w14:textId="77777777" w:rsidR="00957F56" w:rsidRPr="00D35601" w:rsidRDefault="00957F56" w:rsidP="00957F56">
      <w:pPr>
        <w:tabs>
          <w:tab w:val="left" w:pos="11907"/>
        </w:tabs>
        <w:autoSpaceDE w:val="0"/>
        <w:autoSpaceDN w:val="0"/>
        <w:adjustRightInd w:val="0"/>
        <w:jc w:val="left"/>
        <w:rPr>
          <w:rFonts w:asciiTheme="majorBidi" w:hAnsiTheme="majorBidi" w:cstheme="majorBidi"/>
        </w:rPr>
      </w:pPr>
    </w:p>
    <w:p w14:paraId="24366601" w14:textId="77777777" w:rsidR="00957F56" w:rsidRPr="00D35601" w:rsidRDefault="00957F56" w:rsidP="00957F56">
      <w:pPr>
        <w:tabs>
          <w:tab w:val="left" w:pos="11907"/>
        </w:tabs>
        <w:autoSpaceDE w:val="0"/>
        <w:autoSpaceDN w:val="0"/>
        <w:adjustRightInd w:val="0"/>
        <w:jc w:val="left"/>
        <w:rPr>
          <w:rFonts w:asciiTheme="majorBidi" w:hAnsiTheme="majorBidi" w:cstheme="majorBidi"/>
        </w:rPr>
      </w:pPr>
      <w:r w:rsidRPr="00D35601">
        <w:rPr>
          <w:rFonts w:asciiTheme="majorBidi" w:hAnsiTheme="majorBidi" w:cstheme="majorBidi"/>
        </w:rPr>
        <w:t>3</w:t>
      </w:r>
      <w:r w:rsidRPr="00D35601">
        <w:rPr>
          <w:rFonts w:asciiTheme="majorBidi" w:hAnsiTheme="majorBidi" w:cstheme="majorBidi"/>
          <w:b/>
          <w:bCs/>
        </w:rPr>
        <w:t>) Prescriptions particulières.</w:t>
      </w:r>
    </w:p>
    <w:p w14:paraId="55F3E84A" w14:textId="77777777" w:rsidR="00957F56" w:rsidRPr="00D35601" w:rsidRDefault="00957F56" w:rsidP="00957F56">
      <w:pPr>
        <w:tabs>
          <w:tab w:val="left" w:pos="11907"/>
        </w:tabs>
        <w:autoSpaceDE w:val="0"/>
        <w:autoSpaceDN w:val="0"/>
        <w:adjustRightInd w:val="0"/>
        <w:jc w:val="left"/>
        <w:rPr>
          <w:rFonts w:asciiTheme="majorBidi" w:hAnsiTheme="majorBidi" w:cstheme="majorBidi"/>
        </w:rPr>
      </w:pPr>
    </w:p>
    <w:p w14:paraId="09233401" w14:textId="77777777" w:rsidR="00957F56" w:rsidRPr="00A066D8" w:rsidRDefault="00957F56" w:rsidP="00957F56">
      <w:pPr>
        <w:tabs>
          <w:tab w:val="left" w:pos="11907"/>
        </w:tabs>
        <w:autoSpaceDE w:val="0"/>
        <w:autoSpaceDN w:val="0"/>
        <w:adjustRightInd w:val="0"/>
        <w:jc w:val="left"/>
        <w:rPr>
          <w:rFonts w:asciiTheme="majorBidi" w:hAnsiTheme="majorBidi" w:cstheme="majorBidi"/>
          <w:b/>
          <w:bCs/>
          <w:u w:val="single"/>
        </w:rPr>
      </w:pPr>
      <w:r w:rsidRPr="00A066D8">
        <w:rPr>
          <w:rFonts w:asciiTheme="majorBidi" w:hAnsiTheme="majorBidi" w:cstheme="majorBidi"/>
          <w:b/>
          <w:bCs/>
          <w:u w:val="single"/>
        </w:rPr>
        <w:t>a) règlements techniques à observer.</w:t>
      </w:r>
    </w:p>
    <w:p w14:paraId="268ECB07" w14:textId="77777777" w:rsidR="00957F56" w:rsidRPr="00D35601" w:rsidRDefault="00957F56" w:rsidP="00957F56">
      <w:pPr>
        <w:tabs>
          <w:tab w:val="left" w:pos="11907"/>
        </w:tabs>
        <w:autoSpaceDE w:val="0"/>
        <w:autoSpaceDN w:val="0"/>
        <w:adjustRightInd w:val="0"/>
        <w:jc w:val="left"/>
        <w:rPr>
          <w:rFonts w:asciiTheme="majorBidi" w:hAnsiTheme="majorBidi" w:cstheme="majorBidi"/>
        </w:rPr>
      </w:pPr>
      <w:r w:rsidRPr="00D35601">
        <w:rPr>
          <w:rFonts w:asciiTheme="majorBidi" w:hAnsiTheme="majorBidi" w:cstheme="majorBidi"/>
        </w:rPr>
        <w:t>Dans la réalisation des installations, le contractant devra se conformer notamment aux règles techniques annexées à l'arrêté du Ministère des T.P et des communications N° 35O.67 du 15 Juillet 1967 portant réglemente sur les installations électriques dans les immeubles et les branchements qui les alimentent et complémentairement à ces règles, aux spécifications, règles de normalisation et instructions publiées par l'U.T.E. Dans son édition la plus récente, en particulier au document technique unifie DTU 70.1.</w:t>
      </w:r>
    </w:p>
    <w:p w14:paraId="4F0F9C04" w14:textId="77777777" w:rsidR="00957F56" w:rsidRPr="00D35601" w:rsidRDefault="00957F56" w:rsidP="00957F56">
      <w:pPr>
        <w:tabs>
          <w:tab w:val="left" w:pos="11907"/>
        </w:tabs>
        <w:autoSpaceDE w:val="0"/>
        <w:autoSpaceDN w:val="0"/>
        <w:adjustRightInd w:val="0"/>
        <w:jc w:val="left"/>
        <w:rPr>
          <w:rFonts w:asciiTheme="majorBidi" w:hAnsiTheme="majorBidi" w:cstheme="majorBidi"/>
          <w:b/>
          <w:bCs/>
        </w:rPr>
      </w:pPr>
    </w:p>
    <w:p w14:paraId="24E12271" w14:textId="77777777" w:rsidR="00957F56" w:rsidRPr="00A066D8" w:rsidRDefault="00957F56" w:rsidP="00957F56">
      <w:pPr>
        <w:tabs>
          <w:tab w:val="left" w:pos="11907"/>
        </w:tabs>
        <w:autoSpaceDE w:val="0"/>
        <w:autoSpaceDN w:val="0"/>
        <w:adjustRightInd w:val="0"/>
        <w:jc w:val="left"/>
        <w:rPr>
          <w:rFonts w:asciiTheme="majorBidi" w:hAnsiTheme="majorBidi" w:cstheme="majorBidi"/>
          <w:b/>
          <w:bCs/>
          <w:u w:val="single"/>
        </w:rPr>
      </w:pPr>
      <w:r w:rsidRPr="00A066D8">
        <w:rPr>
          <w:rFonts w:asciiTheme="majorBidi" w:hAnsiTheme="majorBidi" w:cstheme="majorBidi"/>
          <w:b/>
          <w:bCs/>
          <w:u w:val="single"/>
        </w:rPr>
        <w:t>b) Conducteur et mode de pose.</w:t>
      </w:r>
    </w:p>
    <w:p w14:paraId="6BF30C7C" w14:textId="77777777" w:rsidR="00957F56" w:rsidRPr="00D35601" w:rsidRDefault="00957F56" w:rsidP="00957F56">
      <w:pPr>
        <w:tabs>
          <w:tab w:val="left" w:pos="11907"/>
        </w:tabs>
        <w:autoSpaceDE w:val="0"/>
        <w:autoSpaceDN w:val="0"/>
        <w:adjustRightInd w:val="0"/>
        <w:jc w:val="left"/>
        <w:rPr>
          <w:rFonts w:asciiTheme="majorBidi" w:hAnsiTheme="majorBidi" w:cstheme="majorBidi"/>
        </w:rPr>
      </w:pPr>
      <w:r w:rsidRPr="00D35601">
        <w:rPr>
          <w:rFonts w:asciiTheme="majorBidi" w:hAnsiTheme="majorBidi" w:cstheme="majorBidi"/>
        </w:rPr>
        <w:t>Les câbles ou conducteurs seront adaptés aux locaux dans lesquels ils seront utilisés.</w:t>
      </w:r>
    </w:p>
    <w:p w14:paraId="6632DD2B" w14:textId="77777777" w:rsidR="00957F56" w:rsidRPr="00D35601" w:rsidRDefault="00957F56" w:rsidP="00957F56">
      <w:pPr>
        <w:tabs>
          <w:tab w:val="left" w:pos="11907"/>
        </w:tabs>
        <w:autoSpaceDE w:val="0"/>
        <w:autoSpaceDN w:val="0"/>
        <w:adjustRightInd w:val="0"/>
        <w:jc w:val="left"/>
        <w:rPr>
          <w:rFonts w:asciiTheme="majorBidi" w:hAnsiTheme="majorBidi" w:cstheme="majorBidi"/>
        </w:rPr>
      </w:pPr>
      <w:r w:rsidRPr="00D35601">
        <w:rPr>
          <w:rFonts w:asciiTheme="majorBidi" w:hAnsiTheme="majorBidi" w:cstheme="majorBidi"/>
        </w:rPr>
        <w:t>Les locaux sont classés en fonction des risques qu'ils présentent au paragraphe "classification des locaux".</w:t>
      </w:r>
    </w:p>
    <w:p w14:paraId="485B98A8" w14:textId="77777777" w:rsidR="00957F56" w:rsidRPr="00D35601" w:rsidRDefault="00957F56" w:rsidP="00957F56">
      <w:pPr>
        <w:tabs>
          <w:tab w:val="left" w:pos="11907"/>
        </w:tabs>
        <w:autoSpaceDE w:val="0"/>
        <w:autoSpaceDN w:val="0"/>
        <w:adjustRightInd w:val="0"/>
        <w:jc w:val="left"/>
        <w:rPr>
          <w:rFonts w:asciiTheme="majorBidi" w:hAnsiTheme="majorBidi" w:cstheme="majorBidi"/>
        </w:rPr>
      </w:pPr>
      <w:r w:rsidRPr="00D35601">
        <w:rPr>
          <w:rFonts w:asciiTheme="majorBidi" w:hAnsiTheme="majorBidi" w:cstheme="majorBidi"/>
        </w:rPr>
        <w:t>Tous les conducteurs ou câbles devront être démontables sans démolition. Les câbles vingtaines ne seront pas admis noyés sous enduit.</w:t>
      </w:r>
    </w:p>
    <w:p w14:paraId="7CFC3D4B" w14:textId="77777777" w:rsidR="00957F56" w:rsidRPr="00D35601" w:rsidRDefault="00957F56" w:rsidP="00957F56">
      <w:pPr>
        <w:tabs>
          <w:tab w:val="left" w:pos="11907"/>
        </w:tabs>
        <w:autoSpaceDE w:val="0"/>
        <w:autoSpaceDN w:val="0"/>
        <w:adjustRightInd w:val="0"/>
        <w:jc w:val="left"/>
        <w:rPr>
          <w:rFonts w:asciiTheme="majorBidi" w:hAnsiTheme="majorBidi" w:cstheme="majorBidi"/>
        </w:rPr>
      </w:pPr>
      <w:r w:rsidRPr="00D35601">
        <w:rPr>
          <w:rFonts w:asciiTheme="majorBidi" w:hAnsiTheme="majorBidi" w:cstheme="majorBidi"/>
        </w:rPr>
        <w:t>- Les lignes principales seront en câble U 1OOO R</w:t>
      </w:r>
      <w:r>
        <w:rPr>
          <w:rFonts w:asciiTheme="majorBidi" w:hAnsiTheme="majorBidi" w:cstheme="majorBidi"/>
        </w:rPr>
        <w:t>O</w:t>
      </w:r>
      <w:r w:rsidRPr="00D35601">
        <w:rPr>
          <w:rFonts w:asciiTheme="majorBidi" w:hAnsiTheme="majorBidi" w:cstheme="majorBidi"/>
        </w:rPr>
        <w:t>2</w:t>
      </w:r>
      <w:r>
        <w:rPr>
          <w:rFonts w:asciiTheme="majorBidi" w:hAnsiTheme="majorBidi" w:cstheme="majorBidi"/>
        </w:rPr>
        <w:t>V</w:t>
      </w:r>
      <w:r w:rsidRPr="00D35601">
        <w:rPr>
          <w:rFonts w:asciiTheme="majorBidi" w:hAnsiTheme="majorBidi" w:cstheme="majorBidi"/>
        </w:rPr>
        <w:t xml:space="preserve"> ces câbles seront posés encastrés sous conduits.</w:t>
      </w:r>
    </w:p>
    <w:p w14:paraId="73C86566" w14:textId="77777777" w:rsidR="00957F56" w:rsidRPr="00D35601" w:rsidRDefault="00957F56" w:rsidP="00957F56">
      <w:pPr>
        <w:tabs>
          <w:tab w:val="left" w:pos="11907"/>
        </w:tabs>
        <w:autoSpaceDE w:val="0"/>
        <w:autoSpaceDN w:val="0"/>
        <w:adjustRightInd w:val="0"/>
        <w:jc w:val="left"/>
        <w:rPr>
          <w:rFonts w:asciiTheme="majorBidi" w:hAnsiTheme="majorBidi" w:cstheme="majorBidi"/>
        </w:rPr>
      </w:pPr>
      <w:r w:rsidRPr="00D35601">
        <w:rPr>
          <w:rFonts w:asciiTheme="majorBidi" w:hAnsiTheme="majorBidi" w:cstheme="majorBidi"/>
        </w:rPr>
        <w:t>- Les lignes secondaires seront en conducteurs U500V.</w:t>
      </w:r>
    </w:p>
    <w:p w14:paraId="69E6DD55" w14:textId="77777777" w:rsidR="00957F56" w:rsidRPr="00D35601" w:rsidRDefault="00957F56" w:rsidP="00957F56">
      <w:pPr>
        <w:tabs>
          <w:tab w:val="left" w:pos="11907"/>
        </w:tabs>
        <w:autoSpaceDE w:val="0"/>
        <w:autoSpaceDN w:val="0"/>
        <w:adjustRightInd w:val="0"/>
        <w:jc w:val="left"/>
        <w:rPr>
          <w:rFonts w:asciiTheme="majorBidi" w:hAnsiTheme="majorBidi" w:cstheme="majorBidi"/>
        </w:rPr>
      </w:pPr>
      <w:r w:rsidRPr="00D35601">
        <w:rPr>
          <w:rFonts w:asciiTheme="majorBidi" w:hAnsiTheme="majorBidi" w:cstheme="majorBidi"/>
        </w:rPr>
        <w:t>Il sera utilisé des conducteurs U500 V, Sous tube acier en apparent ou encastré suivant leur destination.</w:t>
      </w:r>
    </w:p>
    <w:p w14:paraId="58C5F9A4" w14:textId="77777777" w:rsidR="00957F56" w:rsidRPr="00D35601" w:rsidRDefault="00957F56" w:rsidP="00957F56">
      <w:pPr>
        <w:tabs>
          <w:tab w:val="left" w:pos="11907"/>
        </w:tabs>
        <w:autoSpaceDE w:val="0"/>
        <w:autoSpaceDN w:val="0"/>
        <w:adjustRightInd w:val="0"/>
        <w:jc w:val="left"/>
        <w:rPr>
          <w:rFonts w:asciiTheme="majorBidi" w:hAnsiTheme="majorBidi" w:cstheme="majorBidi"/>
        </w:rPr>
      </w:pPr>
      <w:r w:rsidRPr="00D35601">
        <w:rPr>
          <w:rFonts w:asciiTheme="majorBidi" w:hAnsiTheme="majorBidi" w:cstheme="majorBidi"/>
        </w:rPr>
        <w:t>- Les conditions de pose répondront, en outre aux prescriptions du chapitre 3 de la norme NM 7 11 CL.005 en particulier, les tubes acier devront être reliés aux circuits de terre et devront s'arrêter dans les boîtes ou au droit du nu du plafond pour les sorties des points lumineux.</w:t>
      </w:r>
    </w:p>
    <w:p w14:paraId="3E06FAC5" w14:textId="77777777" w:rsidR="00957F56" w:rsidRPr="00D35601" w:rsidRDefault="00957F56" w:rsidP="00957F56">
      <w:pPr>
        <w:tabs>
          <w:tab w:val="left" w:pos="11907"/>
        </w:tabs>
        <w:autoSpaceDE w:val="0"/>
        <w:autoSpaceDN w:val="0"/>
        <w:adjustRightInd w:val="0"/>
        <w:jc w:val="left"/>
        <w:rPr>
          <w:rFonts w:asciiTheme="majorBidi" w:hAnsiTheme="majorBidi" w:cstheme="majorBidi"/>
        </w:rPr>
      </w:pPr>
    </w:p>
    <w:p w14:paraId="2CCF2A83" w14:textId="77777777" w:rsidR="00957F56" w:rsidRPr="00A066D8" w:rsidRDefault="00957F56" w:rsidP="00957F56">
      <w:pPr>
        <w:tabs>
          <w:tab w:val="left" w:pos="11907"/>
        </w:tabs>
        <w:autoSpaceDE w:val="0"/>
        <w:autoSpaceDN w:val="0"/>
        <w:adjustRightInd w:val="0"/>
        <w:jc w:val="left"/>
        <w:rPr>
          <w:rFonts w:asciiTheme="majorBidi" w:hAnsiTheme="majorBidi" w:cstheme="majorBidi"/>
        </w:rPr>
      </w:pPr>
      <w:r w:rsidRPr="00A066D8">
        <w:rPr>
          <w:rFonts w:asciiTheme="majorBidi" w:hAnsiTheme="majorBidi" w:cstheme="majorBidi"/>
          <w:u w:val="single"/>
        </w:rPr>
        <w:lastRenderedPageBreak/>
        <w:t xml:space="preserve">b-1) </w:t>
      </w:r>
      <w:r w:rsidRPr="00A066D8">
        <w:rPr>
          <w:rFonts w:asciiTheme="majorBidi" w:hAnsiTheme="majorBidi" w:cstheme="majorBidi"/>
          <w:sz w:val="20"/>
          <w:szCs w:val="20"/>
          <w:u w:val="single"/>
        </w:rPr>
        <w:t>CANALISATIONS SOUS CONDUITS</w:t>
      </w:r>
      <w:r w:rsidRPr="00A066D8">
        <w:rPr>
          <w:rFonts w:asciiTheme="majorBidi" w:hAnsiTheme="majorBidi" w:cstheme="majorBidi"/>
          <w:u w:val="single"/>
        </w:rPr>
        <w:t>.</w:t>
      </w:r>
    </w:p>
    <w:p w14:paraId="229EC05A" w14:textId="77777777" w:rsidR="00957F56" w:rsidRPr="00D35601" w:rsidRDefault="00957F56" w:rsidP="00957F56">
      <w:pPr>
        <w:tabs>
          <w:tab w:val="left" w:pos="11907"/>
        </w:tabs>
        <w:autoSpaceDE w:val="0"/>
        <w:autoSpaceDN w:val="0"/>
        <w:adjustRightInd w:val="0"/>
        <w:jc w:val="left"/>
        <w:rPr>
          <w:rFonts w:asciiTheme="majorBidi" w:hAnsiTheme="majorBidi" w:cstheme="majorBidi"/>
        </w:rPr>
      </w:pPr>
      <w:r w:rsidRPr="00D35601">
        <w:rPr>
          <w:rFonts w:asciiTheme="majorBidi" w:hAnsiTheme="majorBidi" w:cstheme="majorBidi"/>
        </w:rPr>
        <w:t>Les conduits devront être largement dimensionnés pour permettre le remplacement facile des conducteurs.</w:t>
      </w:r>
    </w:p>
    <w:p w14:paraId="3F461197" w14:textId="77777777" w:rsidR="00957F56" w:rsidRPr="00D35601" w:rsidRDefault="00957F56" w:rsidP="00957F56">
      <w:pPr>
        <w:tabs>
          <w:tab w:val="left" w:pos="11907"/>
        </w:tabs>
        <w:autoSpaceDE w:val="0"/>
        <w:autoSpaceDN w:val="0"/>
        <w:adjustRightInd w:val="0"/>
        <w:jc w:val="left"/>
        <w:rPr>
          <w:rFonts w:asciiTheme="majorBidi" w:hAnsiTheme="majorBidi" w:cstheme="majorBidi"/>
        </w:rPr>
      </w:pPr>
      <w:r w:rsidRPr="00D35601">
        <w:rPr>
          <w:rFonts w:asciiTheme="majorBidi" w:hAnsiTheme="majorBidi" w:cstheme="majorBidi"/>
        </w:rPr>
        <w:t>Les conduits NRB devront être de type émaillé et les raccords filetés seront montés à la céruse.</w:t>
      </w:r>
    </w:p>
    <w:p w14:paraId="7E1D9FF9" w14:textId="77777777" w:rsidR="00957F56" w:rsidRPr="00D35601" w:rsidRDefault="00957F56" w:rsidP="00957F56">
      <w:pPr>
        <w:tabs>
          <w:tab w:val="left" w:pos="11907"/>
        </w:tabs>
        <w:autoSpaceDE w:val="0"/>
        <w:autoSpaceDN w:val="0"/>
        <w:adjustRightInd w:val="0"/>
        <w:jc w:val="left"/>
        <w:rPr>
          <w:rFonts w:asciiTheme="majorBidi" w:hAnsiTheme="majorBidi" w:cstheme="majorBidi"/>
        </w:rPr>
      </w:pPr>
      <w:r w:rsidRPr="00D35601">
        <w:rPr>
          <w:rFonts w:asciiTheme="majorBidi" w:hAnsiTheme="majorBidi" w:cstheme="majorBidi"/>
        </w:rPr>
        <w:t>Les conduits métalliques seront tous raccordés au circuit de terre.</w:t>
      </w:r>
    </w:p>
    <w:p w14:paraId="518F16A8" w14:textId="77777777" w:rsidR="00957F56" w:rsidRPr="00D35601" w:rsidRDefault="00957F56" w:rsidP="00957F56">
      <w:pPr>
        <w:tabs>
          <w:tab w:val="left" w:pos="11907"/>
        </w:tabs>
        <w:autoSpaceDE w:val="0"/>
        <w:autoSpaceDN w:val="0"/>
        <w:adjustRightInd w:val="0"/>
        <w:jc w:val="left"/>
        <w:rPr>
          <w:rFonts w:asciiTheme="majorBidi" w:hAnsiTheme="majorBidi" w:cstheme="majorBidi"/>
        </w:rPr>
      </w:pPr>
      <w:r w:rsidRPr="00D35601">
        <w:rPr>
          <w:rFonts w:asciiTheme="majorBidi" w:hAnsiTheme="majorBidi" w:cstheme="majorBidi"/>
        </w:rPr>
        <w:t>Les conduits isolants encastrés seront du type 100 E et répondront aux normes C.68100 C.68745.</w:t>
      </w:r>
    </w:p>
    <w:p w14:paraId="796506F7" w14:textId="77777777" w:rsidR="00957F56" w:rsidRPr="00D35601" w:rsidRDefault="00957F56" w:rsidP="00957F56">
      <w:pPr>
        <w:tabs>
          <w:tab w:val="left" w:pos="11907"/>
        </w:tabs>
        <w:autoSpaceDE w:val="0"/>
        <w:autoSpaceDN w:val="0"/>
        <w:adjustRightInd w:val="0"/>
        <w:jc w:val="left"/>
        <w:rPr>
          <w:rFonts w:asciiTheme="majorBidi" w:hAnsiTheme="majorBidi" w:cstheme="majorBidi"/>
        </w:rPr>
      </w:pPr>
    </w:p>
    <w:p w14:paraId="33C92D10" w14:textId="77777777" w:rsidR="00957F56" w:rsidRPr="00A066D8" w:rsidRDefault="00957F56" w:rsidP="00957F56">
      <w:pPr>
        <w:tabs>
          <w:tab w:val="left" w:pos="11907"/>
        </w:tabs>
        <w:autoSpaceDE w:val="0"/>
        <w:autoSpaceDN w:val="0"/>
        <w:adjustRightInd w:val="0"/>
        <w:jc w:val="left"/>
        <w:rPr>
          <w:rFonts w:asciiTheme="majorBidi" w:hAnsiTheme="majorBidi" w:cstheme="majorBidi"/>
          <w:u w:val="single"/>
        </w:rPr>
      </w:pPr>
      <w:r w:rsidRPr="00A066D8">
        <w:rPr>
          <w:rFonts w:asciiTheme="majorBidi" w:hAnsiTheme="majorBidi" w:cstheme="majorBidi"/>
          <w:u w:val="single"/>
        </w:rPr>
        <w:t xml:space="preserve">b-2) </w:t>
      </w:r>
      <w:r w:rsidRPr="00A066D8">
        <w:rPr>
          <w:rFonts w:asciiTheme="majorBidi" w:hAnsiTheme="majorBidi" w:cstheme="majorBidi"/>
          <w:sz w:val="20"/>
          <w:szCs w:val="20"/>
          <w:u w:val="single"/>
        </w:rPr>
        <w:t>CANALISATIONS SOUTERRAINES</w:t>
      </w:r>
      <w:r w:rsidRPr="00A066D8">
        <w:rPr>
          <w:rFonts w:asciiTheme="majorBidi" w:hAnsiTheme="majorBidi" w:cstheme="majorBidi"/>
          <w:u w:val="single"/>
        </w:rPr>
        <w:t>.</w:t>
      </w:r>
    </w:p>
    <w:p w14:paraId="47D2980D" w14:textId="77777777" w:rsidR="00957F56" w:rsidRPr="00D35601" w:rsidRDefault="00957F56" w:rsidP="00957F56">
      <w:pPr>
        <w:tabs>
          <w:tab w:val="left" w:pos="11907"/>
        </w:tabs>
        <w:autoSpaceDE w:val="0"/>
        <w:autoSpaceDN w:val="0"/>
        <w:adjustRightInd w:val="0"/>
        <w:jc w:val="left"/>
        <w:rPr>
          <w:rFonts w:asciiTheme="majorBidi" w:hAnsiTheme="majorBidi" w:cstheme="majorBidi"/>
        </w:rPr>
      </w:pPr>
      <w:r w:rsidRPr="00D35601">
        <w:rPr>
          <w:rFonts w:asciiTheme="majorBidi" w:hAnsiTheme="majorBidi" w:cstheme="majorBidi"/>
        </w:rPr>
        <w:t>Elles seront réalisées conformément aux indications du chapitre 3.3.5 de la norme NM7.11 CL.005.</w:t>
      </w:r>
    </w:p>
    <w:p w14:paraId="7520115F" w14:textId="77777777" w:rsidR="00957F56" w:rsidRPr="00D35601" w:rsidRDefault="00957F56" w:rsidP="00957F56">
      <w:pPr>
        <w:tabs>
          <w:tab w:val="left" w:pos="11907"/>
        </w:tabs>
        <w:autoSpaceDE w:val="0"/>
        <w:autoSpaceDN w:val="0"/>
        <w:adjustRightInd w:val="0"/>
        <w:jc w:val="left"/>
        <w:rPr>
          <w:rFonts w:asciiTheme="majorBidi" w:hAnsiTheme="majorBidi" w:cstheme="majorBidi"/>
        </w:rPr>
      </w:pPr>
      <w:r w:rsidRPr="00D35601">
        <w:rPr>
          <w:rFonts w:asciiTheme="majorBidi" w:hAnsiTheme="majorBidi" w:cstheme="majorBidi"/>
        </w:rPr>
        <w:t>Ces canalisations seront en câble U1000 R</w:t>
      </w:r>
      <w:r>
        <w:rPr>
          <w:rFonts w:asciiTheme="majorBidi" w:hAnsiTheme="majorBidi" w:cstheme="majorBidi"/>
        </w:rPr>
        <w:t>O</w:t>
      </w:r>
      <w:r w:rsidRPr="00D35601">
        <w:rPr>
          <w:rFonts w:asciiTheme="majorBidi" w:hAnsiTheme="majorBidi" w:cstheme="majorBidi"/>
        </w:rPr>
        <w:t>2</w:t>
      </w:r>
      <w:r>
        <w:rPr>
          <w:rFonts w:asciiTheme="majorBidi" w:hAnsiTheme="majorBidi" w:cstheme="majorBidi"/>
        </w:rPr>
        <w:t>V</w:t>
      </w:r>
      <w:r w:rsidRPr="00D35601">
        <w:rPr>
          <w:rFonts w:asciiTheme="majorBidi" w:hAnsiTheme="majorBidi" w:cstheme="majorBidi"/>
        </w:rPr>
        <w:t xml:space="preserve"> dont la protection mécanique sera assurée par une buse. Si plusieurs câbles utilisent le même cheminement o ils devront être espacés de 0,20m au moins.</w:t>
      </w:r>
    </w:p>
    <w:p w14:paraId="6A4763DE" w14:textId="77777777" w:rsidR="00957F56" w:rsidRPr="00D35601" w:rsidRDefault="00957F56" w:rsidP="00957F56">
      <w:pPr>
        <w:tabs>
          <w:tab w:val="left" w:pos="11907"/>
        </w:tabs>
        <w:autoSpaceDE w:val="0"/>
        <w:autoSpaceDN w:val="0"/>
        <w:adjustRightInd w:val="0"/>
        <w:jc w:val="left"/>
        <w:rPr>
          <w:rFonts w:asciiTheme="majorBidi" w:hAnsiTheme="majorBidi" w:cstheme="majorBidi"/>
        </w:rPr>
      </w:pPr>
    </w:p>
    <w:p w14:paraId="4FCF2D50" w14:textId="77777777" w:rsidR="00957F56" w:rsidRPr="00A066D8" w:rsidRDefault="00957F56" w:rsidP="00957F56">
      <w:pPr>
        <w:tabs>
          <w:tab w:val="left" w:pos="11907"/>
        </w:tabs>
        <w:autoSpaceDE w:val="0"/>
        <w:autoSpaceDN w:val="0"/>
        <w:adjustRightInd w:val="0"/>
        <w:jc w:val="left"/>
        <w:rPr>
          <w:rFonts w:asciiTheme="majorBidi" w:hAnsiTheme="majorBidi" w:cstheme="majorBidi"/>
          <w:u w:val="single"/>
        </w:rPr>
      </w:pPr>
      <w:r w:rsidRPr="00A066D8">
        <w:rPr>
          <w:rFonts w:asciiTheme="majorBidi" w:hAnsiTheme="majorBidi" w:cstheme="majorBidi"/>
          <w:u w:val="single"/>
        </w:rPr>
        <w:t xml:space="preserve">b-3) </w:t>
      </w:r>
      <w:r w:rsidRPr="00A066D8">
        <w:rPr>
          <w:rFonts w:asciiTheme="majorBidi" w:hAnsiTheme="majorBidi" w:cstheme="majorBidi"/>
          <w:sz w:val="20"/>
          <w:szCs w:val="20"/>
          <w:u w:val="single"/>
        </w:rPr>
        <w:t>SPECIFICATIONS PARTICULIERES</w:t>
      </w:r>
      <w:r w:rsidRPr="00A066D8">
        <w:rPr>
          <w:rFonts w:asciiTheme="majorBidi" w:hAnsiTheme="majorBidi" w:cstheme="majorBidi"/>
          <w:u w:val="single"/>
        </w:rPr>
        <w:t>.</w:t>
      </w:r>
    </w:p>
    <w:p w14:paraId="5A0A44F5" w14:textId="77777777" w:rsidR="00957F56" w:rsidRPr="00D35601" w:rsidRDefault="00957F56" w:rsidP="00957F56">
      <w:pPr>
        <w:tabs>
          <w:tab w:val="left" w:pos="11907"/>
        </w:tabs>
        <w:autoSpaceDE w:val="0"/>
        <w:autoSpaceDN w:val="0"/>
        <w:adjustRightInd w:val="0"/>
        <w:jc w:val="left"/>
        <w:rPr>
          <w:rFonts w:asciiTheme="majorBidi" w:hAnsiTheme="majorBidi" w:cstheme="majorBidi"/>
        </w:rPr>
      </w:pPr>
      <w:r w:rsidRPr="00D35601">
        <w:rPr>
          <w:rFonts w:asciiTheme="majorBidi" w:hAnsiTheme="majorBidi" w:cstheme="majorBidi"/>
        </w:rPr>
        <w:t xml:space="preserve">Toutes les tranchées pour la pose de canalisations souterraines seront exécutées en </w:t>
      </w:r>
      <w:smartTag w:uri="urn:schemas-microsoft-com:office:smarttags" w:element="metricconverter">
        <w:smartTagPr>
          <w:attr w:name="ProductID" w:val="0,50 m"/>
        </w:smartTagPr>
        <w:r w:rsidRPr="00D35601">
          <w:rPr>
            <w:rFonts w:asciiTheme="majorBidi" w:hAnsiTheme="majorBidi" w:cstheme="majorBidi"/>
          </w:rPr>
          <w:t>0,50 m</w:t>
        </w:r>
      </w:smartTag>
      <w:r w:rsidRPr="00D35601">
        <w:rPr>
          <w:rFonts w:asciiTheme="majorBidi" w:hAnsiTheme="majorBidi" w:cstheme="majorBidi"/>
        </w:rPr>
        <w:t xml:space="preserve"> de largeur.</w:t>
      </w:r>
    </w:p>
    <w:p w14:paraId="57043E40" w14:textId="77777777" w:rsidR="00957F56" w:rsidRDefault="00957F56" w:rsidP="00957F56">
      <w:pPr>
        <w:tabs>
          <w:tab w:val="left" w:pos="11907"/>
        </w:tabs>
        <w:autoSpaceDE w:val="0"/>
        <w:autoSpaceDN w:val="0"/>
        <w:adjustRightInd w:val="0"/>
        <w:jc w:val="left"/>
        <w:rPr>
          <w:rFonts w:asciiTheme="majorBidi" w:hAnsiTheme="majorBidi" w:cstheme="majorBidi"/>
        </w:rPr>
      </w:pPr>
      <w:r w:rsidRPr="00D35601">
        <w:rPr>
          <w:rFonts w:asciiTheme="majorBidi" w:hAnsiTheme="majorBidi" w:cstheme="majorBidi"/>
        </w:rPr>
        <w:t xml:space="preserve">Le remblai sera soigneusement exécuté avec apport de sable (15cm en dessous) et de la terre des déblais après élimination des cailloux. </w:t>
      </w:r>
    </w:p>
    <w:p w14:paraId="58D4EF85" w14:textId="77777777" w:rsidR="00957F56" w:rsidRDefault="00957F56" w:rsidP="00957F56">
      <w:pPr>
        <w:tabs>
          <w:tab w:val="left" w:pos="11907"/>
        </w:tabs>
        <w:autoSpaceDE w:val="0"/>
        <w:autoSpaceDN w:val="0"/>
        <w:adjustRightInd w:val="0"/>
        <w:jc w:val="left"/>
        <w:rPr>
          <w:rFonts w:asciiTheme="majorBidi" w:hAnsiTheme="majorBidi" w:cstheme="majorBidi"/>
        </w:rPr>
      </w:pPr>
    </w:p>
    <w:p w14:paraId="7BF5AC16" w14:textId="77777777" w:rsidR="00957F56" w:rsidRPr="00D35601" w:rsidRDefault="00957F56" w:rsidP="00957F56">
      <w:pPr>
        <w:tabs>
          <w:tab w:val="left" w:pos="11907"/>
        </w:tabs>
        <w:autoSpaceDE w:val="0"/>
        <w:autoSpaceDN w:val="0"/>
        <w:adjustRightInd w:val="0"/>
        <w:jc w:val="left"/>
        <w:rPr>
          <w:rFonts w:asciiTheme="majorBidi" w:hAnsiTheme="majorBidi" w:cstheme="majorBidi"/>
        </w:rPr>
      </w:pPr>
      <w:r w:rsidRPr="00D35601">
        <w:rPr>
          <w:rFonts w:asciiTheme="majorBidi" w:hAnsiTheme="majorBidi" w:cstheme="majorBidi"/>
        </w:rPr>
        <w:t xml:space="preserve">Dans la traversée de routes, d'allées et des ouvrages cimentés aux points de croisement avec des conduites de gaz, eau, égouts, chauffage, etc...Les câbles seront posés dans des fourreaux d'un diamètre de </w:t>
      </w:r>
      <w:smartTag w:uri="urn:schemas-microsoft-com:office:smarttags" w:element="metricconverter">
        <w:smartTagPr>
          <w:attr w:name="ProductID" w:val="100 mm"/>
        </w:smartTagPr>
        <w:r w:rsidRPr="00D35601">
          <w:rPr>
            <w:rFonts w:asciiTheme="majorBidi" w:hAnsiTheme="majorBidi" w:cstheme="majorBidi"/>
          </w:rPr>
          <w:t>100 mm</w:t>
        </w:r>
      </w:smartTag>
      <w:r w:rsidRPr="00D35601">
        <w:rPr>
          <w:rFonts w:asciiTheme="majorBidi" w:hAnsiTheme="majorBidi" w:cstheme="majorBidi"/>
        </w:rPr>
        <w:t>, au moins. Ces fourreaux seront correctement jointoyés entre eux et bouchés à chaque extrémité pour éviter les rentrées de terre, etc...</w:t>
      </w:r>
    </w:p>
    <w:p w14:paraId="1AD7C1FA" w14:textId="77777777" w:rsidR="00957F56" w:rsidRDefault="00957F56" w:rsidP="00957F56">
      <w:pPr>
        <w:tabs>
          <w:tab w:val="left" w:pos="11907"/>
        </w:tabs>
        <w:autoSpaceDE w:val="0"/>
        <w:autoSpaceDN w:val="0"/>
        <w:adjustRightInd w:val="0"/>
        <w:jc w:val="left"/>
        <w:rPr>
          <w:rFonts w:asciiTheme="majorBidi" w:hAnsiTheme="majorBidi" w:cstheme="majorBidi"/>
        </w:rPr>
      </w:pPr>
    </w:p>
    <w:p w14:paraId="62396291" w14:textId="77777777" w:rsidR="00957F56" w:rsidRPr="00D35601" w:rsidRDefault="00957F56" w:rsidP="00957F56">
      <w:pPr>
        <w:tabs>
          <w:tab w:val="left" w:pos="11907"/>
        </w:tabs>
        <w:autoSpaceDE w:val="0"/>
        <w:autoSpaceDN w:val="0"/>
        <w:adjustRightInd w:val="0"/>
        <w:jc w:val="left"/>
        <w:rPr>
          <w:rFonts w:asciiTheme="majorBidi" w:hAnsiTheme="majorBidi" w:cstheme="majorBidi"/>
        </w:rPr>
      </w:pPr>
      <w:r w:rsidRPr="00D35601">
        <w:rPr>
          <w:rFonts w:asciiTheme="majorBidi" w:hAnsiTheme="majorBidi" w:cstheme="majorBidi"/>
        </w:rPr>
        <w:t xml:space="preserve">Avant comblement des tranchées, la position des câbles sera relevée avec soin et reportée sur un plan coté qui sera remis au maître de l'ouvrage lors de la livraison des installations. </w:t>
      </w:r>
    </w:p>
    <w:p w14:paraId="4E875135" w14:textId="77777777" w:rsidR="00957F56" w:rsidRPr="00D35601" w:rsidRDefault="00957F56" w:rsidP="00957F56">
      <w:pPr>
        <w:tabs>
          <w:tab w:val="left" w:pos="11907"/>
        </w:tabs>
        <w:autoSpaceDE w:val="0"/>
        <w:autoSpaceDN w:val="0"/>
        <w:adjustRightInd w:val="0"/>
        <w:jc w:val="left"/>
        <w:rPr>
          <w:rFonts w:asciiTheme="majorBidi" w:hAnsiTheme="majorBidi" w:cstheme="majorBidi"/>
        </w:rPr>
      </w:pPr>
      <w:r w:rsidRPr="00D35601">
        <w:rPr>
          <w:rFonts w:asciiTheme="majorBidi" w:hAnsiTheme="majorBidi" w:cstheme="majorBidi"/>
        </w:rPr>
        <w:t>La profondeur minimale de fouille sera de 0,50m au sol fini.</w:t>
      </w:r>
    </w:p>
    <w:p w14:paraId="384333BF" w14:textId="77777777" w:rsidR="00957F56" w:rsidRPr="00D35601" w:rsidRDefault="00957F56" w:rsidP="00957F56">
      <w:pPr>
        <w:tabs>
          <w:tab w:val="left" w:pos="11907"/>
        </w:tabs>
        <w:autoSpaceDE w:val="0"/>
        <w:autoSpaceDN w:val="0"/>
        <w:adjustRightInd w:val="0"/>
        <w:jc w:val="left"/>
        <w:rPr>
          <w:rFonts w:asciiTheme="majorBidi" w:hAnsiTheme="majorBidi" w:cstheme="majorBidi"/>
        </w:rPr>
      </w:pPr>
      <w:r w:rsidRPr="00D35601">
        <w:rPr>
          <w:rFonts w:asciiTheme="majorBidi" w:hAnsiTheme="majorBidi" w:cstheme="majorBidi"/>
        </w:rPr>
        <w:t>Tous les câbles enterrés seront d'une seule longueur.</w:t>
      </w:r>
    </w:p>
    <w:p w14:paraId="052509E5" w14:textId="77777777" w:rsidR="00957F56" w:rsidRPr="00D35601" w:rsidRDefault="00957F56" w:rsidP="00957F56">
      <w:pPr>
        <w:tabs>
          <w:tab w:val="left" w:pos="11907"/>
        </w:tabs>
        <w:autoSpaceDE w:val="0"/>
        <w:autoSpaceDN w:val="0"/>
        <w:adjustRightInd w:val="0"/>
        <w:jc w:val="left"/>
        <w:rPr>
          <w:rFonts w:asciiTheme="majorBidi" w:hAnsiTheme="majorBidi" w:cstheme="majorBidi"/>
        </w:rPr>
      </w:pPr>
      <w:r w:rsidRPr="00D35601">
        <w:rPr>
          <w:rFonts w:asciiTheme="majorBidi" w:hAnsiTheme="majorBidi" w:cstheme="majorBidi"/>
        </w:rPr>
        <w:t xml:space="preserve">Dans les parties hors sol, le câble recevra une protection mécanique par conduit NRB sur une hauteur minimale de 2,00m </w:t>
      </w:r>
    </w:p>
    <w:p w14:paraId="78F9520E" w14:textId="77777777" w:rsidR="00957F56" w:rsidRPr="00D35601" w:rsidRDefault="00957F56" w:rsidP="00957F56">
      <w:pPr>
        <w:tabs>
          <w:tab w:val="left" w:pos="11907"/>
        </w:tabs>
        <w:autoSpaceDE w:val="0"/>
        <w:autoSpaceDN w:val="0"/>
        <w:adjustRightInd w:val="0"/>
        <w:jc w:val="left"/>
        <w:rPr>
          <w:rFonts w:asciiTheme="majorBidi" w:hAnsiTheme="majorBidi" w:cstheme="majorBidi"/>
        </w:rPr>
      </w:pPr>
    </w:p>
    <w:p w14:paraId="0FCDE850" w14:textId="77777777" w:rsidR="00957F56" w:rsidRPr="00A066D8" w:rsidRDefault="00957F56" w:rsidP="00957F56">
      <w:pPr>
        <w:tabs>
          <w:tab w:val="left" w:pos="11907"/>
        </w:tabs>
        <w:autoSpaceDE w:val="0"/>
        <w:autoSpaceDN w:val="0"/>
        <w:adjustRightInd w:val="0"/>
        <w:jc w:val="left"/>
        <w:rPr>
          <w:rFonts w:asciiTheme="majorBidi" w:hAnsiTheme="majorBidi" w:cstheme="majorBidi"/>
        </w:rPr>
      </w:pPr>
      <w:r w:rsidRPr="00A066D8">
        <w:rPr>
          <w:rFonts w:asciiTheme="majorBidi" w:hAnsiTheme="majorBidi" w:cstheme="majorBidi"/>
          <w:u w:val="single"/>
        </w:rPr>
        <w:t xml:space="preserve">b-4) </w:t>
      </w:r>
      <w:r w:rsidRPr="00A066D8">
        <w:rPr>
          <w:rFonts w:asciiTheme="majorBidi" w:hAnsiTheme="majorBidi" w:cstheme="majorBidi"/>
          <w:sz w:val="20"/>
          <w:szCs w:val="20"/>
          <w:u w:val="single"/>
        </w:rPr>
        <w:t>TRAVERSEE DE PAROIS</w:t>
      </w:r>
      <w:r w:rsidRPr="00A066D8">
        <w:rPr>
          <w:rFonts w:asciiTheme="majorBidi" w:hAnsiTheme="majorBidi" w:cstheme="majorBidi"/>
          <w:u w:val="single"/>
        </w:rPr>
        <w:t>.</w:t>
      </w:r>
    </w:p>
    <w:p w14:paraId="6955F70A" w14:textId="77777777" w:rsidR="00957F56" w:rsidRPr="00D35601" w:rsidRDefault="00957F56" w:rsidP="00957F56">
      <w:pPr>
        <w:tabs>
          <w:tab w:val="left" w:pos="11907"/>
        </w:tabs>
        <w:autoSpaceDE w:val="0"/>
        <w:autoSpaceDN w:val="0"/>
        <w:adjustRightInd w:val="0"/>
        <w:jc w:val="left"/>
        <w:rPr>
          <w:rFonts w:asciiTheme="majorBidi" w:hAnsiTheme="majorBidi" w:cstheme="majorBidi"/>
        </w:rPr>
      </w:pPr>
      <w:r w:rsidRPr="00D35601">
        <w:rPr>
          <w:rFonts w:asciiTheme="majorBidi" w:hAnsiTheme="majorBidi" w:cstheme="majorBidi"/>
        </w:rPr>
        <w:t>Elles seront réalisées conformément au chapitre 3, de la norme NM 7.11.CLOO5.</w:t>
      </w:r>
    </w:p>
    <w:p w14:paraId="21F31A65" w14:textId="77777777" w:rsidR="00957F56" w:rsidRPr="007D25E7" w:rsidRDefault="00957F56" w:rsidP="00957F56">
      <w:pPr>
        <w:tabs>
          <w:tab w:val="left" w:pos="11907"/>
        </w:tabs>
        <w:autoSpaceDE w:val="0"/>
        <w:autoSpaceDN w:val="0"/>
        <w:adjustRightInd w:val="0"/>
        <w:jc w:val="left"/>
        <w:rPr>
          <w:rFonts w:asciiTheme="majorBidi" w:hAnsiTheme="majorBidi" w:cstheme="majorBidi"/>
          <w:b/>
          <w:bCs/>
          <w:i/>
          <w:iCs/>
          <w:u w:val="single"/>
        </w:rPr>
      </w:pPr>
      <w:r w:rsidRPr="007D25E7">
        <w:rPr>
          <w:rFonts w:asciiTheme="majorBidi" w:hAnsiTheme="majorBidi" w:cstheme="majorBidi"/>
          <w:b/>
          <w:bCs/>
          <w:i/>
          <w:iCs/>
          <w:u w:val="single"/>
        </w:rPr>
        <w:t>Tous les fourreaux sont dus par l'installateur.</w:t>
      </w:r>
    </w:p>
    <w:p w14:paraId="06484D6A" w14:textId="77777777" w:rsidR="00957F56" w:rsidRPr="00D35601" w:rsidRDefault="00957F56" w:rsidP="00957F56">
      <w:pPr>
        <w:tabs>
          <w:tab w:val="left" w:pos="11907"/>
        </w:tabs>
        <w:autoSpaceDE w:val="0"/>
        <w:autoSpaceDN w:val="0"/>
        <w:adjustRightInd w:val="0"/>
        <w:jc w:val="left"/>
        <w:rPr>
          <w:rFonts w:asciiTheme="majorBidi" w:hAnsiTheme="majorBidi" w:cstheme="majorBidi"/>
        </w:rPr>
      </w:pPr>
      <w:r w:rsidRPr="00D35601">
        <w:rPr>
          <w:rFonts w:asciiTheme="majorBidi" w:hAnsiTheme="majorBidi" w:cstheme="majorBidi"/>
        </w:rPr>
        <w:t>Les réservations de passage et les fourreaux dans les ouvrages importants des gros œuvres pourront, après accord du B.E.T, être réservés ou mis en place à la construction d'après, les plans et croquis cotés, ou la responsabilité de l'installateur.</w:t>
      </w:r>
    </w:p>
    <w:p w14:paraId="1ECEA23E" w14:textId="77777777" w:rsidR="00957F56" w:rsidRPr="00D35601" w:rsidRDefault="00957F56" w:rsidP="00957F56">
      <w:pPr>
        <w:tabs>
          <w:tab w:val="left" w:pos="11907"/>
        </w:tabs>
        <w:autoSpaceDE w:val="0"/>
        <w:autoSpaceDN w:val="0"/>
        <w:adjustRightInd w:val="0"/>
        <w:jc w:val="left"/>
        <w:rPr>
          <w:rFonts w:asciiTheme="majorBidi" w:hAnsiTheme="majorBidi" w:cstheme="majorBidi"/>
        </w:rPr>
      </w:pPr>
    </w:p>
    <w:p w14:paraId="7832E9FB" w14:textId="77777777" w:rsidR="00957F56" w:rsidRPr="00A066D8" w:rsidRDefault="00957F56" w:rsidP="00957F56">
      <w:pPr>
        <w:tabs>
          <w:tab w:val="left" w:pos="11907"/>
        </w:tabs>
        <w:autoSpaceDE w:val="0"/>
        <w:autoSpaceDN w:val="0"/>
        <w:adjustRightInd w:val="0"/>
        <w:jc w:val="left"/>
        <w:rPr>
          <w:rFonts w:asciiTheme="majorBidi" w:hAnsiTheme="majorBidi" w:cstheme="majorBidi"/>
        </w:rPr>
      </w:pPr>
      <w:r w:rsidRPr="00A066D8">
        <w:rPr>
          <w:rFonts w:asciiTheme="majorBidi" w:hAnsiTheme="majorBidi" w:cstheme="majorBidi"/>
          <w:u w:val="single"/>
        </w:rPr>
        <w:t xml:space="preserve">b-5) </w:t>
      </w:r>
      <w:r w:rsidRPr="00A066D8">
        <w:rPr>
          <w:rFonts w:asciiTheme="majorBidi" w:hAnsiTheme="majorBidi" w:cstheme="majorBidi"/>
          <w:sz w:val="20"/>
          <w:szCs w:val="20"/>
          <w:u w:val="single"/>
        </w:rPr>
        <w:t>CANALISATIONS SOUS CONDUITS ENCASTRES</w:t>
      </w:r>
      <w:r w:rsidRPr="00A066D8">
        <w:rPr>
          <w:rFonts w:asciiTheme="majorBidi" w:hAnsiTheme="majorBidi" w:cstheme="majorBidi"/>
          <w:u w:val="single"/>
        </w:rPr>
        <w:t>.</w:t>
      </w:r>
    </w:p>
    <w:p w14:paraId="54472AA2" w14:textId="77777777" w:rsidR="00957F56" w:rsidRPr="00D35601" w:rsidRDefault="00957F56" w:rsidP="00957F56">
      <w:pPr>
        <w:tabs>
          <w:tab w:val="left" w:pos="11907"/>
        </w:tabs>
        <w:autoSpaceDE w:val="0"/>
        <w:autoSpaceDN w:val="0"/>
        <w:adjustRightInd w:val="0"/>
        <w:jc w:val="left"/>
        <w:rPr>
          <w:rFonts w:asciiTheme="majorBidi" w:hAnsiTheme="majorBidi" w:cstheme="majorBidi"/>
        </w:rPr>
      </w:pPr>
      <w:r w:rsidRPr="00D35601">
        <w:rPr>
          <w:rFonts w:asciiTheme="majorBidi" w:hAnsiTheme="majorBidi" w:cstheme="majorBidi"/>
        </w:rPr>
        <w:t>Les canalisations seront réalisées aux prescriptions de la norme NM 7.11 CL.005 article 3.3.12. et à celles du tableau du DTU 70.1.</w:t>
      </w:r>
    </w:p>
    <w:p w14:paraId="493B6AC8" w14:textId="77777777" w:rsidR="00957F56" w:rsidRPr="00D35601" w:rsidRDefault="00957F56" w:rsidP="00957F56">
      <w:pPr>
        <w:tabs>
          <w:tab w:val="left" w:pos="11907"/>
        </w:tabs>
        <w:autoSpaceDE w:val="0"/>
        <w:autoSpaceDN w:val="0"/>
        <w:adjustRightInd w:val="0"/>
        <w:jc w:val="left"/>
        <w:rPr>
          <w:rFonts w:asciiTheme="majorBidi" w:hAnsiTheme="majorBidi" w:cstheme="majorBidi"/>
        </w:rPr>
      </w:pPr>
    </w:p>
    <w:p w14:paraId="077C6402" w14:textId="77777777" w:rsidR="00957F56" w:rsidRPr="00D35601" w:rsidRDefault="00957F56" w:rsidP="00957F56">
      <w:pPr>
        <w:tabs>
          <w:tab w:val="left" w:pos="11907"/>
        </w:tabs>
        <w:autoSpaceDE w:val="0"/>
        <w:autoSpaceDN w:val="0"/>
        <w:adjustRightInd w:val="0"/>
        <w:jc w:val="left"/>
        <w:rPr>
          <w:rFonts w:asciiTheme="majorBidi" w:hAnsiTheme="majorBidi" w:cstheme="majorBidi"/>
          <w:b/>
          <w:bCs/>
        </w:rPr>
      </w:pPr>
      <w:r w:rsidRPr="00D35601">
        <w:rPr>
          <w:rFonts w:asciiTheme="majorBidi" w:hAnsiTheme="majorBidi" w:cstheme="majorBidi"/>
          <w:b/>
          <w:bCs/>
        </w:rPr>
        <w:t>c) Connexions et dérivations.</w:t>
      </w:r>
    </w:p>
    <w:p w14:paraId="4A15630A" w14:textId="77777777" w:rsidR="00957F56" w:rsidRPr="00D35601" w:rsidRDefault="00957F56" w:rsidP="00957F56">
      <w:pPr>
        <w:tabs>
          <w:tab w:val="left" w:pos="11907"/>
        </w:tabs>
        <w:autoSpaceDE w:val="0"/>
        <w:autoSpaceDN w:val="0"/>
        <w:adjustRightInd w:val="0"/>
        <w:jc w:val="left"/>
        <w:rPr>
          <w:rFonts w:asciiTheme="majorBidi" w:hAnsiTheme="majorBidi" w:cstheme="majorBidi"/>
        </w:rPr>
      </w:pPr>
      <w:r w:rsidRPr="00D35601">
        <w:rPr>
          <w:rFonts w:asciiTheme="majorBidi" w:hAnsiTheme="majorBidi" w:cstheme="majorBidi"/>
        </w:rPr>
        <w:t xml:space="preserve">Les épais sures sont interdites quelque soit le mode de pose. </w:t>
      </w:r>
    </w:p>
    <w:p w14:paraId="318546F5" w14:textId="77777777" w:rsidR="00957F56" w:rsidRPr="00D35601" w:rsidRDefault="00957F56" w:rsidP="00957F56">
      <w:pPr>
        <w:tabs>
          <w:tab w:val="left" w:pos="11907"/>
        </w:tabs>
        <w:autoSpaceDE w:val="0"/>
        <w:autoSpaceDN w:val="0"/>
        <w:adjustRightInd w:val="0"/>
        <w:jc w:val="left"/>
        <w:rPr>
          <w:rFonts w:asciiTheme="majorBidi" w:hAnsiTheme="majorBidi" w:cstheme="majorBidi"/>
        </w:rPr>
      </w:pPr>
      <w:r w:rsidRPr="00D35601">
        <w:rPr>
          <w:rFonts w:asciiTheme="majorBidi" w:hAnsiTheme="majorBidi" w:cstheme="majorBidi"/>
        </w:rPr>
        <w:t>Toutes les connexions devront se faire sur des bornes fixées dans des boîtes de dérivation ou sur les bornes des appareils, à l'exclusion des douilles de lampes à incandescence.</w:t>
      </w:r>
    </w:p>
    <w:p w14:paraId="60FFF40D" w14:textId="77777777" w:rsidR="00957F56" w:rsidRPr="00D35601" w:rsidRDefault="00957F56" w:rsidP="00957F56">
      <w:pPr>
        <w:tabs>
          <w:tab w:val="left" w:pos="11907"/>
        </w:tabs>
        <w:autoSpaceDE w:val="0"/>
        <w:autoSpaceDN w:val="0"/>
        <w:adjustRightInd w:val="0"/>
        <w:jc w:val="left"/>
        <w:rPr>
          <w:rFonts w:asciiTheme="majorBidi" w:hAnsiTheme="majorBidi" w:cstheme="majorBidi"/>
        </w:rPr>
      </w:pPr>
      <w:r w:rsidRPr="00D35601">
        <w:rPr>
          <w:rFonts w:asciiTheme="majorBidi" w:hAnsiTheme="majorBidi" w:cstheme="majorBidi"/>
        </w:rPr>
        <w:t>A cet effet, il devra être encastré dans les plafonds, aux emplacements des points lumineux où arriveront plus d'un conduit, des boîtes de dérivation en plastique. Ces boîtes doivent être posées de préférence au moment de coulage des dalles.</w:t>
      </w:r>
    </w:p>
    <w:p w14:paraId="564288C3" w14:textId="77777777" w:rsidR="00957F56" w:rsidRPr="00D35601" w:rsidRDefault="00957F56" w:rsidP="00957F56">
      <w:pPr>
        <w:tabs>
          <w:tab w:val="left" w:pos="11907"/>
        </w:tabs>
        <w:autoSpaceDE w:val="0"/>
        <w:autoSpaceDN w:val="0"/>
        <w:adjustRightInd w:val="0"/>
        <w:jc w:val="left"/>
        <w:rPr>
          <w:rFonts w:asciiTheme="majorBidi" w:hAnsiTheme="majorBidi" w:cstheme="majorBidi"/>
        </w:rPr>
      </w:pPr>
      <w:r w:rsidRPr="00D35601">
        <w:rPr>
          <w:rFonts w:asciiTheme="majorBidi" w:hAnsiTheme="majorBidi" w:cstheme="majorBidi"/>
        </w:rPr>
        <w:t>Dans le cas de canalisations encastrées, les boîtes de dérivation devront être encastrées, les couvercles affleurant la surface finie.</w:t>
      </w:r>
    </w:p>
    <w:p w14:paraId="51858C36" w14:textId="77777777" w:rsidR="00957F56" w:rsidRPr="00D35601" w:rsidRDefault="00957F56" w:rsidP="00957F56">
      <w:pPr>
        <w:tabs>
          <w:tab w:val="left" w:pos="11907"/>
        </w:tabs>
        <w:autoSpaceDE w:val="0"/>
        <w:autoSpaceDN w:val="0"/>
        <w:adjustRightInd w:val="0"/>
        <w:jc w:val="left"/>
        <w:rPr>
          <w:rFonts w:asciiTheme="majorBidi" w:hAnsiTheme="majorBidi" w:cstheme="majorBidi"/>
        </w:rPr>
      </w:pPr>
    </w:p>
    <w:p w14:paraId="0B60D8A0" w14:textId="77777777" w:rsidR="00957F56" w:rsidRPr="00D35601" w:rsidRDefault="00957F56" w:rsidP="00957F56">
      <w:pPr>
        <w:tabs>
          <w:tab w:val="left" w:pos="11907"/>
        </w:tabs>
        <w:autoSpaceDE w:val="0"/>
        <w:autoSpaceDN w:val="0"/>
        <w:adjustRightInd w:val="0"/>
        <w:jc w:val="left"/>
        <w:rPr>
          <w:rFonts w:asciiTheme="majorBidi" w:hAnsiTheme="majorBidi" w:cstheme="majorBidi"/>
        </w:rPr>
      </w:pPr>
      <w:r w:rsidRPr="00D35601">
        <w:rPr>
          <w:rFonts w:asciiTheme="majorBidi" w:hAnsiTheme="majorBidi" w:cstheme="majorBidi"/>
        </w:rPr>
        <w:t>Toutes les boîtes de dérivation seront en matière isolante ou en tôle recouverte de polystyrène. Les boîtes et coffrets en tôle seront mis à la terre.</w:t>
      </w:r>
    </w:p>
    <w:p w14:paraId="1D631FE9" w14:textId="77777777" w:rsidR="00957F56" w:rsidRPr="00D35601" w:rsidRDefault="00957F56" w:rsidP="00957F56">
      <w:pPr>
        <w:tabs>
          <w:tab w:val="left" w:pos="11907"/>
        </w:tabs>
        <w:autoSpaceDE w:val="0"/>
        <w:autoSpaceDN w:val="0"/>
        <w:adjustRightInd w:val="0"/>
        <w:jc w:val="left"/>
        <w:rPr>
          <w:rFonts w:asciiTheme="majorBidi" w:hAnsiTheme="majorBidi" w:cstheme="majorBidi"/>
        </w:rPr>
      </w:pPr>
    </w:p>
    <w:p w14:paraId="7ECBE071" w14:textId="77777777" w:rsidR="00957F56" w:rsidRPr="00D35601" w:rsidRDefault="00957F56" w:rsidP="00957F56">
      <w:pPr>
        <w:tabs>
          <w:tab w:val="left" w:pos="11907"/>
        </w:tabs>
        <w:autoSpaceDE w:val="0"/>
        <w:autoSpaceDN w:val="0"/>
        <w:adjustRightInd w:val="0"/>
        <w:jc w:val="left"/>
        <w:rPr>
          <w:rFonts w:asciiTheme="majorBidi" w:hAnsiTheme="majorBidi" w:cstheme="majorBidi"/>
          <w:b/>
          <w:bCs/>
        </w:rPr>
      </w:pPr>
      <w:r w:rsidRPr="00D35601">
        <w:rPr>
          <w:rFonts w:asciiTheme="majorBidi" w:hAnsiTheme="majorBidi" w:cstheme="majorBidi"/>
          <w:b/>
          <w:bCs/>
        </w:rPr>
        <w:t>d) Identification du conducteur de neutre.</w:t>
      </w:r>
    </w:p>
    <w:p w14:paraId="6E6E5518" w14:textId="77777777" w:rsidR="00957F56" w:rsidRPr="00D35601" w:rsidRDefault="00957F56" w:rsidP="00957F56">
      <w:pPr>
        <w:tabs>
          <w:tab w:val="left" w:pos="11907"/>
        </w:tabs>
        <w:autoSpaceDE w:val="0"/>
        <w:autoSpaceDN w:val="0"/>
        <w:adjustRightInd w:val="0"/>
        <w:jc w:val="left"/>
        <w:rPr>
          <w:rFonts w:asciiTheme="majorBidi" w:hAnsiTheme="majorBidi" w:cstheme="majorBidi"/>
        </w:rPr>
      </w:pPr>
      <w:r w:rsidRPr="00D35601">
        <w:rPr>
          <w:rFonts w:asciiTheme="majorBidi" w:hAnsiTheme="majorBidi" w:cstheme="majorBidi"/>
        </w:rPr>
        <w:t>Comme neutre, on utilisera le conducteur de couleur "bleu clair". A défaut de cette couleur, on utilisera un conducteur blanc ou gris, ou encore le repérage à chaque  extrémité par étiquette collée (genre bande sterling) portant la lettre N.</w:t>
      </w:r>
    </w:p>
    <w:p w14:paraId="19C37846" w14:textId="77777777" w:rsidR="00957F56" w:rsidRPr="00D35601" w:rsidRDefault="00957F56" w:rsidP="00957F56">
      <w:pPr>
        <w:tabs>
          <w:tab w:val="left" w:pos="11907"/>
        </w:tabs>
        <w:autoSpaceDE w:val="0"/>
        <w:autoSpaceDN w:val="0"/>
        <w:adjustRightInd w:val="0"/>
        <w:jc w:val="left"/>
        <w:rPr>
          <w:rFonts w:asciiTheme="majorBidi" w:hAnsiTheme="majorBidi" w:cstheme="majorBidi"/>
        </w:rPr>
      </w:pPr>
      <w:r w:rsidRPr="00D35601">
        <w:rPr>
          <w:rFonts w:asciiTheme="majorBidi" w:hAnsiTheme="majorBidi" w:cstheme="majorBidi"/>
        </w:rPr>
        <w:t>Tout le repérage devra être uniforme dans tout l'établissement.</w:t>
      </w:r>
    </w:p>
    <w:p w14:paraId="7AE9E753" w14:textId="77777777" w:rsidR="00957F56" w:rsidRDefault="00957F56" w:rsidP="00957F56">
      <w:pPr>
        <w:tabs>
          <w:tab w:val="left" w:pos="11907"/>
        </w:tabs>
        <w:autoSpaceDE w:val="0"/>
        <w:autoSpaceDN w:val="0"/>
        <w:adjustRightInd w:val="0"/>
        <w:jc w:val="left"/>
        <w:rPr>
          <w:rFonts w:asciiTheme="majorBidi" w:hAnsiTheme="majorBidi" w:cstheme="majorBidi"/>
        </w:rPr>
      </w:pPr>
    </w:p>
    <w:p w14:paraId="7A5C4972" w14:textId="77777777" w:rsidR="00957F56" w:rsidRPr="00D35601" w:rsidRDefault="00957F56" w:rsidP="00957F56">
      <w:pPr>
        <w:tabs>
          <w:tab w:val="left" w:pos="11907"/>
        </w:tabs>
        <w:autoSpaceDE w:val="0"/>
        <w:autoSpaceDN w:val="0"/>
        <w:adjustRightInd w:val="0"/>
        <w:jc w:val="left"/>
        <w:rPr>
          <w:rFonts w:asciiTheme="majorBidi" w:hAnsiTheme="majorBidi" w:cstheme="majorBidi"/>
        </w:rPr>
      </w:pPr>
      <w:r w:rsidRPr="00D35601">
        <w:rPr>
          <w:rFonts w:asciiTheme="majorBidi" w:hAnsiTheme="majorBidi" w:cstheme="majorBidi"/>
          <w:b/>
          <w:bCs/>
        </w:rPr>
        <w:t>e) Equilibrage.</w:t>
      </w:r>
    </w:p>
    <w:p w14:paraId="417A82A4" w14:textId="77777777" w:rsidR="00957F56" w:rsidRPr="00D35601" w:rsidRDefault="00957F56" w:rsidP="00957F56">
      <w:pPr>
        <w:tabs>
          <w:tab w:val="left" w:pos="11907"/>
        </w:tabs>
        <w:autoSpaceDE w:val="0"/>
        <w:autoSpaceDN w:val="0"/>
        <w:adjustRightInd w:val="0"/>
        <w:jc w:val="left"/>
        <w:rPr>
          <w:rFonts w:asciiTheme="majorBidi" w:hAnsiTheme="majorBidi" w:cstheme="majorBidi"/>
        </w:rPr>
      </w:pPr>
      <w:r w:rsidRPr="00D35601">
        <w:rPr>
          <w:rFonts w:asciiTheme="majorBidi" w:hAnsiTheme="majorBidi" w:cstheme="majorBidi"/>
        </w:rPr>
        <w:t>L'équilibrage des phases devra être obtenu sur chaque départ des tableaux du coffret de dérivation.</w:t>
      </w:r>
    </w:p>
    <w:p w14:paraId="13F29A88" w14:textId="77777777" w:rsidR="00957F56" w:rsidRPr="00D35601" w:rsidRDefault="00957F56" w:rsidP="00957F56">
      <w:pPr>
        <w:tabs>
          <w:tab w:val="left" w:pos="11907"/>
        </w:tabs>
        <w:autoSpaceDE w:val="0"/>
        <w:autoSpaceDN w:val="0"/>
        <w:adjustRightInd w:val="0"/>
        <w:jc w:val="left"/>
        <w:rPr>
          <w:rFonts w:asciiTheme="majorBidi" w:hAnsiTheme="majorBidi" w:cstheme="majorBidi"/>
        </w:rPr>
      </w:pPr>
    </w:p>
    <w:p w14:paraId="5D1F1BC9" w14:textId="77777777" w:rsidR="00957F56" w:rsidRPr="00D35601" w:rsidRDefault="00957F56" w:rsidP="00957F56">
      <w:pPr>
        <w:tabs>
          <w:tab w:val="left" w:pos="11907"/>
        </w:tabs>
        <w:autoSpaceDE w:val="0"/>
        <w:autoSpaceDN w:val="0"/>
        <w:adjustRightInd w:val="0"/>
        <w:jc w:val="left"/>
        <w:rPr>
          <w:rFonts w:asciiTheme="majorBidi" w:hAnsiTheme="majorBidi" w:cstheme="majorBidi"/>
          <w:b/>
          <w:bCs/>
        </w:rPr>
      </w:pPr>
      <w:r w:rsidRPr="00D35601">
        <w:rPr>
          <w:rFonts w:asciiTheme="majorBidi" w:hAnsiTheme="majorBidi" w:cstheme="majorBidi"/>
          <w:b/>
          <w:bCs/>
        </w:rPr>
        <w:t>f) Protection des personnes.</w:t>
      </w:r>
    </w:p>
    <w:p w14:paraId="0D79D9B2" w14:textId="77777777" w:rsidR="00957F56" w:rsidRPr="00D35601" w:rsidRDefault="00957F56" w:rsidP="00957F56">
      <w:pPr>
        <w:tabs>
          <w:tab w:val="left" w:pos="11907"/>
        </w:tabs>
        <w:autoSpaceDE w:val="0"/>
        <w:autoSpaceDN w:val="0"/>
        <w:adjustRightInd w:val="0"/>
        <w:jc w:val="left"/>
        <w:rPr>
          <w:rFonts w:asciiTheme="majorBidi" w:hAnsiTheme="majorBidi" w:cstheme="majorBidi"/>
        </w:rPr>
      </w:pPr>
      <w:r w:rsidRPr="00D35601">
        <w:rPr>
          <w:rFonts w:asciiTheme="majorBidi" w:hAnsiTheme="majorBidi" w:cstheme="majorBidi"/>
        </w:rPr>
        <w:t xml:space="preserve">La protection des personnes contre les dangers présentés par les courants électriques sera réalisée conformément aux indications du chapitre 6 de </w:t>
      </w:r>
      <w:smartTag w:uri="urn:schemas-microsoft-com:office:smarttags" w:element="PersonName">
        <w:smartTagPr>
          <w:attr w:name="ProductID" w:val="la NM"/>
        </w:smartTagPr>
        <w:r w:rsidRPr="00D35601">
          <w:rPr>
            <w:rFonts w:asciiTheme="majorBidi" w:hAnsiTheme="majorBidi" w:cstheme="majorBidi"/>
          </w:rPr>
          <w:t>la NM</w:t>
        </w:r>
      </w:smartTag>
      <w:r w:rsidRPr="00D35601">
        <w:rPr>
          <w:rFonts w:asciiTheme="majorBidi" w:hAnsiTheme="majorBidi" w:cstheme="majorBidi"/>
        </w:rPr>
        <w:t xml:space="preserve"> 7.11 CL.005.</w:t>
      </w:r>
    </w:p>
    <w:p w14:paraId="16A135D1" w14:textId="77777777" w:rsidR="00957F56" w:rsidRPr="00D35601" w:rsidRDefault="00957F56" w:rsidP="00957F56">
      <w:pPr>
        <w:tabs>
          <w:tab w:val="left" w:pos="11907"/>
        </w:tabs>
        <w:autoSpaceDE w:val="0"/>
        <w:autoSpaceDN w:val="0"/>
        <w:adjustRightInd w:val="0"/>
        <w:jc w:val="left"/>
        <w:rPr>
          <w:rFonts w:asciiTheme="majorBidi" w:hAnsiTheme="majorBidi" w:cstheme="majorBidi"/>
        </w:rPr>
      </w:pPr>
      <w:r w:rsidRPr="00D35601">
        <w:rPr>
          <w:rFonts w:asciiTheme="majorBidi" w:hAnsiTheme="majorBidi" w:cstheme="majorBidi"/>
        </w:rPr>
        <w:t>Les mesures de protection des personnes contre les dangers qu'elles encourent du fait de la mise sous tension accidentelle des masses (protection contre les contacts indirects) seront du type B.A c'est à dire avec mise à la terre des masses et dispositifs de coupure automatique associés.</w:t>
      </w:r>
    </w:p>
    <w:p w14:paraId="419A5696" w14:textId="77777777" w:rsidR="00957F56" w:rsidRPr="00D35601" w:rsidRDefault="00957F56" w:rsidP="00957F56">
      <w:pPr>
        <w:tabs>
          <w:tab w:val="left" w:pos="11907"/>
        </w:tabs>
        <w:autoSpaceDE w:val="0"/>
        <w:autoSpaceDN w:val="0"/>
        <w:adjustRightInd w:val="0"/>
        <w:jc w:val="left"/>
        <w:rPr>
          <w:rFonts w:asciiTheme="majorBidi" w:hAnsiTheme="majorBidi" w:cstheme="majorBidi"/>
        </w:rPr>
      </w:pPr>
      <w:r w:rsidRPr="00D35601">
        <w:rPr>
          <w:rFonts w:asciiTheme="majorBidi" w:hAnsiTheme="majorBidi" w:cstheme="majorBidi"/>
        </w:rPr>
        <w:t>Les installations dans les salles d'eau seront exécutées conformément au paragraphe 6.4 de la norme.</w:t>
      </w:r>
    </w:p>
    <w:p w14:paraId="58F89327" w14:textId="77777777" w:rsidR="00957F56" w:rsidRPr="00D35601" w:rsidRDefault="00957F56" w:rsidP="00957F56">
      <w:pPr>
        <w:tabs>
          <w:tab w:val="left" w:pos="11907"/>
        </w:tabs>
        <w:autoSpaceDE w:val="0"/>
        <w:autoSpaceDN w:val="0"/>
        <w:adjustRightInd w:val="0"/>
        <w:jc w:val="left"/>
        <w:rPr>
          <w:rFonts w:asciiTheme="majorBidi" w:hAnsiTheme="majorBidi" w:cstheme="majorBidi"/>
        </w:rPr>
      </w:pPr>
      <w:r w:rsidRPr="00D35601">
        <w:rPr>
          <w:rFonts w:asciiTheme="majorBidi" w:hAnsiTheme="majorBidi" w:cstheme="majorBidi"/>
        </w:rPr>
        <w:t>On veillera tout particulièrement à l'exécution de la liaison électrique entre les canalisations métalliques.</w:t>
      </w:r>
    </w:p>
    <w:p w14:paraId="53323721" w14:textId="77777777" w:rsidR="00957F56" w:rsidRPr="00D35601" w:rsidRDefault="00957F56" w:rsidP="00957F56">
      <w:pPr>
        <w:tabs>
          <w:tab w:val="left" w:pos="11907"/>
        </w:tabs>
        <w:autoSpaceDE w:val="0"/>
        <w:autoSpaceDN w:val="0"/>
        <w:adjustRightInd w:val="0"/>
        <w:jc w:val="left"/>
        <w:rPr>
          <w:rFonts w:asciiTheme="majorBidi" w:hAnsiTheme="majorBidi" w:cstheme="majorBidi"/>
        </w:rPr>
      </w:pPr>
      <w:r w:rsidRPr="00D35601">
        <w:rPr>
          <w:rFonts w:asciiTheme="majorBidi" w:hAnsiTheme="majorBidi" w:cstheme="majorBidi"/>
        </w:rPr>
        <w:t>Chaque bâtiment comprendra une prise de terre et un circuit de terre. La prise de terre sera constituée éventuellement par un câble de 35 mm² nu posé en tranchée pour obtenir une valeur de 10 Homs au moment de la réception, la valeur de 37 Homs ne devra pas être atteinte quelle que soit la saison.</w:t>
      </w:r>
    </w:p>
    <w:p w14:paraId="4879BF69" w14:textId="77777777" w:rsidR="00957F56" w:rsidRDefault="00957F56" w:rsidP="00957F56">
      <w:pPr>
        <w:tabs>
          <w:tab w:val="left" w:pos="11907"/>
        </w:tabs>
        <w:autoSpaceDE w:val="0"/>
        <w:autoSpaceDN w:val="0"/>
        <w:adjustRightInd w:val="0"/>
        <w:jc w:val="left"/>
        <w:rPr>
          <w:rFonts w:asciiTheme="majorBidi" w:hAnsiTheme="majorBidi" w:cstheme="majorBidi"/>
        </w:rPr>
      </w:pPr>
    </w:p>
    <w:p w14:paraId="01B0F17F" w14:textId="77777777" w:rsidR="00957F56" w:rsidRPr="00D35601" w:rsidRDefault="00957F56" w:rsidP="00957F56">
      <w:pPr>
        <w:tabs>
          <w:tab w:val="left" w:pos="11907"/>
        </w:tabs>
        <w:autoSpaceDE w:val="0"/>
        <w:autoSpaceDN w:val="0"/>
        <w:adjustRightInd w:val="0"/>
        <w:jc w:val="left"/>
        <w:rPr>
          <w:rFonts w:asciiTheme="majorBidi" w:hAnsiTheme="majorBidi" w:cstheme="majorBidi"/>
        </w:rPr>
      </w:pPr>
      <w:r w:rsidRPr="00D35601">
        <w:rPr>
          <w:rFonts w:asciiTheme="majorBidi" w:hAnsiTheme="majorBidi" w:cstheme="majorBidi"/>
        </w:rPr>
        <w:t>Le circuit de terre général du bâtiment sera constitué par un conducteur en cuivre de section appropriée ainsi que les dérivations.</w:t>
      </w:r>
    </w:p>
    <w:p w14:paraId="7C2D3A26" w14:textId="77777777" w:rsidR="00957F56" w:rsidRPr="00D35601" w:rsidRDefault="00957F56" w:rsidP="00957F56">
      <w:pPr>
        <w:tabs>
          <w:tab w:val="left" w:pos="11907"/>
        </w:tabs>
        <w:autoSpaceDE w:val="0"/>
        <w:autoSpaceDN w:val="0"/>
        <w:adjustRightInd w:val="0"/>
        <w:jc w:val="left"/>
        <w:rPr>
          <w:rFonts w:asciiTheme="majorBidi" w:hAnsiTheme="majorBidi" w:cstheme="majorBidi"/>
        </w:rPr>
      </w:pPr>
      <w:r w:rsidRPr="00D35601">
        <w:rPr>
          <w:rFonts w:asciiTheme="majorBidi" w:hAnsiTheme="majorBidi" w:cstheme="majorBidi"/>
        </w:rPr>
        <w:t xml:space="preserve">Les conducteurs de terre des "circuits terminaux" seront déterminés conformément aux indications du tableau </w:t>
      </w:r>
      <w:smartTag w:uri="urn:schemas-microsoft-com:office:smarttags" w:element="metricconverter">
        <w:smartTagPr>
          <w:attr w:name="ProductID" w:val="6 C"/>
        </w:smartTagPr>
        <w:r w:rsidRPr="00D35601">
          <w:rPr>
            <w:rFonts w:asciiTheme="majorBidi" w:hAnsiTheme="majorBidi" w:cstheme="majorBidi"/>
          </w:rPr>
          <w:t>6 C</w:t>
        </w:r>
      </w:smartTag>
      <w:r w:rsidRPr="00D35601">
        <w:rPr>
          <w:rFonts w:asciiTheme="majorBidi" w:hAnsiTheme="majorBidi" w:cstheme="majorBidi"/>
        </w:rPr>
        <w:t xml:space="preserve"> de la norme NM 7 11 CL.005.</w:t>
      </w:r>
    </w:p>
    <w:p w14:paraId="6E1CB9AB" w14:textId="77777777" w:rsidR="00957F56" w:rsidRDefault="00957F56" w:rsidP="00957F56">
      <w:pPr>
        <w:tabs>
          <w:tab w:val="left" w:pos="11907"/>
        </w:tabs>
        <w:autoSpaceDE w:val="0"/>
        <w:autoSpaceDN w:val="0"/>
        <w:adjustRightInd w:val="0"/>
        <w:jc w:val="left"/>
        <w:rPr>
          <w:rFonts w:asciiTheme="majorBidi" w:hAnsiTheme="majorBidi" w:cstheme="majorBidi"/>
        </w:rPr>
      </w:pPr>
    </w:p>
    <w:p w14:paraId="5F0BBB3F" w14:textId="77777777" w:rsidR="00465BCD" w:rsidRDefault="00465BCD" w:rsidP="00957F56">
      <w:pPr>
        <w:tabs>
          <w:tab w:val="left" w:pos="11907"/>
        </w:tabs>
        <w:autoSpaceDE w:val="0"/>
        <w:autoSpaceDN w:val="0"/>
        <w:adjustRightInd w:val="0"/>
        <w:jc w:val="left"/>
        <w:rPr>
          <w:rFonts w:asciiTheme="majorBidi" w:hAnsiTheme="majorBidi" w:cstheme="majorBidi"/>
        </w:rPr>
      </w:pPr>
    </w:p>
    <w:p w14:paraId="601B4FE7" w14:textId="77777777" w:rsidR="00465BCD" w:rsidRPr="00D35601" w:rsidRDefault="00465BCD" w:rsidP="00957F56">
      <w:pPr>
        <w:tabs>
          <w:tab w:val="left" w:pos="11907"/>
        </w:tabs>
        <w:autoSpaceDE w:val="0"/>
        <w:autoSpaceDN w:val="0"/>
        <w:adjustRightInd w:val="0"/>
        <w:jc w:val="left"/>
        <w:rPr>
          <w:rFonts w:asciiTheme="majorBidi" w:hAnsiTheme="majorBidi" w:cstheme="majorBidi"/>
        </w:rPr>
      </w:pPr>
    </w:p>
    <w:p w14:paraId="12D53FF7" w14:textId="77777777" w:rsidR="00957F56" w:rsidRPr="00D35601" w:rsidRDefault="00957F56" w:rsidP="00957F56">
      <w:pPr>
        <w:tabs>
          <w:tab w:val="left" w:pos="11907"/>
        </w:tabs>
        <w:autoSpaceDE w:val="0"/>
        <w:autoSpaceDN w:val="0"/>
        <w:adjustRightInd w:val="0"/>
        <w:jc w:val="left"/>
        <w:rPr>
          <w:rFonts w:asciiTheme="majorBidi" w:hAnsiTheme="majorBidi" w:cstheme="majorBidi"/>
          <w:b/>
          <w:bCs/>
        </w:rPr>
      </w:pPr>
      <w:r w:rsidRPr="00D35601">
        <w:rPr>
          <w:rFonts w:asciiTheme="majorBidi" w:hAnsiTheme="majorBidi" w:cstheme="majorBidi"/>
          <w:b/>
          <w:bCs/>
        </w:rPr>
        <w:t>g) Choix du matériel.</w:t>
      </w:r>
    </w:p>
    <w:p w14:paraId="1A03A18D" w14:textId="77777777" w:rsidR="00957F56" w:rsidRPr="00D35601" w:rsidRDefault="00957F56" w:rsidP="00957F56">
      <w:pPr>
        <w:tabs>
          <w:tab w:val="left" w:pos="11907"/>
        </w:tabs>
        <w:autoSpaceDE w:val="0"/>
        <w:autoSpaceDN w:val="0"/>
        <w:adjustRightInd w:val="0"/>
        <w:jc w:val="left"/>
        <w:rPr>
          <w:rFonts w:asciiTheme="majorBidi" w:hAnsiTheme="majorBidi" w:cstheme="majorBidi"/>
        </w:rPr>
      </w:pPr>
      <w:r w:rsidRPr="00D35601">
        <w:rPr>
          <w:rFonts w:asciiTheme="majorBidi" w:hAnsiTheme="majorBidi" w:cstheme="majorBidi"/>
        </w:rPr>
        <w:t>Tout le matériel devra être soumis pour approbation au maître de l'ouvrage et la maîtrise d’œuvre.</w:t>
      </w:r>
    </w:p>
    <w:p w14:paraId="18596841" w14:textId="77777777" w:rsidR="00957F56" w:rsidRPr="00D35601" w:rsidRDefault="00957F56" w:rsidP="00957F56">
      <w:pPr>
        <w:tabs>
          <w:tab w:val="left" w:pos="11907"/>
        </w:tabs>
        <w:autoSpaceDE w:val="0"/>
        <w:autoSpaceDN w:val="0"/>
        <w:adjustRightInd w:val="0"/>
        <w:jc w:val="left"/>
        <w:rPr>
          <w:rFonts w:asciiTheme="majorBidi" w:hAnsiTheme="majorBidi" w:cstheme="majorBidi"/>
        </w:rPr>
      </w:pPr>
      <w:r w:rsidRPr="00D35601">
        <w:rPr>
          <w:rFonts w:asciiTheme="majorBidi" w:hAnsiTheme="majorBidi" w:cstheme="majorBidi"/>
        </w:rPr>
        <w:t>-Conformité à la réglementation.</w:t>
      </w:r>
    </w:p>
    <w:p w14:paraId="39014AC6" w14:textId="77777777" w:rsidR="00957F56" w:rsidRPr="00D35601" w:rsidRDefault="00957F56" w:rsidP="00957F56">
      <w:pPr>
        <w:tabs>
          <w:tab w:val="left" w:pos="11907"/>
        </w:tabs>
        <w:autoSpaceDE w:val="0"/>
        <w:autoSpaceDN w:val="0"/>
        <w:adjustRightInd w:val="0"/>
        <w:jc w:val="left"/>
        <w:rPr>
          <w:rFonts w:asciiTheme="majorBidi" w:hAnsiTheme="majorBidi" w:cstheme="majorBidi"/>
        </w:rPr>
      </w:pPr>
      <w:r w:rsidRPr="00D35601">
        <w:rPr>
          <w:rFonts w:asciiTheme="majorBidi" w:hAnsiTheme="majorBidi" w:cstheme="majorBidi"/>
        </w:rPr>
        <w:t>Toutes les fournitures devront porter la marque de conformité aux normes NF USE.</w:t>
      </w:r>
    </w:p>
    <w:p w14:paraId="019E5A83" w14:textId="77777777" w:rsidR="00957F56" w:rsidRPr="00D35601" w:rsidRDefault="00957F56" w:rsidP="00957F56">
      <w:pPr>
        <w:tabs>
          <w:tab w:val="left" w:pos="11907"/>
        </w:tabs>
        <w:autoSpaceDE w:val="0"/>
        <w:autoSpaceDN w:val="0"/>
        <w:adjustRightInd w:val="0"/>
        <w:jc w:val="left"/>
        <w:rPr>
          <w:rFonts w:asciiTheme="majorBidi" w:hAnsiTheme="majorBidi" w:cstheme="majorBidi"/>
        </w:rPr>
      </w:pPr>
      <w:r w:rsidRPr="00D35601">
        <w:rPr>
          <w:rFonts w:asciiTheme="majorBidi" w:hAnsiTheme="majorBidi" w:cstheme="majorBidi"/>
        </w:rPr>
        <w:t>-Le matériel sera choisi en fonction des locaux.</w:t>
      </w:r>
    </w:p>
    <w:p w14:paraId="3302F921" w14:textId="77777777" w:rsidR="00957F56" w:rsidRPr="00D35601" w:rsidRDefault="00957F56" w:rsidP="00957F56">
      <w:pPr>
        <w:tabs>
          <w:tab w:val="left" w:pos="11907"/>
        </w:tabs>
        <w:autoSpaceDE w:val="0"/>
        <w:autoSpaceDN w:val="0"/>
        <w:adjustRightInd w:val="0"/>
        <w:jc w:val="left"/>
        <w:rPr>
          <w:rFonts w:asciiTheme="majorBidi" w:hAnsiTheme="majorBidi" w:cstheme="majorBidi"/>
        </w:rPr>
      </w:pPr>
      <w:r w:rsidRPr="00D35601">
        <w:rPr>
          <w:rFonts w:asciiTheme="majorBidi" w:hAnsiTheme="majorBidi" w:cstheme="majorBidi"/>
        </w:rPr>
        <w:t>-Interrupteurs d'éclairage :</w:t>
      </w:r>
    </w:p>
    <w:p w14:paraId="141C40E8" w14:textId="77777777" w:rsidR="00957F56" w:rsidRPr="00D35601" w:rsidRDefault="00957F56" w:rsidP="00957F56">
      <w:pPr>
        <w:tabs>
          <w:tab w:val="left" w:pos="11907"/>
        </w:tabs>
        <w:autoSpaceDE w:val="0"/>
        <w:autoSpaceDN w:val="0"/>
        <w:adjustRightInd w:val="0"/>
        <w:jc w:val="left"/>
        <w:rPr>
          <w:rFonts w:asciiTheme="majorBidi" w:hAnsiTheme="majorBidi" w:cstheme="majorBidi"/>
        </w:rPr>
      </w:pPr>
      <w:r w:rsidRPr="00D35601">
        <w:rPr>
          <w:rFonts w:asciiTheme="majorBidi" w:hAnsiTheme="majorBidi" w:cstheme="majorBidi"/>
        </w:rPr>
        <w:t>Ils devront avoir un calibre de 16A minima. Pour les circuits lumières, ils pourront être unipolaires dans les conditions définies au 5.3 de la norme NM 7.11 CL.005.</w:t>
      </w:r>
    </w:p>
    <w:p w14:paraId="1AF2C210" w14:textId="77777777" w:rsidR="00957F56" w:rsidRPr="00D35601" w:rsidRDefault="00957F56" w:rsidP="00957F56">
      <w:pPr>
        <w:tabs>
          <w:tab w:val="left" w:pos="11907"/>
        </w:tabs>
        <w:autoSpaceDE w:val="0"/>
        <w:autoSpaceDN w:val="0"/>
        <w:adjustRightInd w:val="0"/>
        <w:jc w:val="left"/>
        <w:rPr>
          <w:rFonts w:asciiTheme="majorBidi" w:hAnsiTheme="majorBidi" w:cstheme="majorBidi"/>
        </w:rPr>
      </w:pPr>
      <w:r w:rsidRPr="00D35601">
        <w:rPr>
          <w:rFonts w:asciiTheme="majorBidi" w:hAnsiTheme="majorBidi" w:cstheme="majorBidi"/>
        </w:rPr>
        <w:t>-Les circuits force seront tous à coupure omnipolaire.</w:t>
      </w:r>
    </w:p>
    <w:p w14:paraId="6E0B9D5D" w14:textId="77777777" w:rsidR="00957F56" w:rsidRPr="00D35601" w:rsidRDefault="00957F56" w:rsidP="00957F56">
      <w:pPr>
        <w:tabs>
          <w:tab w:val="left" w:pos="11907"/>
        </w:tabs>
        <w:autoSpaceDE w:val="0"/>
        <w:autoSpaceDN w:val="0"/>
        <w:adjustRightInd w:val="0"/>
        <w:jc w:val="left"/>
        <w:rPr>
          <w:rFonts w:asciiTheme="majorBidi" w:hAnsiTheme="majorBidi" w:cstheme="majorBidi"/>
        </w:rPr>
      </w:pPr>
      <w:r w:rsidRPr="00D35601">
        <w:rPr>
          <w:rFonts w:asciiTheme="majorBidi" w:hAnsiTheme="majorBidi" w:cstheme="majorBidi"/>
        </w:rPr>
        <w:t xml:space="preserve">-Prises de courant : </w:t>
      </w:r>
    </w:p>
    <w:p w14:paraId="4EA0EE29" w14:textId="77777777" w:rsidR="00957F56" w:rsidRPr="00D35601" w:rsidRDefault="00957F56" w:rsidP="00957F56">
      <w:pPr>
        <w:tabs>
          <w:tab w:val="left" w:pos="11907"/>
        </w:tabs>
        <w:autoSpaceDE w:val="0"/>
        <w:autoSpaceDN w:val="0"/>
        <w:adjustRightInd w:val="0"/>
        <w:jc w:val="left"/>
        <w:rPr>
          <w:rFonts w:asciiTheme="majorBidi" w:hAnsiTheme="majorBidi" w:cstheme="majorBidi"/>
        </w:rPr>
      </w:pPr>
      <w:r w:rsidRPr="00D35601">
        <w:rPr>
          <w:rFonts w:asciiTheme="majorBidi" w:hAnsiTheme="majorBidi" w:cstheme="majorBidi"/>
        </w:rPr>
        <w:t>Elles seront du type 20A.25A.32A avec prise de terre.</w:t>
      </w:r>
    </w:p>
    <w:p w14:paraId="0EDD7663" w14:textId="77777777" w:rsidR="00957F56" w:rsidRPr="00D35601" w:rsidRDefault="00957F56" w:rsidP="00957F56">
      <w:pPr>
        <w:tabs>
          <w:tab w:val="left" w:pos="11907"/>
        </w:tabs>
        <w:autoSpaceDE w:val="0"/>
        <w:autoSpaceDN w:val="0"/>
        <w:adjustRightInd w:val="0"/>
        <w:jc w:val="left"/>
        <w:rPr>
          <w:rFonts w:asciiTheme="majorBidi" w:hAnsiTheme="majorBidi" w:cstheme="majorBidi"/>
        </w:rPr>
      </w:pPr>
      <w:r w:rsidRPr="00D35601">
        <w:rPr>
          <w:rFonts w:asciiTheme="majorBidi" w:hAnsiTheme="majorBidi" w:cstheme="majorBidi"/>
        </w:rPr>
        <w:t>Les socles devront obligatoirement être fixé par des vis, à l'exclusion de tout système à griffe.</w:t>
      </w:r>
    </w:p>
    <w:p w14:paraId="61135F1F" w14:textId="77777777" w:rsidR="00957F56" w:rsidRPr="00D35601" w:rsidRDefault="00957F56" w:rsidP="00957F56">
      <w:pPr>
        <w:tabs>
          <w:tab w:val="left" w:pos="11907"/>
        </w:tabs>
        <w:autoSpaceDE w:val="0"/>
        <w:autoSpaceDN w:val="0"/>
        <w:adjustRightInd w:val="0"/>
        <w:jc w:val="left"/>
        <w:rPr>
          <w:rFonts w:asciiTheme="majorBidi" w:hAnsiTheme="majorBidi" w:cstheme="majorBidi"/>
        </w:rPr>
      </w:pPr>
      <w:r w:rsidRPr="00D35601">
        <w:rPr>
          <w:rFonts w:asciiTheme="majorBidi" w:hAnsiTheme="majorBidi" w:cstheme="majorBidi"/>
        </w:rPr>
        <w:t>-Fusibles.</w:t>
      </w:r>
    </w:p>
    <w:p w14:paraId="3F351A14" w14:textId="77777777" w:rsidR="00957F56" w:rsidRPr="00D35601" w:rsidRDefault="00957F56" w:rsidP="00957F56">
      <w:pPr>
        <w:tabs>
          <w:tab w:val="left" w:pos="11907"/>
        </w:tabs>
        <w:autoSpaceDE w:val="0"/>
        <w:autoSpaceDN w:val="0"/>
        <w:adjustRightInd w:val="0"/>
        <w:jc w:val="left"/>
        <w:rPr>
          <w:rFonts w:asciiTheme="majorBidi" w:hAnsiTheme="majorBidi" w:cstheme="majorBidi"/>
        </w:rPr>
      </w:pPr>
      <w:r w:rsidRPr="00D35601">
        <w:rPr>
          <w:rFonts w:asciiTheme="majorBidi" w:hAnsiTheme="majorBidi" w:cstheme="majorBidi"/>
        </w:rPr>
        <w:t>Tous les fusibles utilisés du type disjoncteurs modulaires.</w:t>
      </w:r>
    </w:p>
    <w:p w14:paraId="733647BB" w14:textId="77777777" w:rsidR="00957F56" w:rsidRPr="00D35601" w:rsidRDefault="00957F56" w:rsidP="00957F56">
      <w:pPr>
        <w:tabs>
          <w:tab w:val="left" w:pos="11907"/>
        </w:tabs>
        <w:autoSpaceDE w:val="0"/>
        <w:autoSpaceDN w:val="0"/>
        <w:adjustRightInd w:val="0"/>
        <w:jc w:val="left"/>
        <w:rPr>
          <w:rFonts w:asciiTheme="majorBidi" w:hAnsiTheme="majorBidi" w:cstheme="majorBidi"/>
        </w:rPr>
      </w:pPr>
      <w:r w:rsidRPr="00D35601">
        <w:rPr>
          <w:rFonts w:asciiTheme="majorBidi" w:hAnsiTheme="majorBidi" w:cstheme="majorBidi"/>
        </w:rPr>
        <w:t>-Disjoncteurs.</w:t>
      </w:r>
    </w:p>
    <w:p w14:paraId="046AC24E" w14:textId="77777777" w:rsidR="00957F56" w:rsidRPr="00D35601" w:rsidRDefault="00957F56" w:rsidP="00957F56">
      <w:pPr>
        <w:tabs>
          <w:tab w:val="left" w:pos="11907"/>
        </w:tabs>
        <w:autoSpaceDE w:val="0"/>
        <w:autoSpaceDN w:val="0"/>
        <w:adjustRightInd w:val="0"/>
        <w:jc w:val="left"/>
        <w:rPr>
          <w:rFonts w:asciiTheme="majorBidi" w:hAnsiTheme="majorBidi" w:cstheme="majorBidi"/>
        </w:rPr>
      </w:pPr>
      <w:r w:rsidRPr="00D35601">
        <w:rPr>
          <w:rFonts w:asciiTheme="majorBidi" w:hAnsiTheme="majorBidi" w:cstheme="majorBidi"/>
        </w:rPr>
        <w:t xml:space="preserve">Les types des disjoncteurs sont précisés dans la suite des descriptifs ou sur les schémas </w:t>
      </w:r>
    </w:p>
    <w:p w14:paraId="0EACD712" w14:textId="77777777" w:rsidR="00957F56" w:rsidRPr="00D35601" w:rsidRDefault="00957F56" w:rsidP="00957F56">
      <w:pPr>
        <w:tabs>
          <w:tab w:val="left" w:pos="11907"/>
        </w:tabs>
        <w:autoSpaceDE w:val="0"/>
        <w:autoSpaceDN w:val="0"/>
        <w:adjustRightInd w:val="0"/>
        <w:jc w:val="left"/>
        <w:rPr>
          <w:rFonts w:asciiTheme="majorBidi" w:hAnsiTheme="majorBidi" w:cstheme="majorBidi"/>
        </w:rPr>
      </w:pPr>
      <w:r w:rsidRPr="00D35601">
        <w:rPr>
          <w:rFonts w:asciiTheme="majorBidi" w:hAnsiTheme="majorBidi" w:cstheme="majorBidi"/>
        </w:rPr>
        <w:t>Les disjoncteurs différentiels seront  conformes à la norme G.62.410. Les valeurs de courant de réglage seront choisies en fonction  des indications du tableau 5 S de la norme NM 7.11.CL.005.</w:t>
      </w:r>
    </w:p>
    <w:p w14:paraId="17C391E0" w14:textId="77777777" w:rsidR="00957F56" w:rsidRPr="00D35601" w:rsidRDefault="00957F56" w:rsidP="00957F56">
      <w:pPr>
        <w:tabs>
          <w:tab w:val="left" w:pos="11907"/>
        </w:tabs>
        <w:autoSpaceDE w:val="0"/>
        <w:autoSpaceDN w:val="0"/>
        <w:adjustRightInd w:val="0"/>
        <w:jc w:val="left"/>
        <w:rPr>
          <w:rFonts w:asciiTheme="majorBidi" w:hAnsiTheme="majorBidi" w:cstheme="majorBidi"/>
        </w:rPr>
      </w:pPr>
      <w:r w:rsidRPr="00D35601">
        <w:rPr>
          <w:rFonts w:asciiTheme="majorBidi" w:hAnsiTheme="majorBidi" w:cstheme="majorBidi"/>
        </w:rPr>
        <w:t>-Tableaux secondaires.</w:t>
      </w:r>
    </w:p>
    <w:p w14:paraId="44C00B07" w14:textId="77777777" w:rsidR="00957F56" w:rsidRPr="00D35601" w:rsidRDefault="00957F56" w:rsidP="00957F56">
      <w:pPr>
        <w:tabs>
          <w:tab w:val="left" w:pos="11907"/>
        </w:tabs>
        <w:autoSpaceDE w:val="0"/>
        <w:autoSpaceDN w:val="0"/>
        <w:adjustRightInd w:val="0"/>
        <w:jc w:val="left"/>
        <w:rPr>
          <w:rFonts w:asciiTheme="majorBidi" w:hAnsiTheme="majorBidi" w:cstheme="majorBidi"/>
        </w:rPr>
      </w:pPr>
      <w:r w:rsidRPr="00D35601">
        <w:rPr>
          <w:rFonts w:asciiTheme="majorBidi" w:hAnsiTheme="majorBidi" w:cstheme="majorBidi"/>
        </w:rPr>
        <w:t>Les tableaux secondaires seront constitués, sauf spécifications contraires, d'un coffret en tôle de préférence en matière isolante composant des ouvertures à la partie inférieure et à la partie supérieure, formés par des plaques usinées sur le chantier pour le passage des canalisations, les entrées se feront par presse étoupes pour les câbles et par des manchons vissés pour les conduits.</w:t>
      </w:r>
    </w:p>
    <w:p w14:paraId="1673DE6B" w14:textId="77777777" w:rsidR="00957F56" w:rsidRPr="00D35601" w:rsidRDefault="00957F56" w:rsidP="00957F56">
      <w:pPr>
        <w:tabs>
          <w:tab w:val="left" w:pos="11907"/>
        </w:tabs>
        <w:autoSpaceDE w:val="0"/>
        <w:autoSpaceDN w:val="0"/>
        <w:adjustRightInd w:val="0"/>
        <w:jc w:val="left"/>
        <w:rPr>
          <w:rFonts w:asciiTheme="majorBidi" w:hAnsiTheme="majorBidi" w:cstheme="majorBidi"/>
        </w:rPr>
      </w:pPr>
      <w:r w:rsidRPr="00D35601">
        <w:rPr>
          <w:rFonts w:asciiTheme="majorBidi" w:hAnsiTheme="majorBidi" w:cstheme="majorBidi"/>
        </w:rPr>
        <w:lastRenderedPageBreak/>
        <w:t>Le matériel sera monté sur une platine en tôle ou en matière isolante à l'exclusion du bois.</w:t>
      </w:r>
    </w:p>
    <w:p w14:paraId="76285E4C" w14:textId="77777777" w:rsidR="00957F56" w:rsidRPr="00D35601" w:rsidRDefault="00957F56" w:rsidP="00957F56">
      <w:pPr>
        <w:tabs>
          <w:tab w:val="left" w:pos="11907"/>
        </w:tabs>
        <w:autoSpaceDE w:val="0"/>
        <w:autoSpaceDN w:val="0"/>
        <w:adjustRightInd w:val="0"/>
        <w:jc w:val="left"/>
        <w:rPr>
          <w:rFonts w:asciiTheme="majorBidi" w:hAnsiTheme="majorBidi" w:cstheme="majorBidi"/>
        </w:rPr>
      </w:pPr>
      <w:r w:rsidRPr="00D35601">
        <w:rPr>
          <w:rFonts w:asciiTheme="majorBidi" w:hAnsiTheme="majorBidi" w:cstheme="majorBidi"/>
        </w:rPr>
        <w:t xml:space="preserve">Le coffret comprendra une borne de neutre en cuivre pour le raccordement des conducteurs de neutre. </w:t>
      </w:r>
    </w:p>
    <w:p w14:paraId="05B688FE" w14:textId="77777777" w:rsidR="00957F56" w:rsidRPr="00D35601" w:rsidRDefault="00957F56" w:rsidP="00957F56">
      <w:pPr>
        <w:tabs>
          <w:tab w:val="left" w:pos="11907"/>
        </w:tabs>
        <w:autoSpaceDE w:val="0"/>
        <w:autoSpaceDN w:val="0"/>
        <w:adjustRightInd w:val="0"/>
        <w:jc w:val="left"/>
        <w:rPr>
          <w:rFonts w:asciiTheme="majorBidi" w:hAnsiTheme="majorBidi" w:cstheme="majorBidi"/>
        </w:rPr>
      </w:pPr>
      <w:r w:rsidRPr="00D35601">
        <w:rPr>
          <w:rFonts w:asciiTheme="majorBidi" w:hAnsiTheme="majorBidi" w:cstheme="majorBidi"/>
        </w:rPr>
        <w:t>Les barres comprendront des perçages taraudés pour recevoir des vis de 3, servant au serrage des conducteurs.</w:t>
      </w:r>
    </w:p>
    <w:p w14:paraId="46B223A8" w14:textId="77777777" w:rsidR="00957F56" w:rsidRPr="00D35601" w:rsidRDefault="00957F56" w:rsidP="00957F56">
      <w:pPr>
        <w:tabs>
          <w:tab w:val="left" w:pos="11907"/>
        </w:tabs>
        <w:autoSpaceDE w:val="0"/>
        <w:autoSpaceDN w:val="0"/>
        <w:adjustRightInd w:val="0"/>
        <w:jc w:val="left"/>
        <w:rPr>
          <w:rFonts w:asciiTheme="majorBidi" w:hAnsiTheme="majorBidi" w:cstheme="majorBidi"/>
        </w:rPr>
      </w:pPr>
      <w:r w:rsidRPr="00D35601">
        <w:rPr>
          <w:rFonts w:asciiTheme="majorBidi" w:hAnsiTheme="majorBidi" w:cstheme="majorBidi"/>
        </w:rPr>
        <w:t>La barre de terre sera reliée à la masse du coffret s'il est métallique.</w:t>
      </w:r>
    </w:p>
    <w:p w14:paraId="3B0EC464" w14:textId="77777777" w:rsidR="00957F56" w:rsidRPr="00D35601" w:rsidRDefault="00957F56" w:rsidP="00957F56">
      <w:pPr>
        <w:tabs>
          <w:tab w:val="left" w:pos="11907"/>
        </w:tabs>
        <w:autoSpaceDE w:val="0"/>
        <w:autoSpaceDN w:val="0"/>
        <w:adjustRightInd w:val="0"/>
        <w:jc w:val="left"/>
        <w:rPr>
          <w:rFonts w:asciiTheme="majorBidi" w:hAnsiTheme="majorBidi" w:cstheme="majorBidi"/>
        </w:rPr>
      </w:pPr>
      <w:r w:rsidRPr="00D35601">
        <w:rPr>
          <w:rFonts w:asciiTheme="majorBidi" w:hAnsiTheme="majorBidi" w:cstheme="majorBidi"/>
        </w:rPr>
        <w:t>Ces tableaux devront avoir une dimension telle qu'ils puissent recevoir 20% d'appareillage en plus.</w:t>
      </w:r>
    </w:p>
    <w:p w14:paraId="4090FA6F" w14:textId="77777777" w:rsidR="00957F56" w:rsidRPr="00D35601" w:rsidRDefault="00957F56" w:rsidP="00957F56">
      <w:pPr>
        <w:tabs>
          <w:tab w:val="left" w:pos="11907"/>
        </w:tabs>
        <w:autoSpaceDE w:val="0"/>
        <w:autoSpaceDN w:val="0"/>
        <w:adjustRightInd w:val="0"/>
        <w:jc w:val="left"/>
        <w:rPr>
          <w:rFonts w:asciiTheme="majorBidi" w:hAnsiTheme="majorBidi" w:cstheme="majorBidi"/>
        </w:rPr>
      </w:pPr>
      <w:r w:rsidRPr="00D35601">
        <w:rPr>
          <w:rFonts w:asciiTheme="majorBidi" w:hAnsiTheme="majorBidi" w:cstheme="majorBidi"/>
        </w:rPr>
        <w:t xml:space="preserve">Ces tableaux recevront, s'ils sont métalliques, une protection, ils seront peints à une couche de minium de plomb contenant au minimum 20% d'huile de lin. Il sera appliqué deux couches de peinture glycérophtalique pure dont la couleur est au choix de </w:t>
      </w:r>
      <w:r>
        <w:rPr>
          <w:rFonts w:asciiTheme="majorBidi" w:hAnsiTheme="majorBidi" w:cstheme="majorBidi"/>
        </w:rPr>
        <w:t>la maitrise d’oeuvre</w:t>
      </w:r>
      <w:r w:rsidRPr="00D35601">
        <w:rPr>
          <w:rFonts w:asciiTheme="majorBidi" w:hAnsiTheme="majorBidi" w:cstheme="majorBidi"/>
        </w:rPr>
        <w:t>. Ils comprendront une porte avec fermeture à clé de sûreté sur laquelle seront incorporés les interrupteurs d'allumage, s'il y a lieu.</w:t>
      </w:r>
    </w:p>
    <w:p w14:paraId="14E44074" w14:textId="77777777" w:rsidR="00957F56" w:rsidRPr="00D35601" w:rsidRDefault="00957F56" w:rsidP="00957F56">
      <w:pPr>
        <w:tabs>
          <w:tab w:val="left" w:pos="11907"/>
        </w:tabs>
        <w:autoSpaceDE w:val="0"/>
        <w:autoSpaceDN w:val="0"/>
        <w:adjustRightInd w:val="0"/>
        <w:jc w:val="left"/>
        <w:rPr>
          <w:rFonts w:asciiTheme="majorBidi" w:hAnsiTheme="majorBidi" w:cstheme="majorBidi"/>
        </w:rPr>
      </w:pPr>
      <w:r w:rsidRPr="00D35601">
        <w:rPr>
          <w:rFonts w:asciiTheme="majorBidi" w:hAnsiTheme="majorBidi" w:cstheme="majorBidi"/>
        </w:rPr>
        <w:t>Tout le matériel sera repéré par étiquettes gravées fixées par vis afin de bien indiquer les circuits commandés ou protégés.</w:t>
      </w:r>
    </w:p>
    <w:p w14:paraId="13896A99" w14:textId="77777777" w:rsidR="00957F56" w:rsidRPr="00D35601" w:rsidRDefault="00957F56" w:rsidP="00957F56">
      <w:pPr>
        <w:tabs>
          <w:tab w:val="left" w:pos="11907"/>
        </w:tabs>
        <w:autoSpaceDE w:val="0"/>
        <w:autoSpaceDN w:val="0"/>
        <w:adjustRightInd w:val="0"/>
        <w:jc w:val="left"/>
        <w:rPr>
          <w:rFonts w:asciiTheme="majorBidi" w:hAnsiTheme="majorBidi" w:cstheme="majorBidi"/>
        </w:rPr>
      </w:pPr>
    </w:p>
    <w:p w14:paraId="19CB3BDD" w14:textId="77777777" w:rsidR="00957F56" w:rsidRPr="00D35601" w:rsidRDefault="00957F56" w:rsidP="00957F56">
      <w:pPr>
        <w:tabs>
          <w:tab w:val="left" w:pos="11907"/>
        </w:tabs>
        <w:autoSpaceDE w:val="0"/>
        <w:autoSpaceDN w:val="0"/>
        <w:adjustRightInd w:val="0"/>
        <w:jc w:val="left"/>
        <w:rPr>
          <w:rFonts w:asciiTheme="majorBidi" w:hAnsiTheme="majorBidi" w:cstheme="majorBidi"/>
        </w:rPr>
      </w:pPr>
      <w:r w:rsidRPr="00D35601">
        <w:rPr>
          <w:rFonts w:asciiTheme="majorBidi" w:hAnsiTheme="majorBidi" w:cstheme="majorBidi"/>
          <w:b/>
          <w:bCs/>
        </w:rPr>
        <w:t xml:space="preserve">h) Etudes et plans </w:t>
      </w:r>
    </w:p>
    <w:p w14:paraId="24C43D51" w14:textId="77777777" w:rsidR="00957F56" w:rsidRPr="007D25E7" w:rsidRDefault="00957F56" w:rsidP="00957F56">
      <w:pPr>
        <w:tabs>
          <w:tab w:val="left" w:pos="11907"/>
        </w:tabs>
        <w:autoSpaceDE w:val="0"/>
        <w:autoSpaceDN w:val="0"/>
        <w:adjustRightInd w:val="0"/>
        <w:jc w:val="left"/>
        <w:rPr>
          <w:rFonts w:asciiTheme="majorBidi" w:hAnsiTheme="majorBidi" w:cstheme="majorBidi"/>
          <w:b/>
          <w:bCs/>
          <w:i/>
          <w:iCs/>
          <w:u w:val="single"/>
        </w:rPr>
      </w:pPr>
      <w:r w:rsidRPr="007D25E7">
        <w:rPr>
          <w:rFonts w:asciiTheme="majorBidi" w:hAnsiTheme="majorBidi" w:cstheme="majorBidi"/>
          <w:b/>
          <w:bCs/>
          <w:i/>
          <w:iCs/>
          <w:u w:val="single"/>
        </w:rPr>
        <w:t>Avant tout début des travaux, les plans d'exécution devront être établis par l'entreprise et soumis au BET et bureau de contrôle pour approbation.</w:t>
      </w:r>
    </w:p>
    <w:p w14:paraId="17711077" w14:textId="77777777" w:rsidR="00957F56" w:rsidRPr="00D35601" w:rsidRDefault="00957F56" w:rsidP="00957F56">
      <w:pPr>
        <w:tabs>
          <w:tab w:val="left" w:pos="11907"/>
        </w:tabs>
        <w:autoSpaceDE w:val="0"/>
        <w:autoSpaceDN w:val="0"/>
        <w:adjustRightInd w:val="0"/>
        <w:jc w:val="left"/>
        <w:rPr>
          <w:rFonts w:asciiTheme="majorBidi" w:hAnsiTheme="majorBidi" w:cstheme="majorBidi"/>
        </w:rPr>
      </w:pPr>
      <w:r w:rsidRPr="00D35601">
        <w:rPr>
          <w:rFonts w:asciiTheme="majorBidi" w:hAnsiTheme="majorBidi" w:cstheme="majorBidi"/>
        </w:rPr>
        <w:t>La responsabilité pleine et entière de l'ouvrage incombera à l'entrepreneur.</w:t>
      </w:r>
    </w:p>
    <w:p w14:paraId="67915602" w14:textId="77777777" w:rsidR="00957F56" w:rsidRPr="00D35601" w:rsidRDefault="00957F56" w:rsidP="00957F56">
      <w:pPr>
        <w:tabs>
          <w:tab w:val="left" w:pos="11907"/>
        </w:tabs>
        <w:autoSpaceDE w:val="0"/>
        <w:autoSpaceDN w:val="0"/>
        <w:adjustRightInd w:val="0"/>
        <w:jc w:val="left"/>
        <w:rPr>
          <w:rFonts w:asciiTheme="majorBidi" w:hAnsiTheme="majorBidi" w:cstheme="majorBidi"/>
        </w:rPr>
      </w:pPr>
      <w:r w:rsidRPr="00D35601">
        <w:rPr>
          <w:rFonts w:asciiTheme="majorBidi" w:hAnsiTheme="majorBidi" w:cstheme="majorBidi"/>
        </w:rPr>
        <w:t>Les calculs des câbles doivent être effectués sur les bases suivantes:</w:t>
      </w:r>
    </w:p>
    <w:p w14:paraId="4D9D6E15" w14:textId="77777777" w:rsidR="00957F56" w:rsidRPr="00D35601" w:rsidRDefault="00957F56" w:rsidP="00957F56">
      <w:pPr>
        <w:tabs>
          <w:tab w:val="left" w:pos="11907"/>
        </w:tabs>
        <w:autoSpaceDE w:val="0"/>
        <w:autoSpaceDN w:val="0"/>
        <w:adjustRightInd w:val="0"/>
        <w:jc w:val="left"/>
        <w:rPr>
          <w:rFonts w:asciiTheme="majorBidi" w:hAnsiTheme="majorBidi" w:cstheme="majorBidi"/>
        </w:rPr>
      </w:pPr>
      <w:r w:rsidRPr="00D35601">
        <w:rPr>
          <w:rFonts w:asciiTheme="majorBidi" w:hAnsiTheme="majorBidi" w:cstheme="majorBidi"/>
        </w:rPr>
        <w:t>*circuit d'éclairage: chute de tension admise de 3% pour la lampe la plus éloignée du tableau général B.T</w:t>
      </w:r>
    </w:p>
    <w:p w14:paraId="2B94EFED" w14:textId="77777777" w:rsidR="00957F56" w:rsidRPr="00D35601" w:rsidRDefault="00957F56" w:rsidP="00957F56">
      <w:pPr>
        <w:tabs>
          <w:tab w:val="left" w:pos="11907"/>
        </w:tabs>
        <w:autoSpaceDE w:val="0"/>
        <w:autoSpaceDN w:val="0"/>
        <w:adjustRightInd w:val="0"/>
        <w:jc w:val="left"/>
        <w:rPr>
          <w:rFonts w:asciiTheme="majorBidi" w:hAnsiTheme="majorBidi" w:cstheme="majorBidi"/>
        </w:rPr>
      </w:pPr>
      <w:r w:rsidRPr="00D35601">
        <w:rPr>
          <w:rFonts w:asciiTheme="majorBidi" w:hAnsiTheme="majorBidi" w:cstheme="majorBidi"/>
        </w:rPr>
        <w:t>*circuit "prise force et prise de courant": chute de tension admise 5% pour la prise de courant la plus éloignée du tableau général B.T.</w:t>
      </w:r>
    </w:p>
    <w:p w14:paraId="0BC517D7" w14:textId="77777777" w:rsidR="00957F56" w:rsidRPr="00D35601" w:rsidRDefault="00957F56" w:rsidP="00957F56">
      <w:pPr>
        <w:tabs>
          <w:tab w:val="left" w:pos="11907"/>
        </w:tabs>
        <w:autoSpaceDE w:val="0"/>
        <w:autoSpaceDN w:val="0"/>
        <w:adjustRightInd w:val="0"/>
        <w:jc w:val="left"/>
        <w:rPr>
          <w:rFonts w:asciiTheme="majorBidi" w:hAnsiTheme="majorBidi" w:cstheme="majorBidi"/>
        </w:rPr>
      </w:pPr>
      <w:r w:rsidRPr="00D35601">
        <w:rPr>
          <w:rFonts w:asciiTheme="majorBidi" w:hAnsiTheme="majorBidi" w:cstheme="majorBidi"/>
        </w:rPr>
        <w:t>L'entrepreneur doit s'assurer de ces dispositions</w:t>
      </w:r>
    </w:p>
    <w:p w14:paraId="23304430" w14:textId="77777777" w:rsidR="00957F56" w:rsidRPr="00D35601" w:rsidRDefault="00957F56" w:rsidP="00957F56">
      <w:pPr>
        <w:tabs>
          <w:tab w:val="left" w:pos="11907"/>
        </w:tabs>
        <w:autoSpaceDE w:val="0"/>
        <w:autoSpaceDN w:val="0"/>
        <w:adjustRightInd w:val="0"/>
        <w:jc w:val="left"/>
        <w:rPr>
          <w:rFonts w:asciiTheme="majorBidi" w:hAnsiTheme="majorBidi" w:cstheme="majorBidi"/>
        </w:rPr>
      </w:pPr>
      <w:r w:rsidRPr="00D35601">
        <w:rPr>
          <w:rFonts w:asciiTheme="majorBidi" w:hAnsiTheme="majorBidi" w:cstheme="majorBidi"/>
        </w:rPr>
        <w:t>Les plans d'exécution doivent comprendre:</w:t>
      </w:r>
    </w:p>
    <w:p w14:paraId="0DB497F1" w14:textId="77777777" w:rsidR="00957F56" w:rsidRPr="00D35601" w:rsidRDefault="00957F56" w:rsidP="00957F56">
      <w:pPr>
        <w:tabs>
          <w:tab w:val="left" w:pos="11907"/>
        </w:tabs>
        <w:autoSpaceDE w:val="0"/>
        <w:autoSpaceDN w:val="0"/>
        <w:adjustRightInd w:val="0"/>
        <w:jc w:val="left"/>
        <w:rPr>
          <w:rFonts w:asciiTheme="majorBidi" w:hAnsiTheme="majorBidi" w:cstheme="majorBidi"/>
        </w:rPr>
      </w:pPr>
      <w:r w:rsidRPr="00D35601">
        <w:rPr>
          <w:rFonts w:asciiTheme="majorBidi" w:hAnsiTheme="majorBidi" w:cstheme="majorBidi"/>
        </w:rPr>
        <w:t>- Un schéma électrique unifilaire des alimentations principales.</w:t>
      </w:r>
    </w:p>
    <w:p w14:paraId="6435BC5C" w14:textId="77777777" w:rsidR="00957F56" w:rsidRPr="00D35601" w:rsidRDefault="00957F56" w:rsidP="00957F56">
      <w:pPr>
        <w:tabs>
          <w:tab w:val="left" w:pos="11907"/>
        </w:tabs>
        <w:autoSpaceDE w:val="0"/>
        <w:autoSpaceDN w:val="0"/>
        <w:adjustRightInd w:val="0"/>
        <w:jc w:val="left"/>
        <w:rPr>
          <w:rFonts w:asciiTheme="majorBidi" w:hAnsiTheme="majorBidi" w:cstheme="majorBidi"/>
        </w:rPr>
      </w:pPr>
      <w:r w:rsidRPr="00D35601">
        <w:rPr>
          <w:rFonts w:asciiTheme="majorBidi" w:hAnsiTheme="majorBidi" w:cstheme="majorBidi"/>
        </w:rPr>
        <w:t xml:space="preserve">- Un plan de canalisations avec tubages et filerie. </w:t>
      </w:r>
    </w:p>
    <w:p w14:paraId="7C87FE05" w14:textId="77777777" w:rsidR="00957F56" w:rsidRPr="00D35601" w:rsidRDefault="00957F56" w:rsidP="00957F56">
      <w:pPr>
        <w:tabs>
          <w:tab w:val="left" w:pos="11907"/>
        </w:tabs>
        <w:autoSpaceDE w:val="0"/>
        <w:autoSpaceDN w:val="0"/>
        <w:adjustRightInd w:val="0"/>
        <w:jc w:val="left"/>
        <w:rPr>
          <w:rFonts w:asciiTheme="majorBidi" w:hAnsiTheme="majorBidi" w:cstheme="majorBidi"/>
        </w:rPr>
      </w:pPr>
      <w:r w:rsidRPr="00D35601">
        <w:rPr>
          <w:rFonts w:asciiTheme="majorBidi" w:hAnsiTheme="majorBidi" w:cstheme="majorBidi"/>
        </w:rPr>
        <w:t>Les plans devront comporter les indications suivantes.</w:t>
      </w:r>
    </w:p>
    <w:p w14:paraId="0828F58A" w14:textId="77777777" w:rsidR="00957F56" w:rsidRPr="00D35601" w:rsidRDefault="00957F56" w:rsidP="00957F56">
      <w:pPr>
        <w:tabs>
          <w:tab w:val="left" w:pos="11907"/>
        </w:tabs>
        <w:autoSpaceDE w:val="0"/>
        <w:autoSpaceDN w:val="0"/>
        <w:adjustRightInd w:val="0"/>
        <w:jc w:val="left"/>
        <w:rPr>
          <w:rFonts w:asciiTheme="majorBidi" w:hAnsiTheme="majorBidi" w:cstheme="majorBidi"/>
        </w:rPr>
      </w:pPr>
      <w:r w:rsidRPr="00D35601">
        <w:rPr>
          <w:rFonts w:asciiTheme="majorBidi" w:hAnsiTheme="majorBidi" w:cstheme="majorBidi"/>
        </w:rPr>
        <w:t>- Calibrage et réglage des protections.</w:t>
      </w:r>
    </w:p>
    <w:p w14:paraId="26605C04" w14:textId="77777777" w:rsidR="00957F56" w:rsidRPr="00D35601" w:rsidRDefault="00957F56" w:rsidP="00957F56">
      <w:pPr>
        <w:tabs>
          <w:tab w:val="left" w:pos="11907"/>
        </w:tabs>
        <w:autoSpaceDE w:val="0"/>
        <w:autoSpaceDN w:val="0"/>
        <w:adjustRightInd w:val="0"/>
        <w:jc w:val="left"/>
        <w:rPr>
          <w:rFonts w:asciiTheme="majorBidi" w:hAnsiTheme="majorBidi" w:cstheme="majorBidi"/>
        </w:rPr>
      </w:pPr>
      <w:r w:rsidRPr="00D35601">
        <w:rPr>
          <w:rFonts w:asciiTheme="majorBidi" w:hAnsiTheme="majorBidi" w:cstheme="majorBidi"/>
        </w:rPr>
        <w:t xml:space="preserve">- section des conducteurs par conduit. </w:t>
      </w:r>
    </w:p>
    <w:p w14:paraId="59B6D7B9" w14:textId="77777777" w:rsidR="00957F56" w:rsidRPr="00D35601" w:rsidRDefault="00957F56" w:rsidP="00957F56">
      <w:pPr>
        <w:tabs>
          <w:tab w:val="left" w:pos="11907"/>
        </w:tabs>
        <w:autoSpaceDE w:val="0"/>
        <w:autoSpaceDN w:val="0"/>
        <w:adjustRightInd w:val="0"/>
        <w:jc w:val="left"/>
        <w:rPr>
          <w:rFonts w:asciiTheme="majorBidi" w:hAnsiTheme="majorBidi" w:cstheme="majorBidi"/>
        </w:rPr>
      </w:pPr>
    </w:p>
    <w:p w14:paraId="567EBEFB" w14:textId="77777777" w:rsidR="00957F56" w:rsidRPr="00D35601" w:rsidRDefault="00957F56" w:rsidP="00957F56">
      <w:pPr>
        <w:tabs>
          <w:tab w:val="left" w:pos="11907"/>
        </w:tabs>
        <w:autoSpaceDE w:val="0"/>
        <w:autoSpaceDN w:val="0"/>
        <w:adjustRightInd w:val="0"/>
        <w:jc w:val="left"/>
        <w:rPr>
          <w:rFonts w:asciiTheme="majorBidi" w:hAnsiTheme="majorBidi" w:cstheme="majorBidi"/>
        </w:rPr>
      </w:pPr>
      <w:r w:rsidRPr="00D35601">
        <w:rPr>
          <w:rFonts w:asciiTheme="majorBidi" w:hAnsiTheme="majorBidi" w:cstheme="majorBidi"/>
          <w:b/>
          <w:bCs/>
        </w:rPr>
        <w:t>i) réception.</w:t>
      </w:r>
    </w:p>
    <w:p w14:paraId="577176CD" w14:textId="77777777" w:rsidR="00957F56" w:rsidRPr="00D35601" w:rsidRDefault="00957F56" w:rsidP="00957F56">
      <w:pPr>
        <w:tabs>
          <w:tab w:val="left" w:pos="11907"/>
        </w:tabs>
        <w:autoSpaceDE w:val="0"/>
        <w:autoSpaceDN w:val="0"/>
        <w:adjustRightInd w:val="0"/>
        <w:jc w:val="left"/>
        <w:rPr>
          <w:rFonts w:asciiTheme="majorBidi" w:hAnsiTheme="majorBidi" w:cstheme="majorBidi"/>
        </w:rPr>
      </w:pPr>
      <w:r w:rsidRPr="00D35601">
        <w:rPr>
          <w:rFonts w:asciiTheme="majorBidi" w:hAnsiTheme="majorBidi" w:cstheme="majorBidi"/>
        </w:rPr>
        <w:t xml:space="preserve">A la fin des travaux et après mise sous tentions, la réception technique des installations devra être demandée au maître de l'ouvrage, </w:t>
      </w:r>
      <w:r>
        <w:rPr>
          <w:rFonts w:asciiTheme="majorBidi" w:hAnsiTheme="majorBidi" w:cstheme="majorBidi"/>
        </w:rPr>
        <w:t>la maitrise d’oeuvre</w:t>
      </w:r>
      <w:r w:rsidRPr="00D35601">
        <w:rPr>
          <w:rFonts w:asciiTheme="majorBidi" w:hAnsiTheme="majorBidi" w:cstheme="majorBidi"/>
        </w:rPr>
        <w:t>, BET et bureau de contrôle.</w:t>
      </w:r>
    </w:p>
    <w:p w14:paraId="36E78B96" w14:textId="77777777" w:rsidR="00957F56" w:rsidRPr="00D35601" w:rsidRDefault="00957F56" w:rsidP="00957F56">
      <w:pPr>
        <w:tabs>
          <w:tab w:val="left" w:pos="11907"/>
        </w:tabs>
        <w:autoSpaceDE w:val="0"/>
        <w:autoSpaceDN w:val="0"/>
        <w:adjustRightInd w:val="0"/>
        <w:jc w:val="left"/>
        <w:rPr>
          <w:rFonts w:asciiTheme="majorBidi" w:hAnsiTheme="majorBidi" w:cstheme="majorBidi"/>
        </w:rPr>
      </w:pPr>
      <w:r w:rsidRPr="00D35601">
        <w:rPr>
          <w:rFonts w:asciiTheme="majorBidi" w:hAnsiTheme="majorBidi" w:cstheme="majorBidi"/>
        </w:rPr>
        <w:t>Cette vérification portera sur:</w:t>
      </w:r>
    </w:p>
    <w:p w14:paraId="6BE2CFA8" w14:textId="77777777" w:rsidR="00957F56" w:rsidRPr="00D35601" w:rsidRDefault="00957F56" w:rsidP="00957F56">
      <w:pPr>
        <w:tabs>
          <w:tab w:val="left" w:pos="11907"/>
        </w:tabs>
        <w:autoSpaceDE w:val="0"/>
        <w:autoSpaceDN w:val="0"/>
        <w:adjustRightInd w:val="0"/>
        <w:jc w:val="left"/>
        <w:rPr>
          <w:rFonts w:asciiTheme="majorBidi" w:hAnsiTheme="majorBidi" w:cstheme="majorBidi"/>
        </w:rPr>
      </w:pPr>
      <w:r w:rsidRPr="00D35601">
        <w:rPr>
          <w:rFonts w:asciiTheme="majorBidi" w:hAnsiTheme="majorBidi" w:cstheme="majorBidi"/>
        </w:rPr>
        <w:t xml:space="preserve">- Le niveau d'éclairement. </w:t>
      </w:r>
    </w:p>
    <w:p w14:paraId="77455BE2" w14:textId="77777777" w:rsidR="00957F56" w:rsidRPr="00D35601" w:rsidRDefault="00957F56" w:rsidP="00957F56">
      <w:pPr>
        <w:tabs>
          <w:tab w:val="left" w:pos="11907"/>
        </w:tabs>
        <w:autoSpaceDE w:val="0"/>
        <w:autoSpaceDN w:val="0"/>
        <w:adjustRightInd w:val="0"/>
        <w:jc w:val="left"/>
        <w:rPr>
          <w:rFonts w:asciiTheme="majorBidi" w:hAnsiTheme="majorBidi" w:cstheme="majorBidi"/>
        </w:rPr>
      </w:pPr>
      <w:r w:rsidRPr="00D35601">
        <w:rPr>
          <w:rFonts w:asciiTheme="majorBidi" w:hAnsiTheme="majorBidi" w:cstheme="majorBidi"/>
        </w:rPr>
        <w:t>- Les sections des conducteurs,</w:t>
      </w:r>
    </w:p>
    <w:p w14:paraId="3AE2F70C" w14:textId="77777777" w:rsidR="00957F56" w:rsidRPr="00D35601" w:rsidRDefault="00957F56" w:rsidP="00957F56">
      <w:pPr>
        <w:tabs>
          <w:tab w:val="left" w:pos="11907"/>
        </w:tabs>
        <w:autoSpaceDE w:val="0"/>
        <w:autoSpaceDN w:val="0"/>
        <w:adjustRightInd w:val="0"/>
        <w:jc w:val="left"/>
        <w:rPr>
          <w:rFonts w:asciiTheme="majorBidi" w:hAnsiTheme="majorBidi" w:cstheme="majorBidi"/>
        </w:rPr>
      </w:pPr>
      <w:r w:rsidRPr="00D35601">
        <w:rPr>
          <w:rFonts w:asciiTheme="majorBidi" w:hAnsiTheme="majorBidi" w:cstheme="majorBidi"/>
        </w:rPr>
        <w:t>- Le calibrage des protections,</w:t>
      </w:r>
    </w:p>
    <w:p w14:paraId="302C4A46" w14:textId="77777777" w:rsidR="00957F56" w:rsidRPr="00D35601" w:rsidRDefault="00957F56" w:rsidP="00957F56">
      <w:pPr>
        <w:tabs>
          <w:tab w:val="left" w:pos="11907"/>
        </w:tabs>
        <w:autoSpaceDE w:val="0"/>
        <w:autoSpaceDN w:val="0"/>
        <w:adjustRightInd w:val="0"/>
        <w:jc w:val="left"/>
        <w:rPr>
          <w:rFonts w:asciiTheme="majorBidi" w:hAnsiTheme="majorBidi" w:cstheme="majorBidi"/>
        </w:rPr>
      </w:pPr>
      <w:r w:rsidRPr="00D35601">
        <w:rPr>
          <w:rFonts w:asciiTheme="majorBidi" w:hAnsiTheme="majorBidi" w:cstheme="majorBidi"/>
        </w:rPr>
        <w:t>- L'équilibrage des phases.</w:t>
      </w:r>
    </w:p>
    <w:p w14:paraId="2E2A1AC6" w14:textId="77777777" w:rsidR="00957F56" w:rsidRPr="00D35601" w:rsidRDefault="00957F56" w:rsidP="00957F56">
      <w:pPr>
        <w:tabs>
          <w:tab w:val="left" w:pos="11907"/>
        </w:tabs>
        <w:autoSpaceDE w:val="0"/>
        <w:autoSpaceDN w:val="0"/>
        <w:adjustRightInd w:val="0"/>
        <w:jc w:val="left"/>
        <w:rPr>
          <w:rFonts w:asciiTheme="majorBidi" w:hAnsiTheme="majorBidi" w:cstheme="majorBidi"/>
        </w:rPr>
      </w:pPr>
      <w:r w:rsidRPr="00D35601">
        <w:rPr>
          <w:rFonts w:asciiTheme="majorBidi" w:hAnsiTheme="majorBidi" w:cstheme="majorBidi"/>
        </w:rPr>
        <w:t>- Le niveau d'isolement des installations,</w:t>
      </w:r>
    </w:p>
    <w:p w14:paraId="2051F260" w14:textId="77777777" w:rsidR="00957F56" w:rsidRPr="00D35601" w:rsidRDefault="00957F56" w:rsidP="00957F56">
      <w:pPr>
        <w:tabs>
          <w:tab w:val="left" w:pos="11907"/>
        </w:tabs>
        <w:autoSpaceDE w:val="0"/>
        <w:autoSpaceDN w:val="0"/>
        <w:adjustRightInd w:val="0"/>
        <w:jc w:val="left"/>
        <w:rPr>
          <w:rFonts w:asciiTheme="majorBidi" w:hAnsiTheme="majorBidi" w:cstheme="majorBidi"/>
        </w:rPr>
      </w:pPr>
      <w:r w:rsidRPr="00D35601">
        <w:rPr>
          <w:rFonts w:asciiTheme="majorBidi" w:hAnsiTheme="majorBidi" w:cstheme="majorBidi"/>
        </w:rPr>
        <w:t>- Les dispositions de protection des personnes,</w:t>
      </w:r>
    </w:p>
    <w:p w14:paraId="02CC1B8E" w14:textId="77777777" w:rsidR="00957F56" w:rsidRPr="00D35601" w:rsidRDefault="00957F56" w:rsidP="00957F56">
      <w:pPr>
        <w:tabs>
          <w:tab w:val="left" w:pos="11907"/>
        </w:tabs>
        <w:autoSpaceDE w:val="0"/>
        <w:autoSpaceDN w:val="0"/>
        <w:adjustRightInd w:val="0"/>
        <w:jc w:val="left"/>
        <w:rPr>
          <w:rFonts w:asciiTheme="majorBidi" w:hAnsiTheme="majorBidi" w:cstheme="majorBidi"/>
        </w:rPr>
      </w:pPr>
      <w:r w:rsidRPr="00D35601">
        <w:rPr>
          <w:rFonts w:asciiTheme="majorBidi" w:hAnsiTheme="majorBidi" w:cstheme="majorBidi"/>
        </w:rPr>
        <w:t xml:space="preserve">- La mise à la terre.  </w:t>
      </w:r>
    </w:p>
    <w:p w14:paraId="6B49BF6B" w14:textId="77777777" w:rsidR="00957F56" w:rsidRPr="00D35601" w:rsidRDefault="00957F56" w:rsidP="00957F56">
      <w:pPr>
        <w:tabs>
          <w:tab w:val="num" w:pos="1418"/>
        </w:tabs>
        <w:jc w:val="both"/>
        <w:rPr>
          <w:rFonts w:asciiTheme="majorBidi" w:hAnsiTheme="majorBidi" w:cstheme="majorBidi"/>
          <w:b/>
          <w:bCs/>
          <w:u w:val="single"/>
        </w:rPr>
      </w:pPr>
    </w:p>
    <w:p w14:paraId="07416BDB" w14:textId="77777777" w:rsidR="00957F56" w:rsidRPr="00D35601" w:rsidRDefault="00957F56" w:rsidP="00957F56">
      <w:pPr>
        <w:tabs>
          <w:tab w:val="num" w:pos="1418"/>
        </w:tabs>
        <w:jc w:val="left"/>
        <w:rPr>
          <w:rFonts w:asciiTheme="majorBidi" w:hAnsiTheme="majorBidi" w:cstheme="majorBidi"/>
          <w:b/>
          <w:bCs/>
          <w:u w:val="single"/>
        </w:rPr>
      </w:pPr>
      <w:r w:rsidRPr="00D35601">
        <w:rPr>
          <w:rFonts w:asciiTheme="majorBidi" w:hAnsiTheme="majorBidi" w:cstheme="majorBidi"/>
          <w:b/>
          <w:bCs/>
          <w:u w:val="single"/>
        </w:rPr>
        <w:t>ARTICLE 5</w:t>
      </w:r>
      <w:r>
        <w:rPr>
          <w:rFonts w:asciiTheme="majorBidi" w:hAnsiTheme="majorBidi" w:cstheme="majorBidi"/>
          <w:b/>
          <w:bCs/>
          <w:u w:val="single"/>
        </w:rPr>
        <w:t>8</w:t>
      </w:r>
      <w:r w:rsidRPr="00D35601">
        <w:rPr>
          <w:rFonts w:asciiTheme="majorBidi" w:hAnsiTheme="majorBidi" w:cstheme="majorBidi"/>
          <w:b/>
          <w:bCs/>
          <w:u w:val="single"/>
        </w:rPr>
        <w:t xml:space="preserve">-PRESCRIPTION TECHNIQUES DE </w:t>
      </w:r>
      <w:smartTag w:uri="urn:schemas-microsoft-com:office:smarttags" w:element="PersonName">
        <w:smartTagPr>
          <w:attr w:name="ProductID" w:val="LA PLOMBERIE"/>
        </w:smartTagPr>
        <w:r w:rsidRPr="00D35601">
          <w:rPr>
            <w:rFonts w:asciiTheme="majorBidi" w:hAnsiTheme="majorBidi" w:cstheme="majorBidi"/>
            <w:b/>
            <w:bCs/>
            <w:u w:val="single"/>
          </w:rPr>
          <w:t>LA PLOMBERIE</w:t>
        </w:r>
      </w:smartTag>
    </w:p>
    <w:p w14:paraId="73D35E0A" w14:textId="77777777" w:rsidR="00957F56" w:rsidRPr="00D35601" w:rsidRDefault="00957F56" w:rsidP="00957F56">
      <w:pPr>
        <w:tabs>
          <w:tab w:val="num" w:pos="1418"/>
        </w:tabs>
        <w:jc w:val="left"/>
        <w:rPr>
          <w:rFonts w:asciiTheme="majorBidi" w:hAnsiTheme="majorBidi" w:cstheme="majorBidi"/>
          <w:u w:val="single"/>
        </w:rPr>
      </w:pPr>
    </w:p>
    <w:p w14:paraId="0ECB894A" w14:textId="77777777" w:rsidR="00957F56" w:rsidRPr="00D35601" w:rsidRDefault="00957F56" w:rsidP="00957F56">
      <w:pPr>
        <w:tabs>
          <w:tab w:val="num" w:pos="1418"/>
        </w:tabs>
        <w:jc w:val="left"/>
        <w:rPr>
          <w:rFonts w:asciiTheme="majorBidi" w:hAnsiTheme="majorBidi" w:cstheme="majorBidi"/>
          <w:u w:val="single"/>
        </w:rPr>
      </w:pPr>
      <w:r w:rsidRPr="00D35601">
        <w:rPr>
          <w:rFonts w:asciiTheme="majorBidi" w:hAnsiTheme="majorBidi" w:cstheme="majorBidi"/>
          <w:u w:val="single"/>
        </w:rPr>
        <w:t>A/ PRESCRIPTIONS GENERALES ET PRESTATIONS INCLUSES AU PRESENT LOT :</w:t>
      </w:r>
    </w:p>
    <w:p w14:paraId="315EA5D7" w14:textId="77777777" w:rsidR="00957F56" w:rsidRPr="00D35601" w:rsidRDefault="00957F56" w:rsidP="00957F56">
      <w:pPr>
        <w:tabs>
          <w:tab w:val="num" w:pos="1418"/>
        </w:tabs>
        <w:jc w:val="left"/>
        <w:rPr>
          <w:rFonts w:asciiTheme="majorBidi" w:hAnsiTheme="majorBidi" w:cstheme="majorBidi"/>
          <w:b/>
          <w:bCs/>
          <w:u w:val="single"/>
        </w:rPr>
      </w:pPr>
      <w:r w:rsidRPr="00D35601">
        <w:rPr>
          <w:rFonts w:asciiTheme="majorBidi" w:hAnsiTheme="majorBidi" w:cstheme="majorBidi"/>
        </w:rPr>
        <w:t>Les prestations à la charge de l'entreprise comprennent :</w:t>
      </w:r>
    </w:p>
    <w:p w14:paraId="170CE74C" w14:textId="77777777" w:rsidR="00957F56" w:rsidRPr="00D35601" w:rsidRDefault="00957F56" w:rsidP="00957F56">
      <w:pPr>
        <w:autoSpaceDE w:val="0"/>
        <w:autoSpaceDN w:val="0"/>
        <w:jc w:val="left"/>
        <w:rPr>
          <w:rFonts w:asciiTheme="majorBidi" w:hAnsiTheme="majorBidi" w:cstheme="majorBidi"/>
        </w:rPr>
      </w:pPr>
      <w:r w:rsidRPr="00D35601">
        <w:rPr>
          <w:rFonts w:asciiTheme="majorBidi" w:hAnsiTheme="majorBidi" w:cstheme="majorBidi"/>
        </w:rPr>
        <w:t>La fourniture et la mise en œuvre, conformément aux documents particuliers du marché :</w:t>
      </w:r>
    </w:p>
    <w:p w14:paraId="65121F4E" w14:textId="77777777" w:rsidR="00957F56" w:rsidRPr="00D35601" w:rsidRDefault="00957F56" w:rsidP="007C78BA">
      <w:pPr>
        <w:numPr>
          <w:ilvl w:val="0"/>
          <w:numId w:val="8"/>
        </w:numPr>
        <w:autoSpaceDE w:val="0"/>
        <w:autoSpaceDN w:val="0"/>
        <w:jc w:val="left"/>
        <w:rPr>
          <w:rFonts w:asciiTheme="majorBidi" w:hAnsiTheme="majorBidi" w:cstheme="majorBidi"/>
        </w:rPr>
      </w:pPr>
      <w:r w:rsidRPr="00D35601">
        <w:rPr>
          <w:rFonts w:asciiTheme="majorBidi" w:hAnsiTheme="majorBidi" w:cstheme="majorBidi"/>
        </w:rPr>
        <w:t>Des tuyauteries, y compris raccord, assemblages, organes de fixation, protection extérieure, et en cas des tuyauteries enterrées les terrassements et protections.</w:t>
      </w:r>
    </w:p>
    <w:p w14:paraId="0347E53B" w14:textId="77777777" w:rsidR="00957F56" w:rsidRPr="00D35601" w:rsidRDefault="00957F56" w:rsidP="007C78BA">
      <w:pPr>
        <w:numPr>
          <w:ilvl w:val="0"/>
          <w:numId w:val="8"/>
        </w:numPr>
        <w:autoSpaceDE w:val="0"/>
        <w:autoSpaceDN w:val="0"/>
        <w:jc w:val="left"/>
        <w:rPr>
          <w:rFonts w:asciiTheme="majorBidi" w:hAnsiTheme="majorBidi" w:cstheme="majorBidi"/>
        </w:rPr>
      </w:pPr>
      <w:r w:rsidRPr="00D35601">
        <w:rPr>
          <w:rFonts w:asciiTheme="majorBidi" w:hAnsiTheme="majorBidi" w:cstheme="majorBidi"/>
        </w:rPr>
        <w:t>Des appareils sanitaires</w:t>
      </w:r>
    </w:p>
    <w:p w14:paraId="7831BF81" w14:textId="77777777" w:rsidR="00957F56" w:rsidRPr="00D35601" w:rsidRDefault="00957F56" w:rsidP="007C78BA">
      <w:pPr>
        <w:numPr>
          <w:ilvl w:val="0"/>
          <w:numId w:val="8"/>
        </w:numPr>
        <w:autoSpaceDE w:val="0"/>
        <w:autoSpaceDN w:val="0"/>
        <w:jc w:val="left"/>
        <w:rPr>
          <w:rFonts w:asciiTheme="majorBidi" w:hAnsiTheme="majorBidi" w:cstheme="majorBidi"/>
        </w:rPr>
      </w:pPr>
      <w:r w:rsidRPr="00D35601">
        <w:rPr>
          <w:rFonts w:asciiTheme="majorBidi" w:hAnsiTheme="majorBidi" w:cstheme="majorBidi"/>
        </w:rPr>
        <w:t>Des appareils de robinetterie.</w:t>
      </w:r>
    </w:p>
    <w:p w14:paraId="278CA51D" w14:textId="77777777" w:rsidR="00957F56" w:rsidRPr="00D35601" w:rsidRDefault="00957F56" w:rsidP="007C78BA">
      <w:pPr>
        <w:numPr>
          <w:ilvl w:val="0"/>
          <w:numId w:val="8"/>
        </w:numPr>
        <w:autoSpaceDE w:val="0"/>
        <w:autoSpaceDN w:val="0"/>
        <w:jc w:val="left"/>
        <w:rPr>
          <w:rFonts w:asciiTheme="majorBidi" w:hAnsiTheme="majorBidi" w:cstheme="majorBidi"/>
        </w:rPr>
      </w:pPr>
      <w:r w:rsidRPr="00D35601">
        <w:rPr>
          <w:rFonts w:asciiTheme="majorBidi" w:hAnsiTheme="majorBidi" w:cstheme="majorBidi"/>
        </w:rPr>
        <w:lastRenderedPageBreak/>
        <w:t>Des canalisations d'évacuations, y compris coudes, tés, assemblages, tampons, dispositifs de libre dilatation.</w:t>
      </w:r>
    </w:p>
    <w:p w14:paraId="59A70DA5" w14:textId="77777777" w:rsidR="00957F56" w:rsidRPr="00D35601" w:rsidRDefault="00957F56" w:rsidP="007C78BA">
      <w:pPr>
        <w:numPr>
          <w:ilvl w:val="0"/>
          <w:numId w:val="8"/>
        </w:numPr>
        <w:autoSpaceDE w:val="0"/>
        <w:autoSpaceDN w:val="0"/>
        <w:jc w:val="left"/>
        <w:rPr>
          <w:rFonts w:asciiTheme="majorBidi" w:hAnsiTheme="majorBidi" w:cstheme="majorBidi"/>
        </w:rPr>
      </w:pPr>
      <w:r w:rsidRPr="00D35601">
        <w:rPr>
          <w:rFonts w:asciiTheme="majorBidi" w:hAnsiTheme="majorBidi" w:cstheme="majorBidi"/>
        </w:rPr>
        <w:t>Des fourreaux et protection</w:t>
      </w:r>
    </w:p>
    <w:p w14:paraId="78C3510C" w14:textId="77777777" w:rsidR="00957F56" w:rsidRPr="00D35601" w:rsidRDefault="00957F56" w:rsidP="007C78BA">
      <w:pPr>
        <w:numPr>
          <w:ilvl w:val="0"/>
          <w:numId w:val="8"/>
        </w:numPr>
        <w:autoSpaceDE w:val="0"/>
        <w:autoSpaceDN w:val="0"/>
        <w:jc w:val="left"/>
        <w:rPr>
          <w:rFonts w:asciiTheme="majorBidi" w:hAnsiTheme="majorBidi" w:cstheme="majorBidi"/>
        </w:rPr>
      </w:pPr>
      <w:r w:rsidRPr="00D35601">
        <w:rPr>
          <w:rFonts w:asciiTheme="majorBidi" w:hAnsiTheme="majorBidi" w:cstheme="majorBidi"/>
        </w:rPr>
        <w:t>Le raccordement des différents appareils à l'alimentation à l'évacuation et à l’électricité.</w:t>
      </w:r>
    </w:p>
    <w:p w14:paraId="78093EF4" w14:textId="77777777" w:rsidR="00957F56" w:rsidRPr="00D35601" w:rsidRDefault="00957F56" w:rsidP="007C78BA">
      <w:pPr>
        <w:numPr>
          <w:ilvl w:val="0"/>
          <w:numId w:val="7"/>
        </w:numPr>
        <w:autoSpaceDE w:val="0"/>
        <w:autoSpaceDN w:val="0"/>
        <w:jc w:val="left"/>
        <w:rPr>
          <w:rFonts w:asciiTheme="majorBidi" w:hAnsiTheme="majorBidi" w:cstheme="majorBidi"/>
        </w:rPr>
      </w:pPr>
      <w:r w:rsidRPr="00D35601">
        <w:rPr>
          <w:rFonts w:asciiTheme="majorBidi" w:hAnsiTheme="majorBidi" w:cstheme="majorBidi"/>
        </w:rPr>
        <w:t>La mise en place des tuyauteries d'eau froide dans l'épaisseur de la forme avant exécution du granito.</w:t>
      </w:r>
    </w:p>
    <w:p w14:paraId="15C111C0" w14:textId="77777777" w:rsidR="00957F56" w:rsidRPr="00D35601" w:rsidRDefault="00957F56" w:rsidP="007C78BA">
      <w:pPr>
        <w:numPr>
          <w:ilvl w:val="0"/>
          <w:numId w:val="7"/>
        </w:numPr>
        <w:autoSpaceDE w:val="0"/>
        <w:autoSpaceDN w:val="0"/>
        <w:jc w:val="left"/>
        <w:rPr>
          <w:rFonts w:asciiTheme="majorBidi" w:hAnsiTheme="majorBidi" w:cstheme="majorBidi"/>
        </w:rPr>
      </w:pPr>
      <w:r w:rsidRPr="00D35601">
        <w:rPr>
          <w:rFonts w:asciiTheme="majorBidi" w:hAnsiTheme="majorBidi" w:cstheme="majorBidi"/>
        </w:rPr>
        <w:t>Les percements, encastrements et scellements dans les murs non porteurs et cloisons ; les travaux devront être exécutés avant pose des revêtements.</w:t>
      </w:r>
    </w:p>
    <w:p w14:paraId="2AD2B703" w14:textId="77777777" w:rsidR="00957F56" w:rsidRPr="00D35601" w:rsidRDefault="00957F56" w:rsidP="007C78BA">
      <w:pPr>
        <w:numPr>
          <w:ilvl w:val="0"/>
          <w:numId w:val="7"/>
        </w:numPr>
        <w:autoSpaceDE w:val="0"/>
        <w:autoSpaceDN w:val="0"/>
        <w:jc w:val="left"/>
        <w:rPr>
          <w:rFonts w:asciiTheme="majorBidi" w:hAnsiTheme="majorBidi" w:cstheme="majorBidi"/>
        </w:rPr>
      </w:pPr>
      <w:r w:rsidRPr="00D35601">
        <w:rPr>
          <w:rFonts w:asciiTheme="majorBidi" w:hAnsiTheme="majorBidi" w:cstheme="majorBidi"/>
        </w:rPr>
        <w:t>La mise en place et le calage à niveau des appareils sanitaires dont le scellement définitif seront effectués par le Gros-Œuvre ; éviers, receveurs de douches, cuvettes de W.C. à la turque.</w:t>
      </w:r>
    </w:p>
    <w:p w14:paraId="70C3B3C5" w14:textId="77777777" w:rsidR="00957F56" w:rsidRPr="00D35601" w:rsidRDefault="00957F56" w:rsidP="007C78BA">
      <w:pPr>
        <w:numPr>
          <w:ilvl w:val="0"/>
          <w:numId w:val="7"/>
        </w:numPr>
        <w:autoSpaceDE w:val="0"/>
        <w:autoSpaceDN w:val="0"/>
        <w:jc w:val="left"/>
        <w:rPr>
          <w:rFonts w:asciiTheme="majorBidi" w:hAnsiTheme="majorBidi" w:cstheme="majorBidi"/>
        </w:rPr>
      </w:pPr>
      <w:r w:rsidRPr="00D35601">
        <w:rPr>
          <w:rFonts w:asciiTheme="majorBidi" w:hAnsiTheme="majorBidi" w:cstheme="majorBidi"/>
        </w:rPr>
        <w:t>L'indication par le plombier, au Gros-Œuvre des réservations à effectuer par ce dernier.</w:t>
      </w:r>
    </w:p>
    <w:p w14:paraId="1ED489EC" w14:textId="77777777" w:rsidR="00957F56" w:rsidRPr="00D35601" w:rsidRDefault="00957F56" w:rsidP="007C78BA">
      <w:pPr>
        <w:numPr>
          <w:ilvl w:val="0"/>
          <w:numId w:val="7"/>
        </w:numPr>
        <w:autoSpaceDE w:val="0"/>
        <w:autoSpaceDN w:val="0"/>
        <w:jc w:val="left"/>
        <w:rPr>
          <w:rFonts w:asciiTheme="majorBidi" w:hAnsiTheme="majorBidi" w:cstheme="majorBidi"/>
        </w:rPr>
      </w:pPr>
      <w:r w:rsidRPr="00D35601">
        <w:rPr>
          <w:rFonts w:asciiTheme="majorBidi" w:hAnsiTheme="majorBidi" w:cstheme="majorBidi"/>
        </w:rPr>
        <w:t>La fourniture par le plombier, au Gros-Œuvre de tous les matériaux devant être scellés ou mis en œuvre par ses soins.</w:t>
      </w:r>
    </w:p>
    <w:p w14:paraId="5ABBF83A" w14:textId="77777777" w:rsidR="00957F56" w:rsidRPr="00D35601" w:rsidRDefault="00957F56" w:rsidP="007C78BA">
      <w:pPr>
        <w:numPr>
          <w:ilvl w:val="0"/>
          <w:numId w:val="7"/>
        </w:numPr>
        <w:autoSpaceDE w:val="0"/>
        <w:autoSpaceDN w:val="0"/>
        <w:jc w:val="left"/>
        <w:rPr>
          <w:rFonts w:asciiTheme="majorBidi" w:hAnsiTheme="majorBidi" w:cstheme="majorBidi"/>
        </w:rPr>
      </w:pPr>
      <w:r w:rsidRPr="00D35601">
        <w:rPr>
          <w:rFonts w:asciiTheme="majorBidi" w:hAnsiTheme="majorBidi" w:cstheme="majorBidi"/>
        </w:rPr>
        <w:t>Le nettoyage et l'enlèvement de tous gravats provenant de l'installation du présent lot.</w:t>
      </w:r>
    </w:p>
    <w:p w14:paraId="782EAC92" w14:textId="77777777" w:rsidR="00957F56" w:rsidRPr="00D35601" w:rsidRDefault="00957F56" w:rsidP="007C78BA">
      <w:pPr>
        <w:numPr>
          <w:ilvl w:val="0"/>
          <w:numId w:val="7"/>
        </w:numPr>
        <w:autoSpaceDE w:val="0"/>
        <w:autoSpaceDN w:val="0"/>
        <w:jc w:val="left"/>
        <w:rPr>
          <w:rFonts w:asciiTheme="majorBidi" w:hAnsiTheme="majorBidi" w:cstheme="majorBidi"/>
        </w:rPr>
      </w:pPr>
      <w:r w:rsidRPr="00D35601">
        <w:rPr>
          <w:rFonts w:asciiTheme="majorBidi" w:hAnsiTheme="majorBidi" w:cstheme="majorBidi"/>
        </w:rPr>
        <w:t>La fourniture de la documentation.</w:t>
      </w:r>
    </w:p>
    <w:p w14:paraId="319F65A2" w14:textId="77777777" w:rsidR="00957F56" w:rsidRDefault="00957F56" w:rsidP="007C78BA">
      <w:pPr>
        <w:numPr>
          <w:ilvl w:val="0"/>
          <w:numId w:val="7"/>
        </w:numPr>
        <w:autoSpaceDE w:val="0"/>
        <w:autoSpaceDN w:val="0"/>
        <w:jc w:val="left"/>
        <w:rPr>
          <w:rFonts w:asciiTheme="majorBidi" w:hAnsiTheme="majorBidi" w:cstheme="majorBidi"/>
        </w:rPr>
      </w:pPr>
      <w:r w:rsidRPr="00D35601">
        <w:rPr>
          <w:rFonts w:asciiTheme="majorBidi" w:hAnsiTheme="majorBidi" w:cstheme="majorBidi"/>
        </w:rPr>
        <w:t>Les divers essais et la mise au point des installations.</w:t>
      </w:r>
    </w:p>
    <w:p w14:paraId="4B0AD6C9" w14:textId="77777777" w:rsidR="00957F56" w:rsidRPr="00D35601" w:rsidRDefault="00957F56" w:rsidP="007C78BA">
      <w:pPr>
        <w:numPr>
          <w:ilvl w:val="0"/>
          <w:numId w:val="7"/>
        </w:numPr>
        <w:autoSpaceDE w:val="0"/>
        <w:autoSpaceDN w:val="0"/>
        <w:jc w:val="left"/>
        <w:rPr>
          <w:rFonts w:asciiTheme="majorBidi" w:hAnsiTheme="majorBidi" w:cstheme="majorBidi"/>
        </w:rPr>
      </w:pPr>
      <w:r w:rsidRPr="00D35601">
        <w:rPr>
          <w:rFonts w:asciiTheme="majorBidi" w:hAnsiTheme="majorBidi" w:cstheme="majorBidi"/>
        </w:rPr>
        <w:t>L'entretien des installations jusqu'à l'expiration du délai de garantie.</w:t>
      </w:r>
    </w:p>
    <w:p w14:paraId="79DEBC2D" w14:textId="77777777" w:rsidR="00957F56" w:rsidRPr="00D35601" w:rsidRDefault="00957F56" w:rsidP="00957F56">
      <w:pPr>
        <w:tabs>
          <w:tab w:val="num" w:pos="1418"/>
        </w:tabs>
        <w:jc w:val="left"/>
        <w:rPr>
          <w:rFonts w:asciiTheme="majorBidi" w:hAnsiTheme="majorBidi" w:cstheme="majorBidi"/>
        </w:rPr>
      </w:pPr>
    </w:p>
    <w:p w14:paraId="70E5FE69" w14:textId="77777777" w:rsidR="00957F56" w:rsidRPr="00D35601" w:rsidRDefault="00957F56" w:rsidP="00957F56">
      <w:pPr>
        <w:tabs>
          <w:tab w:val="num" w:pos="1418"/>
        </w:tabs>
        <w:jc w:val="left"/>
        <w:rPr>
          <w:rFonts w:asciiTheme="majorBidi" w:hAnsiTheme="majorBidi" w:cstheme="majorBidi"/>
        </w:rPr>
      </w:pPr>
      <w:r w:rsidRPr="00D35601">
        <w:rPr>
          <w:rFonts w:asciiTheme="majorBidi" w:hAnsiTheme="majorBidi" w:cstheme="majorBidi"/>
        </w:rPr>
        <w:t xml:space="preserve">         Il appartient au soumissionnaire d'examiner les plans du dossier d'appel d'offres et d'apprécier si sa fourniture peut y être installé et raccordée.</w:t>
      </w:r>
    </w:p>
    <w:p w14:paraId="425DE9EC" w14:textId="77777777" w:rsidR="00957F56" w:rsidRPr="00D35601" w:rsidRDefault="00957F56" w:rsidP="00957F56">
      <w:pPr>
        <w:tabs>
          <w:tab w:val="num" w:pos="1418"/>
        </w:tabs>
        <w:jc w:val="left"/>
        <w:rPr>
          <w:rFonts w:asciiTheme="majorBidi" w:hAnsiTheme="majorBidi" w:cstheme="majorBidi"/>
        </w:rPr>
      </w:pPr>
      <w:r w:rsidRPr="00D35601">
        <w:rPr>
          <w:rFonts w:asciiTheme="majorBidi" w:hAnsiTheme="majorBidi" w:cstheme="majorBidi"/>
        </w:rPr>
        <w:t xml:space="preserve">         L'installateur ne pourra faire état d'une omission ou d'une mauvaise interprétation du présent descriptif pour refuser de fournir ou de monter un matériel quelconque dont l'absence mettrait en cause le fonctionnement et la sécurité des installations ou leur intégrité.</w:t>
      </w:r>
    </w:p>
    <w:p w14:paraId="27E3CC3E" w14:textId="77777777" w:rsidR="00957F56" w:rsidRPr="00D35601" w:rsidRDefault="00957F56" w:rsidP="00957F56">
      <w:pPr>
        <w:tabs>
          <w:tab w:val="num" w:pos="1418"/>
        </w:tabs>
        <w:jc w:val="left"/>
        <w:rPr>
          <w:rFonts w:asciiTheme="majorBidi" w:hAnsiTheme="majorBidi" w:cstheme="majorBidi"/>
        </w:rPr>
      </w:pPr>
      <w:r w:rsidRPr="00D35601">
        <w:rPr>
          <w:rFonts w:asciiTheme="majorBidi" w:hAnsiTheme="majorBidi" w:cstheme="majorBidi"/>
        </w:rPr>
        <w:t xml:space="preserve">         Il lui appartiendra d'apprécier au cours de son étude de l'offre, les différences de réalisation pouvant survenir.</w:t>
      </w:r>
    </w:p>
    <w:p w14:paraId="691F2144" w14:textId="77777777" w:rsidR="00957F56" w:rsidRDefault="00957F56" w:rsidP="00957F56">
      <w:pPr>
        <w:tabs>
          <w:tab w:val="num" w:pos="1418"/>
        </w:tabs>
        <w:jc w:val="left"/>
        <w:rPr>
          <w:rFonts w:asciiTheme="majorBidi" w:hAnsiTheme="majorBidi" w:cstheme="majorBidi"/>
        </w:rPr>
      </w:pPr>
    </w:p>
    <w:p w14:paraId="6A4C1720" w14:textId="77777777" w:rsidR="00957F56" w:rsidRPr="00D35601" w:rsidRDefault="00957F56" w:rsidP="00957F56">
      <w:pPr>
        <w:tabs>
          <w:tab w:val="num" w:pos="1418"/>
        </w:tabs>
        <w:jc w:val="left"/>
        <w:rPr>
          <w:rFonts w:asciiTheme="majorBidi" w:hAnsiTheme="majorBidi" w:cstheme="majorBidi"/>
        </w:rPr>
      </w:pPr>
      <w:r w:rsidRPr="00D35601">
        <w:rPr>
          <w:rFonts w:asciiTheme="majorBidi" w:hAnsiTheme="majorBidi" w:cstheme="majorBidi"/>
        </w:rPr>
        <w:t>Sont également à la charge de l'Entrepreneur le transport à pied d'œuvre et le magasinage de tous les matériels et matériaux faisant partie des installations à réaliser.</w:t>
      </w:r>
    </w:p>
    <w:p w14:paraId="04201646" w14:textId="77777777" w:rsidR="00957F56" w:rsidRPr="00D35601" w:rsidRDefault="00957F56" w:rsidP="00957F56">
      <w:pPr>
        <w:tabs>
          <w:tab w:val="num" w:pos="1418"/>
        </w:tabs>
        <w:jc w:val="left"/>
        <w:rPr>
          <w:rFonts w:asciiTheme="majorBidi" w:hAnsiTheme="majorBidi" w:cstheme="majorBidi"/>
        </w:rPr>
      </w:pPr>
      <w:r w:rsidRPr="00D35601">
        <w:rPr>
          <w:rFonts w:asciiTheme="majorBidi" w:hAnsiTheme="majorBidi" w:cstheme="majorBidi"/>
        </w:rPr>
        <w:t xml:space="preserve">         Toutes les reprises des travaux dans le Gros Œuvre, Etanchéité, Revêtement, Peinture seront à la charge du présent lot.</w:t>
      </w:r>
    </w:p>
    <w:p w14:paraId="5E032144" w14:textId="77777777" w:rsidR="00957F56" w:rsidRDefault="00957F56" w:rsidP="00957F56">
      <w:pPr>
        <w:tabs>
          <w:tab w:val="num" w:pos="1418"/>
        </w:tabs>
        <w:jc w:val="left"/>
        <w:rPr>
          <w:rFonts w:asciiTheme="majorBidi" w:hAnsiTheme="majorBidi" w:cstheme="majorBidi"/>
        </w:rPr>
      </w:pPr>
    </w:p>
    <w:p w14:paraId="3920237E" w14:textId="77777777" w:rsidR="00465BCD" w:rsidRDefault="00465BCD" w:rsidP="00957F56">
      <w:pPr>
        <w:tabs>
          <w:tab w:val="num" w:pos="1418"/>
        </w:tabs>
        <w:jc w:val="left"/>
        <w:rPr>
          <w:rFonts w:asciiTheme="majorBidi" w:hAnsiTheme="majorBidi" w:cstheme="majorBidi"/>
        </w:rPr>
      </w:pPr>
    </w:p>
    <w:p w14:paraId="20FE60EE" w14:textId="77777777" w:rsidR="00465BCD" w:rsidRDefault="00465BCD" w:rsidP="00957F56">
      <w:pPr>
        <w:tabs>
          <w:tab w:val="num" w:pos="1418"/>
        </w:tabs>
        <w:jc w:val="left"/>
        <w:rPr>
          <w:rFonts w:asciiTheme="majorBidi" w:hAnsiTheme="majorBidi" w:cstheme="majorBidi"/>
        </w:rPr>
      </w:pPr>
    </w:p>
    <w:p w14:paraId="59D9613A" w14:textId="77777777" w:rsidR="00465BCD" w:rsidRPr="00D35601" w:rsidRDefault="00465BCD" w:rsidP="00957F56">
      <w:pPr>
        <w:tabs>
          <w:tab w:val="num" w:pos="1418"/>
        </w:tabs>
        <w:jc w:val="left"/>
        <w:rPr>
          <w:rFonts w:asciiTheme="majorBidi" w:hAnsiTheme="majorBidi" w:cstheme="majorBidi"/>
        </w:rPr>
      </w:pPr>
    </w:p>
    <w:p w14:paraId="0373D4F3" w14:textId="77777777" w:rsidR="00957F56" w:rsidRPr="00D35601" w:rsidRDefault="00957F56" w:rsidP="00957F56">
      <w:pPr>
        <w:tabs>
          <w:tab w:val="left" w:pos="1135"/>
          <w:tab w:val="num" w:pos="1418"/>
        </w:tabs>
        <w:jc w:val="left"/>
        <w:rPr>
          <w:rFonts w:asciiTheme="majorBidi" w:hAnsiTheme="majorBidi" w:cstheme="majorBidi"/>
          <w:b/>
          <w:bCs/>
        </w:rPr>
      </w:pPr>
      <w:r w:rsidRPr="00D35601">
        <w:rPr>
          <w:rFonts w:asciiTheme="majorBidi" w:hAnsiTheme="majorBidi" w:cstheme="majorBidi"/>
          <w:b/>
          <w:bCs/>
          <w:u w:val="single"/>
        </w:rPr>
        <w:t>- DOCUMENTS ET RENSEIGNEMENTS :</w:t>
      </w:r>
    </w:p>
    <w:p w14:paraId="0DBD30D1" w14:textId="77777777" w:rsidR="00957F56" w:rsidRPr="00D35601" w:rsidRDefault="00957F56" w:rsidP="00957F56">
      <w:pPr>
        <w:tabs>
          <w:tab w:val="left" w:pos="1135"/>
          <w:tab w:val="num" w:pos="1418"/>
        </w:tabs>
        <w:jc w:val="left"/>
        <w:rPr>
          <w:rFonts w:asciiTheme="majorBidi" w:hAnsiTheme="majorBidi" w:cstheme="majorBidi"/>
          <w:b/>
          <w:bCs/>
        </w:rPr>
      </w:pPr>
    </w:p>
    <w:p w14:paraId="2E0680CB" w14:textId="77777777" w:rsidR="00957F56" w:rsidRPr="00D35601" w:rsidRDefault="00957F56" w:rsidP="00957F56">
      <w:pPr>
        <w:tabs>
          <w:tab w:val="left" w:pos="1135"/>
          <w:tab w:val="num" w:pos="1418"/>
        </w:tabs>
        <w:jc w:val="left"/>
        <w:rPr>
          <w:rFonts w:asciiTheme="majorBidi" w:hAnsiTheme="majorBidi" w:cstheme="majorBidi"/>
        </w:rPr>
      </w:pPr>
      <w:r w:rsidRPr="00D35601">
        <w:rPr>
          <w:rFonts w:asciiTheme="majorBidi" w:hAnsiTheme="majorBidi" w:cstheme="majorBidi"/>
        </w:rPr>
        <w:t>Avant commencement des travaux, l'entrepreneur fournira dans un délai de 10 jours après notification de son marché :</w:t>
      </w:r>
    </w:p>
    <w:p w14:paraId="4A87AE6F" w14:textId="77777777" w:rsidR="00957F56" w:rsidRPr="00D35601" w:rsidRDefault="00957F56" w:rsidP="00957F56">
      <w:pPr>
        <w:tabs>
          <w:tab w:val="left" w:pos="1135"/>
          <w:tab w:val="num" w:pos="1418"/>
        </w:tabs>
        <w:jc w:val="left"/>
        <w:rPr>
          <w:rFonts w:asciiTheme="majorBidi" w:hAnsiTheme="majorBidi" w:cstheme="majorBidi"/>
        </w:rPr>
      </w:pPr>
      <w:r w:rsidRPr="00D35601">
        <w:rPr>
          <w:rFonts w:asciiTheme="majorBidi" w:hAnsiTheme="majorBidi" w:cstheme="majorBidi"/>
        </w:rPr>
        <w:t>- Un échantillonnage détaillé de l'appareillage proposé, ainsi que la documentation technique détaillée pour compléter tous les documents remis lors de  la soumission.</w:t>
      </w:r>
    </w:p>
    <w:p w14:paraId="523BA520" w14:textId="77777777" w:rsidR="00957F56" w:rsidRPr="00D35601" w:rsidRDefault="00957F56" w:rsidP="00957F56">
      <w:pPr>
        <w:tabs>
          <w:tab w:val="left" w:pos="1135"/>
          <w:tab w:val="num" w:pos="1418"/>
        </w:tabs>
        <w:jc w:val="left"/>
        <w:rPr>
          <w:rFonts w:asciiTheme="majorBidi" w:hAnsiTheme="majorBidi" w:cstheme="majorBidi"/>
        </w:rPr>
      </w:pPr>
      <w:r w:rsidRPr="00D35601">
        <w:rPr>
          <w:rFonts w:asciiTheme="majorBidi" w:hAnsiTheme="majorBidi" w:cstheme="majorBidi"/>
        </w:rPr>
        <w:t>- L'entrepreneur ne devra commencer aucune exécution avant que les plans d'exécution n’aient pas été approuvés par la Maîtrise d'œuvre</w:t>
      </w:r>
      <w:r w:rsidR="00E85907">
        <w:rPr>
          <w:rFonts w:asciiTheme="majorBidi" w:hAnsiTheme="majorBidi" w:cstheme="majorBidi"/>
        </w:rPr>
        <w:t xml:space="preserve"> (BET)</w:t>
      </w:r>
      <w:r w:rsidRPr="00D35601">
        <w:rPr>
          <w:rFonts w:asciiTheme="majorBidi" w:hAnsiTheme="majorBidi" w:cstheme="majorBidi"/>
        </w:rPr>
        <w:t>.</w:t>
      </w:r>
    </w:p>
    <w:p w14:paraId="553A9D6E" w14:textId="77777777" w:rsidR="00957F56" w:rsidRPr="00D35601" w:rsidRDefault="00957F56" w:rsidP="00957F56">
      <w:pPr>
        <w:tabs>
          <w:tab w:val="left" w:pos="1135"/>
          <w:tab w:val="num" w:pos="1418"/>
        </w:tabs>
        <w:jc w:val="left"/>
        <w:rPr>
          <w:rFonts w:asciiTheme="majorBidi" w:hAnsiTheme="majorBidi" w:cstheme="majorBidi"/>
        </w:rPr>
      </w:pPr>
      <w:r w:rsidRPr="00D35601">
        <w:rPr>
          <w:rFonts w:asciiTheme="majorBidi" w:hAnsiTheme="majorBidi" w:cstheme="majorBidi"/>
        </w:rPr>
        <w:t>L'approbation de ces plans ne diminuera toutefois en rien la responsabilité de l'Entrepreneur.</w:t>
      </w:r>
    </w:p>
    <w:p w14:paraId="44B678E0" w14:textId="77777777" w:rsidR="00957F56" w:rsidRPr="00D35601" w:rsidRDefault="00957F56" w:rsidP="00957F56">
      <w:pPr>
        <w:tabs>
          <w:tab w:val="left" w:pos="1135"/>
          <w:tab w:val="num" w:pos="1418"/>
        </w:tabs>
        <w:jc w:val="left"/>
        <w:rPr>
          <w:rFonts w:asciiTheme="majorBidi" w:hAnsiTheme="majorBidi" w:cstheme="majorBidi"/>
        </w:rPr>
      </w:pPr>
      <w:r w:rsidRPr="00D35601">
        <w:rPr>
          <w:rFonts w:asciiTheme="majorBidi" w:hAnsiTheme="majorBidi" w:cstheme="majorBidi"/>
        </w:rPr>
        <w:t>En cours de travaux</w:t>
      </w:r>
      <w:r w:rsidRPr="00D35601">
        <w:rPr>
          <w:rFonts w:asciiTheme="majorBidi" w:hAnsiTheme="majorBidi" w:cstheme="majorBidi"/>
          <w:b/>
          <w:bCs/>
        </w:rPr>
        <w:t xml:space="preserve">  l</w:t>
      </w:r>
      <w:r w:rsidRPr="00D35601">
        <w:rPr>
          <w:rFonts w:asciiTheme="majorBidi" w:hAnsiTheme="majorBidi" w:cstheme="majorBidi"/>
        </w:rPr>
        <w:t>'entrepreneur du présent lot se mettra en liaison avec ceux chargés des autres corps d'état, notamment :</w:t>
      </w:r>
    </w:p>
    <w:p w14:paraId="27480324" w14:textId="77777777" w:rsidR="00957F56" w:rsidRPr="00D35601" w:rsidRDefault="00957F56" w:rsidP="00957F56">
      <w:pPr>
        <w:tabs>
          <w:tab w:val="left" w:pos="1135"/>
          <w:tab w:val="num" w:pos="1418"/>
        </w:tabs>
        <w:jc w:val="left"/>
        <w:rPr>
          <w:rFonts w:asciiTheme="majorBidi" w:hAnsiTheme="majorBidi" w:cstheme="majorBidi"/>
        </w:rPr>
      </w:pPr>
      <w:r w:rsidRPr="00D35601">
        <w:rPr>
          <w:rFonts w:asciiTheme="majorBidi" w:hAnsiTheme="majorBidi" w:cstheme="majorBidi"/>
        </w:rPr>
        <w:t xml:space="preserve">* </w:t>
      </w:r>
      <w:r w:rsidRPr="00D35601">
        <w:rPr>
          <w:rFonts w:asciiTheme="majorBidi" w:hAnsiTheme="majorBidi" w:cstheme="majorBidi"/>
          <w:b/>
          <w:bCs/>
        </w:rPr>
        <w:t>Gros Œuvre</w:t>
      </w:r>
      <w:r w:rsidRPr="00D35601">
        <w:rPr>
          <w:rFonts w:asciiTheme="majorBidi" w:hAnsiTheme="majorBidi" w:cstheme="majorBidi"/>
        </w:rPr>
        <w:t xml:space="preserve"> : Il devra fournir en temps utile les réservations.</w:t>
      </w:r>
    </w:p>
    <w:p w14:paraId="10AD46C9" w14:textId="77777777" w:rsidR="00957F56" w:rsidRPr="00D35601" w:rsidRDefault="00957F56" w:rsidP="00957F56">
      <w:pPr>
        <w:tabs>
          <w:tab w:val="left" w:pos="1135"/>
          <w:tab w:val="num" w:pos="1418"/>
        </w:tabs>
        <w:jc w:val="left"/>
        <w:rPr>
          <w:rFonts w:asciiTheme="majorBidi" w:hAnsiTheme="majorBidi" w:cstheme="majorBidi"/>
        </w:rPr>
      </w:pPr>
      <w:r w:rsidRPr="00D35601">
        <w:rPr>
          <w:rFonts w:asciiTheme="majorBidi" w:hAnsiTheme="majorBidi" w:cstheme="majorBidi"/>
        </w:rPr>
        <w:t xml:space="preserve">* </w:t>
      </w:r>
      <w:r w:rsidRPr="00D35601">
        <w:rPr>
          <w:rFonts w:asciiTheme="majorBidi" w:hAnsiTheme="majorBidi" w:cstheme="majorBidi"/>
          <w:b/>
          <w:bCs/>
        </w:rPr>
        <w:t xml:space="preserve">Etanchéité </w:t>
      </w:r>
      <w:r w:rsidRPr="00D35601">
        <w:rPr>
          <w:rFonts w:asciiTheme="majorBidi" w:hAnsiTheme="majorBidi" w:cstheme="majorBidi"/>
        </w:rPr>
        <w:t xml:space="preserve">   : Sorties en terrasses, ventilations et gargouilles.</w:t>
      </w:r>
    </w:p>
    <w:p w14:paraId="6281442A" w14:textId="77777777" w:rsidR="00957F56" w:rsidRPr="00D35601" w:rsidRDefault="00957F56" w:rsidP="00957F56">
      <w:pPr>
        <w:tabs>
          <w:tab w:val="left" w:pos="1135"/>
          <w:tab w:val="num" w:pos="1418"/>
        </w:tabs>
        <w:jc w:val="both"/>
        <w:rPr>
          <w:rFonts w:asciiTheme="majorBidi" w:hAnsiTheme="majorBidi" w:cstheme="majorBidi"/>
        </w:rPr>
      </w:pPr>
    </w:p>
    <w:p w14:paraId="1420F379" w14:textId="77777777" w:rsidR="00957F56" w:rsidRPr="00D35601" w:rsidRDefault="00957F56" w:rsidP="00957F56">
      <w:pPr>
        <w:tabs>
          <w:tab w:val="left" w:pos="1135"/>
          <w:tab w:val="num" w:pos="1418"/>
        </w:tabs>
        <w:jc w:val="left"/>
        <w:rPr>
          <w:rFonts w:asciiTheme="majorBidi" w:hAnsiTheme="majorBidi" w:cstheme="majorBidi"/>
        </w:rPr>
      </w:pPr>
      <w:r w:rsidRPr="00D35601">
        <w:rPr>
          <w:rFonts w:asciiTheme="majorBidi" w:hAnsiTheme="majorBidi" w:cstheme="majorBidi"/>
        </w:rPr>
        <w:t>- Il devra fournir en temps utile toutes indications pour l'exécution des travaux nécessaires aux installations et coordonner ses plans, en particulier pour le cheminement des tuyauteries avec ceux des autres corps d'état.</w:t>
      </w:r>
    </w:p>
    <w:p w14:paraId="4F29383B" w14:textId="77777777" w:rsidR="00957F56" w:rsidRPr="00D35601" w:rsidRDefault="00957F56" w:rsidP="00957F56">
      <w:pPr>
        <w:tabs>
          <w:tab w:val="left" w:pos="1135"/>
          <w:tab w:val="num" w:pos="1418"/>
        </w:tabs>
        <w:jc w:val="left"/>
        <w:rPr>
          <w:rFonts w:asciiTheme="majorBidi" w:hAnsiTheme="majorBidi" w:cstheme="majorBidi"/>
        </w:rPr>
      </w:pPr>
      <w:r w:rsidRPr="00D35601">
        <w:rPr>
          <w:rFonts w:asciiTheme="majorBidi" w:hAnsiTheme="majorBidi" w:cstheme="majorBidi"/>
        </w:rPr>
        <w:lastRenderedPageBreak/>
        <w:t>- L'entrepreneur veillera à s'inscrire dans le calendrier des travaux qui sera dressé afin  d'avoir toutes facilités pour l'exécution des travaux en accord avec les autres corps d'état et de ne pas retarder l'avancement général.</w:t>
      </w:r>
    </w:p>
    <w:p w14:paraId="7B5F1003" w14:textId="77777777" w:rsidR="00957F56" w:rsidRPr="00D35601" w:rsidRDefault="00957F56" w:rsidP="00957F56">
      <w:pPr>
        <w:tabs>
          <w:tab w:val="left" w:pos="1135"/>
          <w:tab w:val="num" w:pos="1418"/>
        </w:tabs>
        <w:jc w:val="left"/>
        <w:rPr>
          <w:rFonts w:asciiTheme="majorBidi" w:hAnsiTheme="majorBidi" w:cstheme="majorBidi"/>
        </w:rPr>
      </w:pPr>
      <w:r w:rsidRPr="00D35601">
        <w:rPr>
          <w:rFonts w:asciiTheme="majorBidi" w:hAnsiTheme="majorBidi" w:cstheme="majorBidi"/>
        </w:rPr>
        <w:t>- Tous travaux supplémentaires exécutés par suite de retard de l'entrepreneur seraient à sa charge, sans  préjudice des recours que le Maître de l'ouvrage pourrait exercer contre-lui.</w:t>
      </w:r>
    </w:p>
    <w:p w14:paraId="08F64877" w14:textId="77777777" w:rsidR="00957F56" w:rsidRPr="00D35601" w:rsidRDefault="00957F56" w:rsidP="00957F56">
      <w:pPr>
        <w:tabs>
          <w:tab w:val="num" w:pos="1418"/>
        </w:tabs>
        <w:jc w:val="left"/>
        <w:rPr>
          <w:rFonts w:asciiTheme="majorBidi" w:hAnsiTheme="majorBidi" w:cstheme="majorBidi"/>
          <w:b/>
          <w:bCs/>
        </w:rPr>
      </w:pPr>
    </w:p>
    <w:p w14:paraId="6B46BCFE" w14:textId="77777777" w:rsidR="00957F56" w:rsidRPr="00D35601" w:rsidRDefault="00957F56" w:rsidP="00957F56">
      <w:pPr>
        <w:tabs>
          <w:tab w:val="num" w:pos="1418"/>
        </w:tabs>
        <w:jc w:val="left"/>
        <w:rPr>
          <w:rFonts w:asciiTheme="majorBidi" w:hAnsiTheme="majorBidi" w:cstheme="majorBidi"/>
        </w:rPr>
      </w:pPr>
      <w:r w:rsidRPr="00D35601">
        <w:rPr>
          <w:rFonts w:asciiTheme="majorBidi" w:hAnsiTheme="majorBidi" w:cstheme="majorBidi"/>
        </w:rPr>
        <w:t>Après fin des travaux et avant la réception, l'entrepreneur devra remettre un dossier d'installation comportant obligatoirement :</w:t>
      </w:r>
    </w:p>
    <w:p w14:paraId="13CD4C38" w14:textId="77777777" w:rsidR="00957F56" w:rsidRPr="00D35601" w:rsidRDefault="00957F56" w:rsidP="00957F56">
      <w:pPr>
        <w:tabs>
          <w:tab w:val="num" w:pos="1418"/>
        </w:tabs>
        <w:jc w:val="left"/>
        <w:rPr>
          <w:rFonts w:asciiTheme="majorBidi" w:hAnsiTheme="majorBidi" w:cstheme="majorBidi"/>
        </w:rPr>
      </w:pPr>
      <w:r w:rsidRPr="00D35601">
        <w:rPr>
          <w:rFonts w:asciiTheme="majorBidi" w:hAnsiTheme="majorBidi" w:cstheme="majorBidi"/>
        </w:rPr>
        <w:t>- Une note précisant les références (marques et types) des appareils employés avec l'adresse des fabricants et celle du représentant au Maroc, ainsi que les notices d'emploi et d'entretien et les certificats de garantie.</w:t>
      </w:r>
    </w:p>
    <w:p w14:paraId="45F1C235" w14:textId="77777777" w:rsidR="00957F56" w:rsidRPr="00D35601" w:rsidRDefault="00957F56" w:rsidP="00957F56">
      <w:pPr>
        <w:tabs>
          <w:tab w:val="num" w:pos="1418"/>
        </w:tabs>
        <w:jc w:val="both"/>
        <w:rPr>
          <w:rFonts w:asciiTheme="majorBidi" w:hAnsiTheme="majorBidi" w:cstheme="majorBidi"/>
        </w:rPr>
      </w:pPr>
    </w:p>
    <w:p w14:paraId="66B43821" w14:textId="77777777" w:rsidR="00957F56" w:rsidRPr="00D35601" w:rsidRDefault="00957F56" w:rsidP="00957F56">
      <w:pPr>
        <w:tabs>
          <w:tab w:val="num" w:pos="1418"/>
        </w:tabs>
        <w:jc w:val="left"/>
        <w:rPr>
          <w:rFonts w:asciiTheme="majorBidi" w:hAnsiTheme="majorBidi" w:cstheme="majorBidi"/>
        </w:rPr>
      </w:pPr>
      <w:r w:rsidRPr="00D35601">
        <w:rPr>
          <w:rFonts w:asciiTheme="majorBidi" w:hAnsiTheme="majorBidi" w:cstheme="majorBidi"/>
        </w:rPr>
        <w:t xml:space="preserve">- Un jeu de contre-calques et cinq tirages des plans de recollement du marché mis à jour en conformité avec la réalisation des installations (plans de recollement) et une notice descriptive précisant s'il y a lieu les modifications apportées au devis descriptif remis au Maître d'ouvrage, sous couvert de </w:t>
      </w:r>
      <w:smartTag w:uri="urn:schemas-microsoft-com:office:smarttags" w:element="PersonName">
        <w:smartTagPr>
          <w:attr w:name="ProductID" w:val="la Ma￮trise"/>
        </w:smartTagPr>
        <w:r w:rsidRPr="00D35601">
          <w:rPr>
            <w:rFonts w:asciiTheme="majorBidi" w:hAnsiTheme="majorBidi" w:cstheme="majorBidi"/>
          </w:rPr>
          <w:t>la Maîtrise</w:t>
        </w:r>
      </w:smartTag>
      <w:r w:rsidRPr="00D35601">
        <w:rPr>
          <w:rFonts w:asciiTheme="majorBidi" w:hAnsiTheme="majorBidi" w:cstheme="majorBidi"/>
        </w:rPr>
        <w:t xml:space="preserve"> de chantier.</w:t>
      </w:r>
    </w:p>
    <w:p w14:paraId="2ADA31C4" w14:textId="77777777" w:rsidR="00957F56" w:rsidRPr="00D35601" w:rsidRDefault="00957F56" w:rsidP="00957F56">
      <w:pPr>
        <w:tabs>
          <w:tab w:val="left" w:pos="1135"/>
          <w:tab w:val="num" w:pos="1418"/>
        </w:tabs>
        <w:jc w:val="left"/>
        <w:rPr>
          <w:rFonts w:asciiTheme="majorBidi" w:hAnsiTheme="majorBidi" w:cstheme="majorBidi"/>
          <w:b/>
          <w:bCs/>
        </w:rPr>
      </w:pPr>
    </w:p>
    <w:p w14:paraId="0FB3F5A3" w14:textId="77777777" w:rsidR="00957F56" w:rsidRPr="00D35601" w:rsidRDefault="00957F56" w:rsidP="00957F56">
      <w:pPr>
        <w:tabs>
          <w:tab w:val="num" w:pos="1418"/>
        </w:tabs>
        <w:jc w:val="left"/>
        <w:rPr>
          <w:rFonts w:asciiTheme="majorBidi" w:hAnsiTheme="majorBidi" w:cstheme="majorBidi"/>
        </w:rPr>
      </w:pPr>
      <w:r w:rsidRPr="00D35601">
        <w:rPr>
          <w:rFonts w:asciiTheme="majorBidi" w:hAnsiTheme="majorBidi" w:cstheme="majorBidi"/>
          <w:u w:val="single"/>
        </w:rPr>
        <w:t>B/PRESCRIPTIONS TECHNIQUES :</w:t>
      </w:r>
    </w:p>
    <w:p w14:paraId="05E321FF" w14:textId="77777777" w:rsidR="00957F56" w:rsidRPr="00D35601" w:rsidRDefault="00957F56" w:rsidP="00957F56">
      <w:pPr>
        <w:tabs>
          <w:tab w:val="num" w:pos="1418"/>
        </w:tabs>
        <w:jc w:val="left"/>
        <w:rPr>
          <w:rFonts w:asciiTheme="majorBidi" w:hAnsiTheme="majorBidi" w:cstheme="majorBidi"/>
        </w:rPr>
      </w:pPr>
      <w:r w:rsidRPr="00D35601">
        <w:rPr>
          <w:rFonts w:asciiTheme="majorBidi" w:hAnsiTheme="majorBidi" w:cstheme="majorBidi"/>
        </w:rPr>
        <w:t>- Base de calcul :</w:t>
      </w:r>
    </w:p>
    <w:p w14:paraId="759BD474" w14:textId="77777777" w:rsidR="00957F56" w:rsidRPr="00D35601" w:rsidRDefault="00957F56" w:rsidP="00957F56">
      <w:pPr>
        <w:tabs>
          <w:tab w:val="num" w:pos="1418"/>
        </w:tabs>
        <w:jc w:val="left"/>
        <w:rPr>
          <w:rFonts w:asciiTheme="majorBidi" w:hAnsiTheme="majorBidi" w:cstheme="majorBidi"/>
        </w:rPr>
      </w:pPr>
      <w:r w:rsidRPr="00D35601">
        <w:rPr>
          <w:rFonts w:asciiTheme="majorBidi" w:hAnsiTheme="majorBidi" w:cstheme="majorBidi"/>
        </w:rPr>
        <w:t>D'une façon générale, les méthodes de calcul à utiliser pour dimensionner les ouvrages sont celles imposées par la réglementation et les normes marocaines ou à défaut internationales.</w:t>
      </w:r>
    </w:p>
    <w:p w14:paraId="76325568" w14:textId="77777777" w:rsidR="00957F56" w:rsidRPr="00D35601" w:rsidRDefault="00957F56" w:rsidP="00957F56">
      <w:pPr>
        <w:tabs>
          <w:tab w:val="num" w:pos="1418"/>
        </w:tabs>
        <w:jc w:val="left"/>
        <w:rPr>
          <w:rFonts w:asciiTheme="majorBidi" w:hAnsiTheme="majorBidi" w:cstheme="majorBidi"/>
        </w:rPr>
      </w:pPr>
      <w:r w:rsidRPr="00D35601">
        <w:rPr>
          <w:rFonts w:asciiTheme="majorBidi" w:hAnsiTheme="majorBidi" w:cstheme="majorBidi"/>
        </w:rPr>
        <w:t>- En règle générale les bases de calcul sont celles éditées dans les normes NFP n° 51-201 à 204, NFP 30-201 et le DTU 60.11.</w:t>
      </w:r>
    </w:p>
    <w:p w14:paraId="04036CF2" w14:textId="77777777" w:rsidR="00957F56" w:rsidRPr="00D35601" w:rsidRDefault="00957F56" w:rsidP="00957F56">
      <w:pPr>
        <w:tabs>
          <w:tab w:val="num" w:pos="1418"/>
        </w:tabs>
        <w:jc w:val="left"/>
        <w:rPr>
          <w:rFonts w:asciiTheme="majorBidi" w:hAnsiTheme="majorBidi" w:cstheme="majorBidi"/>
        </w:rPr>
      </w:pPr>
    </w:p>
    <w:p w14:paraId="127744A0" w14:textId="77777777" w:rsidR="00957F56" w:rsidRPr="00D35601" w:rsidRDefault="00957F56" w:rsidP="00957F56">
      <w:pPr>
        <w:tabs>
          <w:tab w:val="num" w:pos="1418"/>
        </w:tabs>
        <w:jc w:val="left"/>
        <w:rPr>
          <w:rFonts w:asciiTheme="majorBidi" w:hAnsiTheme="majorBidi" w:cstheme="majorBidi"/>
        </w:rPr>
      </w:pPr>
      <w:r w:rsidRPr="00D35601">
        <w:rPr>
          <w:rFonts w:asciiTheme="majorBidi" w:hAnsiTheme="majorBidi" w:cstheme="majorBidi"/>
        </w:rPr>
        <w:t>- Vitesses admises :</w:t>
      </w:r>
    </w:p>
    <w:p w14:paraId="04907742" w14:textId="77777777" w:rsidR="00957F56" w:rsidRPr="00D35601" w:rsidRDefault="00957F56" w:rsidP="00957F56">
      <w:pPr>
        <w:tabs>
          <w:tab w:val="num" w:pos="1418"/>
        </w:tabs>
        <w:jc w:val="left"/>
        <w:rPr>
          <w:rFonts w:asciiTheme="majorBidi" w:hAnsiTheme="majorBidi" w:cstheme="majorBidi"/>
        </w:rPr>
      </w:pPr>
      <w:r w:rsidRPr="00D35601">
        <w:rPr>
          <w:rFonts w:asciiTheme="majorBidi" w:hAnsiTheme="majorBidi" w:cstheme="majorBidi"/>
        </w:rPr>
        <w:t>. Tuyauteries enterrées : 2,00m/s</w:t>
      </w:r>
    </w:p>
    <w:p w14:paraId="353BDD3E" w14:textId="77777777" w:rsidR="00957F56" w:rsidRPr="00D35601" w:rsidRDefault="00957F56" w:rsidP="00957F56">
      <w:pPr>
        <w:tabs>
          <w:tab w:val="num" w:pos="1418"/>
        </w:tabs>
        <w:jc w:val="left"/>
        <w:rPr>
          <w:rFonts w:asciiTheme="majorBidi" w:hAnsiTheme="majorBidi" w:cstheme="majorBidi"/>
        </w:rPr>
      </w:pPr>
      <w:r w:rsidRPr="00D35601">
        <w:rPr>
          <w:rFonts w:asciiTheme="majorBidi" w:hAnsiTheme="majorBidi" w:cstheme="majorBidi"/>
        </w:rPr>
        <w:t>. Alimentations principales dans les circulations et les pièces de service &lt; ou = 1,5m/s.</w:t>
      </w:r>
    </w:p>
    <w:p w14:paraId="54A36B30" w14:textId="77777777" w:rsidR="00957F56" w:rsidRPr="00D35601" w:rsidRDefault="00957F56" w:rsidP="00957F56">
      <w:pPr>
        <w:tabs>
          <w:tab w:val="num" w:pos="1418"/>
        </w:tabs>
        <w:jc w:val="left"/>
        <w:rPr>
          <w:rFonts w:asciiTheme="majorBidi" w:hAnsiTheme="majorBidi" w:cstheme="majorBidi"/>
        </w:rPr>
      </w:pPr>
      <w:r w:rsidRPr="00D35601">
        <w:rPr>
          <w:rFonts w:asciiTheme="majorBidi" w:hAnsiTheme="majorBidi" w:cstheme="majorBidi"/>
        </w:rPr>
        <w:t>- Débit de base : DTU 60.11</w:t>
      </w:r>
    </w:p>
    <w:p w14:paraId="1C53FE36" w14:textId="77777777" w:rsidR="00957F56" w:rsidRPr="00D35601" w:rsidRDefault="00957F56" w:rsidP="00957F56">
      <w:pPr>
        <w:tabs>
          <w:tab w:val="num" w:pos="1418"/>
        </w:tabs>
        <w:jc w:val="left"/>
        <w:rPr>
          <w:rFonts w:asciiTheme="majorBidi" w:hAnsiTheme="majorBidi" w:cstheme="majorBidi"/>
        </w:rPr>
      </w:pPr>
      <w:r w:rsidRPr="00D35601">
        <w:rPr>
          <w:rFonts w:asciiTheme="majorBidi" w:hAnsiTheme="majorBidi" w:cstheme="majorBidi"/>
        </w:rPr>
        <w:t>- Hypothèse de simultanéité :</w:t>
      </w:r>
    </w:p>
    <w:p w14:paraId="5D4C1510" w14:textId="77777777" w:rsidR="00957F56" w:rsidRDefault="00957F56" w:rsidP="00957F56">
      <w:pPr>
        <w:tabs>
          <w:tab w:val="num" w:pos="1418"/>
        </w:tabs>
        <w:jc w:val="left"/>
        <w:rPr>
          <w:rFonts w:asciiTheme="majorBidi" w:hAnsiTheme="majorBidi" w:cstheme="majorBidi"/>
        </w:rPr>
      </w:pPr>
    </w:p>
    <w:p w14:paraId="4AD0F089" w14:textId="77777777" w:rsidR="00957F56" w:rsidRPr="00D35601" w:rsidRDefault="00957F56" w:rsidP="00957F56">
      <w:pPr>
        <w:tabs>
          <w:tab w:val="num" w:pos="1418"/>
        </w:tabs>
        <w:jc w:val="left"/>
        <w:rPr>
          <w:rFonts w:asciiTheme="majorBidi" w:hAnsiTheme="majorBidi" w:cstheme="majorBidi"/>
        </w:rPr>
      </w:pPr>
      <w:r w:rsidRPr="00D35601">
        <w:rPr>
          <w:rFonts w:asciiTheme="majorBidi" w:hAnsiTheme="majorBidi" w:cstheme="majorBidi"/>
        </w:rPr>
        <w:t xml:space="preserve">Le débit probable sera obtenu en multipliant le cumul des débits de base par y </w:t>
      </w:r>
    </w:p>
    <w:p w14:paraId="4CA89CEC" w14:textId="77777777" w:rsidR="00957F56" w:rsidRPr="00D35601" w:rsidRDefault="00957F56" w:rsidP="00957F56">
      <w:pPr>
        <w:tabs>
          <w:tab w:val="num" w:pos="1418"/>
        </w:tabs>
        <w:jc w:val="left"/>
        <w:rPr>
          <w:rFonts w:asciiTheme="majorBidi" w:hAnsiTheme="majorBidi" w:cstheme="majorBidi"/>
        </w:rPr>
      </w:pPr>
      <w:r w:rsidRPr="00D35601">
        <w:rPr>
          <w:rFonts w:asciiTheme="majorBidi" w:hAnsiTheme="majorBidi" w:cstheme="majorBidi"/>
        </w:rPr>
        <w:t>y = 1/√x-1</w:t>
      </w:r>
    </w:p>
    <w:p w14:paraId="7B98EBD0" w14:textId="77777777" w:rsidR="00957F56" w:rsidRPr="00D35601" w:rsidRDefault="00957F56" w:rsidP="00957F56">
      <w:pPr>
        <w:tabs>
          <w:tab w:val="num" w:pos="1418"/>
        </w:tabs>
        <w:jc w:val="left"/>
        <w:rPr>
          <w:rFonts w:asciiTheme="majorBidi" w:hAnsiTheme="majorBidi" w:cstheme="majorBidi"/>
        </w:rPr>
      </w:pPr>
      <w:r w:rsidRPr="00D35601">
        <w:rPr>
          <w:rFonts w:asciiTheme="majorBidi" w:hAnsiTheme="majorBidi" w:cstheme="majorBidi"/>
        </w:rPr>
        <w:t>x = le nombre des appareils</w:t>
      </w:r>
    </w:p>
    <w:p w14:paraId="349B81D9" w14:textId="77777777" w:rsidR="00957F56" w:rsidRPr="00D35601" w:rsidRDefault="00957F56" w:rsidP="00957F56">
      <w:pPr>
        <w:tabs>
          <w:tab w:val="num" w:pos="1418"/>
        </w:tabs>
        <w:jc w:val="left"/>
        <w:rPr>
          <w:rFonts w:asciiTheme="majorBidi" w:hAnsiTheme="majorBidi" w:cstheme="majorBidi"/>
        </w:rPr>
      </w:pPr>
      <w:r w:rsidRPr="00D35601">
        <w:rPr>
          <w:rFonts w:asciiTheme="majorBidi" w:hAnsiTheme="majorBidi" w:cstheme="majorBidi"/>
        </w:rPr>
        <w:t>- Diamètre :</w:t>
      </w:r>
    </w:p>
    <w:p w14:paraId="4CD14244" w14:textId="77777777" w:rsidR="00957F56" w:rsidRPr="00D35601" w:rsidRDefault="00957F56" w:rsidP="00957F56">
      <w:pPr>
        <w:tabs>
          <w:tab w:val="num" w:pos="1418"/>
        </w:tabs>
        <w:jc w:val="left"/>
        <w:rPr>
          <w:rFonts w:asciiTheme="majorBidi" w:hAnsiTheme="majorBidi" w:cstheme="majorBidi"/>
        </w:rPr>
      </w:pPr>
      <w:r w:rsidRPr="00D35601">
        <w:rPr>
          <w:rFonts w:asciiTheme="majorBidi" w:hAnsiTheme="majorBidi" w:cstheme="majorBidi"/>
        </w:rPr>
        <w:t xml:space="preserve">  Les diamètres seront calculés selon la formule de flamant en tenant compte des    vitesses admises.</w:t>
      </w:r>
    </w:p>
    <w:p w14:paraId="12E7FBC7" w14:textId="77777777" w:rsidR="00957F56" w:rsidRPr="00D35601" w:rsidRDefault="00957F56" w:rsidP="00957F56">
      <w:pPr>
        <w:tabs>
          <w:tab w:val="num" w:pos="1418"/>
        </w:tabs>
        <w:jc w:val="left"/>
        <w:rPr>
          <w:rFonts w:asciiTheme="majorBidi" w:hAnsiTheme="majorBidi" w:cstheme="majorBidi"/>
        </w:rPr>
      </w:pPr>
      <w:r w:rsidRPr="00D35601">
        <w:rPr>
          <w:rFonts w:asciiTheme="majorBidi" w:hAnsiTheme="majorBidi" w:cstheme="majorBidi"/>
        </w:rPr>
        <w:t>- Evacuation des eaux pluviales</w:t>
      </w:r>
    </w:p>
    <w:p w14:paraId="68B2C94C" w14:textId="77777777" w:rsidR="00957F56" w:rsidRPr="00D35601" w:rsidRDefault="00957F56" w:rsidP="00957F56">
      <w:pPr>
        <w:tabs>
          <w:tab w:val="num" w:pos="1418"/>
        </w:tabs>
        <w:jc w:val="left"/>
        <w:rPr>
          <w:rFonts w:asciiTheme="majorBidi" w:hAnsiTheme="majorBidi" w:cstheme="majorBidi"/>
        </w:rPr>
      </w:pPr>
      <w:r w:rsidRPr="00D35601">
        <w:rPr>
          <w:rFonts w:asciiTheme="majorBidi" w:hAnsiTheme="majorBidi" w:cstheme="majorBidi"/>
        </w:rPr>
        <w:t xml:space="preserve">   Intensité pluviométrique = 0,51/s/m2.</w:t>
      </w:r>
    </w:p>
    <w:p w14:paraId="2DE157CE" w14:textId="77777777" w:rsidR="00957F56" w:rsidRPr="00D35601" w:rsidRDefault="00957F56" w:rsidP="00957F56">
      <w:pPr>
        <w:tabs>
          <w:tab w:val="num" w:pos="1418"/>
        </w:tabs>
        <w:jc w:val="left"/>
        <w:rPr>
          <w:rFonts w:asciiTheme="majorBidi" w:hAnsiTheme="majorBidi" w:cstheme="majorBidi"/>
        </w:rPr>
      </w:pPr>
      <w:r w:rsidRPr="00D35601">
        <w:rPr>
          <w:rFonts w:asciiTheme="majorBidi" w:hAnsiTheme="majorBidi" w:cstheme="majorBidi"/>
        </w:rPr>
        <w:t xml:space="preserve">   Section minimale admise 075</w:t>
      </w:r>
    </w:p>
    <w:p w14:paraId="38F24298" w14:textId="77777777" w:rsidR="00957F56" w:rsidRPr="00D35601" w:rsidRDefault="00957F56" w:rsidP="00957F56">
      <w:pPr>
        <w:tabs>
          <w:tab w:val="num" w:pos="1418"/>
        </w:tabs>
        <w:jc w:val="left"/>
        <w:rPr>
          <w:rFonts w:asciiTheme="majorBidi" w:hAnsiTheme="majorBidi" w:cstheme="majorBidi"/>
        </w:rPr>
      </w:pPr>
      <w:r w:rsidRPr="00D35601">
        <w:rPr>
          <w:rFonts w:asciiTheme="majorBidi" w:hAnsiTheme="majorBidi" w:cstheme="majorBidi"/>
        </w:rPr>
        <w:t>- En outre, la pression résiduelle d'eau sur chaque point d'alimentation sera au minimum de : 0,5 bar. et de 2,5 bar pour RIA le plus défavorisée.</w:t>
      </w:r>
    </w:p>
    <w:p w14:paraId="40F18302" w14:textId="77777777" w:rsidR="00957F56" w:rsidRPr="00D35601" w:rsidRDefault="00957F56" w:rsidP="00957F56">
      <w:pPr>
        <w:tabs>
          <w:tab w:val="num" w:pos="1418"/>
        </w:tabs>
        <w:jc w:val="left"/>
        <w:rPr>
          <w:rFonts w:asciiTheme="majorBidi" w:hAnsiTheme="majorBidi" w:cstheme="majorBidi"/>
          <w:b/>
          <w:bCs/>
          <w:u w:val="single"/>
        </w:rPr>
      </w:pPr>
    </w:p>
    <w:p w14:paraId="0C3BA9A3" w14:textId="77777777" w:rsidR="00957F56" w:rsidRPr="00D35601" w:rsidRDefault="00957F56" w:rsidP="00957F56">
      <w:pPr>
        <w:tabs>
          <w:tab w:val="num" w:pos="1418"/>
        </w:tabs>
        <w:jc w:val="left"/>
        <w:rPr>
          <w:rFonts w:asciiTheme="majorBidi" w:hAnsiTheme="majorBidi" w:cstheme="majorBidi"/>
          <w:u w:val="single"/>
        </w:rPr>
      </w:pPr>
      <w:r w:rsidRPr="00D35601">
        <w:rPr>
          <w:rFonts w:asciiTheme="majorBidi" w:hAnsiTheme="majorBidi" w:cstheme="majorBidi"/>
          <w:u w:val="single"/>
        </w:rPr>
        <w:t>C/PROVENANCE DES MATERIAUX :</w:t>
      </w:r>
    </w:p>
    <w:p w14:paraId="67E797BF" w14:textId="77777777" w:rsidR="00957F56" w:rsidRPr="00D35601" w:rsidRDefault="00957F56" w:rsidP="00957F56">
      <w:pPr>
        <w:tabs>
          <w:tab w:val="num" w:pos="1418"/>
        </w:tabs>
        <w:jc w:val="left"/>
        <w:rPr>
          <w:rFonts w:asciiTheme="majorBidi" w:hAnsiTheme="majorBidi" w:cstheme="majorBidi"/>
          <w:b/>
          <w:bCs/>
        </w:rPr>
      </w:pPr>
      <w:r w:rsidRPr="00D35601">
        <w:rPr>
          <w:rFonts w:asciiTheme="majorBidi" w:hAnsiTheme="majorBidi" w:cstheme="majorBidi"/>
          <w:b/>
          <w:bCs/>
        </w:rPr>
        <w:t xml:space="preserve">1- </w:t>
      </w:r>
      <w:r w:rsidRPr="00D35601">
        <w:rPr>
          <w:rFonts w:asciiTheme="majorBidi" w:hAnsiTheme="majorBidi" w:cstheme="majorBidi"/>
          <w:b/>
          <w:bCs/>
          <w:u w:val="single"/>
        </w:rPr>
        <w:t>Terminologie</w:t>
      </w:r>
      <w:r w:rsidRPr="00D35601">
        <w:rPr>
          <w:rFonts w:asciiTheme="majorBidi" w:hAnsiTheme="majorBidi" w:cstheme="majorBidi"/>
          <w:b/>
          <w:bCs/>
        </w:rPr>
        <w:t xml:space="preserve"> :</w:t>
      </w:r>
    </w:p>
    <w:p w14:paraId="3AB569CE" w14:textId="77777777" w:rsidR="00957F56" w:rsidRPr="00D35601" w:rsidRDefault="00957F56" w:rsidP="00957F56">
      <w:pPr>
        <w:tabs>
          <w:tab w:val="num" w:pos="1418"/>
        </w:tabs>
        <w:jc w:val="left"/>
        <w:rPr>
          <w:rFonts w:asciiTheme="majorBidi" w:hAnsiTheme="majorBidi" w:cstheme="majorBidi"/>
        </w:rPr>
      </w:pPr>
      <w:r w:rsidRPr="00D35601">
        <w:rPr>
          <w:rFonts w:asciiTheme="majorBidi" w:hAnsiTheme="majorBidi" w:cstheme="majorBidi"/>
        </w:rPr>
        <w:t>La terminologie, les dimensions, les tolérances applicables aux matériaux, aux parties d'ouvrages et aux ouvrages seront celles définies par les normes marocaines homologuées, ou à défaut, aux normes internationale.</w:t>
      </w:r>
    </w:p>
    <w:p w14:paraId="5CA8E17F" w14:textId="77777777" w:rsidR="00957F56" w:rsidRDefault="00957F56" w:rsidP="00957F56">
      <w:pPr>
        <w:tabs>
          <w:tab w:val="num" w:pos="1418"/>
        </w:tabs>
        <w:jc w:val="left"/>
        <w:rPr>
          <w:rFonts w:asciiTheme="majorBidi" w:hAnsiTheme="majorBidi" w:cstheme="majorBidi"/>
        </w:rPr>
      </w:pPr>
    </w:p>
    <w:p w14:paraId="55DFA0EC" w14:textId="77777777" w:rsidR="004656F0" w:rsidRDefault="004656F0" w:rsidP="00957F56">
      <w:pPr>
        <w:tabs>
          <w:tab w:val="num" w:pos="1418"/>
        </w:tabs>
        <w:jc w:val="left"/>
        <w:rPr>
          <w:rFonts w:asciiTheme="majorBidi" w:hAnsiTheme="majorBidi" w:cstheme="majorBidi"/>
        </w:rPr>
      </w:pPr>
    </w:p>
    <w:p w14:paraId="7F2D6B20" w14:textId="77777777" w:rsidR="004656F0" w:rsidRPr="00D35601" w:rsidRDefault="004656F0" w:rsidP="00957F56">
      <w:pPr>
        <w:tabs>
          <w:tab w:val="num" w:pos="1418"/>
        </w:tabs>
        <w:jc w:val="left"/>
        <w:rPr>
          <w:rFonts w:asciiTheme="majorBidi" w:hAnsiTheme="majorBidi" w:cstheme="majorBidi"/>
        </w:rPr>
      </w:pPr>
    </w:p>
    <w:p w14:paraId="0C73B253" w14:textId="77777777" w:rsidR="00957F56" w:rsidRPr="00D35601" w:rsidRDefault="00957F56" w:rsidP="00957F56">
      <w:pPr>
        <w:tabs>
          <w:tab w:val="num" w:pos="1418"/>
        </w:tabs>
        <w:jc w:val="left"/>
        <w:rPr>
          <w:rFonts w:asciiTheme="majorBidi" w:hAnsiTheme="majorBidi" w:cstheme="majorBidi"/>
          <w:b/>
          <w:bCs/>
        </w:rPr>
      </w:pPr>
      <w:r w:rsidRPr="00D35601">
        <w:rPr>
          <w:rFonts w:asciiTheme="majorBidi" w:hAnsiTheme="majorBidi" w:cstheme="majorBidi"/>
          <w:b/>
          <w:bCs/>
        </w:rPr>
        <w:t xml:space="preserve">2- </w:t>
      </w:r>
      <w:r w:rsidRPr="00D35601">
        <w:rPr>
          <w:rFonts w:asciiTheme="majorBidi" w:hAnsiTheme="majorBidi" w:cstheme="majorBidi"/>
          <w:b/>
          <w:bCs/>
          <w:u w:val="single"/>
        </w:rPr>
        <w:t>Matériaux à incorporer aux ouvrages</w:t>
      </w:r>
      <w:r w:rsidRPr="00D35601">
        <w:rPr>
          <w:rFonts w:asciiTheme="majorBidi" w:hAnsiTheme="majorBidi" w:cstheme="majorBidi"/>
          <w:b/>
          <w:bCs/>
        </w:rPr>
        <w:t xml:space="preserve"> :</w:t>
      </w:r>
    </w:p>
    <w:p w14:paraId="4D8CCBD4" w14:textId="77777777" w:rsidR="00957F56" w:rsidRPr="00D35601" w:rsidRDefault="00957F56" w:rsidP="00957F56">
      <w:pPr>
        <w:tabs>
          <w:tab w:val="num" w:pos="1418"/>
        </w:tabs>
        <w:jc w:val="left"/>
        <w:rPr>
          <w:rFonts w:asciiTheme="majorBidi" w:hAnsiTheme="majorBidi" w:cstheme="majorBidi"/>
        </w:rPr>
      </w:pPr>
      <w:r w:rsidRPr="00D35601">
        <w:rPr>
          <w:rFonts w:asciiTheme="majorBidi" w:hAnsiTheme="majorBidi" w:cstheme="majorBidi"/>
        </w:rPr>
        <w:t>Font partie des prestations de l'entreprise toutes les fournitures de matériaux qui ne sont pas expressément exclues par le présent devis descriptif qui doivent être incorporés aux ouvrages pour en assurer le bon fonctionnement et la bonne conservation.</w:t>
      </w:r>
    </w:p>
    <w:p w14:paraId="2D746E44" w14:textId="77777777" w:rsidR="00957F56" w:rsidRPr="00D35601" w:rsidRDefault="00957F56" w:rsidP="00957F56">
      <w:pPr>
        <w:tabs>
          <w:tab w:val="num" w:pos="1418"/>
        </w:tabs>
        <w:jc w:val="left"/>
        <w:rPr>
          <w:rFonts w:asciiTheme="majorBidi" w:hAnsiTheme="majorBidi" w:cstheme="majorBidi"/>
        </w:rPr>
      </w:pPr>
      <w:r w:rsidRPr="00D35601">
        <w:rPr>
          <w:rFonts w:asciiTheme="majorBidi" w:hAnsiTheme="majorBidi" w:cstheme="majorBidi"/>
        </w:rPr>
        <w:lastRenderedPageBreak/>
        <w:t>Sauf indications particulières du devis descriptif, les matériaux devront satisfaire aux conditions fixées dans le présent descriptif. A défaut de stipulation du dit descriptif concernant certains matériaux ou dans le cas de dérogations à certains matériaux ou dans le cas de dérogations à certaines dispositions de ce même descriptif, proposées par l'Entrepreneur, ce dernier devra préciser dans sa demande d'agrément, les caractéristiques des matériaux qu'il désire utiliser et les essais de contrôle à effectuer pour en vérifier les qualités.</w:t>
      </w:r>
    </w:p>
    <w:p w14:paraId="66B6EFE8" w14:textId="77777777" w:rsidR="00957F56" w:rsidRPr="00D35601" w:rsidRDefault="00957F56" w:rsidP="00957F56">
      <w:pPr>
        <w:tabs>
          <w:tab w:val="num" w:pos="1418"/>
        </w:tabs>
        <w:jc w:val="left"/>
        <w:rPr>
          <w:rFonts w:asciiTheme="majorBidi" w:hAnsiTheme="majorBidi" w:cstheme="majorBidi"/>
          <w:b/>
          <w:bCs/>
        </w:rPr>
      </w:pPr>
    </w:p>
    <w:p w14:paraId="131E82E2" w14:textId="77777777" w:rsidR="00957F56" w:rsidRPr="00D35601" w:rsidRDefault="00957F56" w:rsidP="00957F56">
      <w:pPr>
        <w:tabs>
          <w:tab w:val="num" w:pos="1418"/>
        </w:tabs>
        <w:jc w:val="left"/>
        <w:rPr>
          <w:rFonts w:asciiTheme="majorBidi" w:hAnsiTheme="majorBidi" w:cstheme="majorBidi"/>
          <w:b/>
          <w:bCs/>
        </w:rPr>
      </w:pPr>
      <w:r w:rsidRPr="00D35601">
        <w:rPr>
          <w:rFonts w:asciiTheme="majorBidi" w:hAnsiTheme="majorBidi" w:cstheme="majorBidi"/>
          <w:b/>
          <w:bCs/>
        </w:rPr>
        <w:t xml:space="preserve">3- </w:t>
      </w:r>
      <w:r w:rsidRPr="00D35601">
        <w:rPr>
          <w:rFonts w:asciiTheme="majorBidi" w:hAnsiTheme="majorBidi" w:cstheme="majorBidi"/>
          <w:b/>
          <w:bCs/>
          <w:u w:val="single"/>
        </w:rPr>
        <w:t>Provenance des matériaux et échantillons</w:t>
      </w:r>
      <w:r w:rsidRPr="00D35601">
        <w:rPr>
          <w:rFonts w:asciiTheme="majorBidi" w:hAnsiTheme="majorBidi" w:cstheme="majorBidi"/>
          <w:b/>
          <w:bCs/>
        </w:rPr>
        <w:t xml:space="preserve"> :</w:t>
      </w:r>
    </w:p>
    <w:p w14:paraId="148FC549" w14:textId="77777777" w:rsidR="00957F56" w:rsidRPr="00D35601" w:rsidRDefault="00957F56" w:rsidP="00957F56">
      <w:pPr>
        <w:tabs>
          <w:tab w:val="num" w:pos="1418"/>
        </w:tabs>
        <w:jc w:val="left"/>
        <w:rPr>
          <w:rFonts w:asciiTheme="majorBidi" w:hAnsiTheme="majorBidi" w:cstheme="majorBidi"/>
        </w:rPr>
      </w:pPr>
      <w:r w:rsidRPr="00D35601">
        <w:rPr>
          <w:rFonts w:asciiTheme="majorBidi" w:hAnsiTheme="majorBidi" w:cstheme="majorBidi"/>
        </w:rPr>
        <w:t>Les matériaux seront d'origine marocaine. Il ne sera fait appel aux matériaux d'origine étrangère qu'en cas d’impossibilité de  les procurer sur place.</w:t>
      </w:r>
    </w:p>
    <w:p w14:paraId="6A90494C" w14:textId="77777777" w:rsidR="00957F56" w:rsidRDefault="00957F56" w:rsidP="00957F56">
      <w:pPr>
        <w:tabs>
          <w:tab w:val="num" w:pos="1418"/>
        </w:tabs>
        <w:jc w:val="left"/>
        <w:rPr>
          <w:rFonts w:asciiTheme="majorBidi" w:hAnsiTheme="majorBidi" w:cstheme="majorBidi"/>
        </w:rPr>
      </w:pPr>
      <w:r w:rsidRPr="00D35601">
        <w:rPr>
          <w:rFonts w:asciiTheme="majorBidi" w:hAnsiTheme="majorBidi" w:cstheme="majorBidi"/>
        </w:rPr>
        <w:t>L'Entrepreneur devra pouvoir présenter à toutes les réquisitions des attestation et certificats prouvant l'origine et la qualité des matériaux.</w:t>
      </w:r>
    </w:p>
    <w:p w14:paraId="3C58E943" w14:textId="77777777" w:rsidR="00957F56" w:rsidRDefault="00957F56" w:rsidP="00957F56">
      <w:pPr>
        <w:tabs>
          <w:tab w:val="num" w:pos="1418"/>
        </w:tabs>
        <w:jc w:val="left"/>
        <w:rPr>
          <w:rFonts w:asciiTheme="majorBidi" w:hAnsiTheme="majorBidi" w:cstheme="majorBidi"/>
        </w:rPr>
      </w:pPr>
      <w:r w:rsidRPr="00D35601">
        <w:rPr>
          <w:rFonts w:asciiTheme="majorBidi" w:hAnsiTheme="majorBidi" w:cstheme="majorBidi"/>
        </w:rPr>
        <w:t>Par le fait même de son offre, l'entrepreneur est censé connaître les ressources des dépôts du Maroc et ne pourra présenter aucune réclamation concernant le prix de revient à pied d'œuvre de ces matériaux.</w:t>
      </w:r>
    </w:p>
    <w:p w14:paraId="39F98476" w14:textId="77777777" w:rsidR="00957F56" w:rsidRPr="00D35601" w:rsidRDefault="00957F56" w:rsidP="00957F56">
      <w:pPr>
        <w:tabs>
          <w:tab w:val="num" w:pos="1418"/>
        </w:tabs>
        <w:jc w:val="left"/>
        <w:rPr>
          <w:rFonts w:asciiTheme="majorBidi" w:hAnsiTheme="majorBidi" w:cstheme="majorBidi"/>
        </w:rPr>
      </w:pPr>
      <w:r w:rsidRPr="00D35601">
        <w:rPr>
          <w:rFonts w:asciiTheme="majorBidi" w:hAnsiTheme="majorBidi" w:cstheme="majorBidi"/>
        </w:rPr>
        <w:t>La désignation faite des produits manufacturés à utilisée dans le présent descriptif constitue la base de l'étude de prix que doit faire l'entrepreneur.</w:t>
      </w:r>
    </w:p>
    <w:p w14:paraId="345B6388" w14:textId="77777777" w:rsidR="00957F56" w:rsidRPr="00D35601" w:rsidRDefault="00957F56" w:rsidP="00957F56">
      <w:pPr>
        <w:tabs>
          <w:tab w:val="num" w:pos="1418"/>
        </w:tabs>
        <w:jc w:val="left"/>
        <w:rPr>
          <w:rFonts w:asciiTheme="majorBidi" w:hAnsiTheme="majorBidi" w:cstheme="majorBidi"/>
        </w:rPr>
      </w:pPr>
      <w:r w:rsidRPr="00D35601">
        <w:rPr>
          <w:rFonts w:asciiTheme="majorBidi" w:hAnsiTheme="majorBidi" w:cstheme="majorBidi"/>
        </w:rPr>
        <w:t>Au cas ou celui-ci désirerait utiliser des articles d'une autre provenance, il devra présenter simultanément un échantillon de l'article prescrit par le présent descriptif, accompagné de sa fiche technique et un échantillon de l'article qu'il propose en remplacement auquel il joindra toute documentation désirable et la liste de référence ainsi qu'un nouveau sous- détail de prix. Toutefois, le matériel proposé devra avoir les dimensions compatibles avec les données du projet.</w:t>
      </w:r>
    </w:p>
    <w:p w14:paraId="310628E1" w14:textId="77777777" w:rsidR="00957F56" w:rsidRPr="00D35601" w:rsidRDefault="00957F56" w:rsidP="00957F56">
      <w:pPr>
        <w:tabs>
          <w:tab w:val="num" w:pos="1418"/>
        </w:tabs>
        <w:jc w:val="left"/>
        <w:rPr>
          <w:rFonts w:asciiTheme="majorBidi" w:hAnsiTheme="majorBidi" w:cstheme="majorBidi"/>
        </w:rPr>
      </w:pPr>
      <w:r w:rsidRPr="00D35601">
        <w:rPr>
          <w:rFonts w:asciiTheme="majorBidi" w:hAnsiTheme="majorBidi" w:cstheme="majorBidi"/>
        </w:rPr>
        <w:t>Si en cours de travaux, il s'avérait que l'emploi de tel ou tel matériel non référencé, entraînait des modifications sur d'autres corps d'état, et portant des plus-values sur ces corps d'état, ces plus-values seraient également prises en charge par l'entrepreneur du présent lot.</w:t>
      </w:r>
    </w:p>
    <w:p w14:paraId="545B1CB9" w14:textId="77777777" w:rsidR="00957F56" w:rsidRPr="00D35601" w:rsidRDefault="00957F56" w:rsidP="00957F56">
      <w:pPr>
        <w:tabs>
          <w:tab w:val="num" w:pos="1418"/>
        </w:tabs>
        <w:jc w:val="left"/>
        <w:rPr>
          <w:rFonts w:asciiTheme="majorBidi" w:hAnsiTheme="majorBidi" w:cstheme="majorBidi"/>
        </w:rPr>
      </w:pPr>
      <w:r w:rsidRPr="00D35601">
        <w:rPr>
          <w:rFonts w:asciiTheme="majorBidi" w:hAnsiTheme="majorBidi" w:cstheme="majorBidi"/>
        </w:rPr>
        <w:t xml:space="preserve">L'entrepreneur devra soumettre à l'approbation de </w:t>
      </w:r>
      <w:smartTag w:uri="urn:schemas-microsoft-com:office:smarttags" w:element="PersonName">
        <w:smartTagPr>
          <w:attr w:name="ProductID" w:val="la Ma￮trise"/>
        </w:smartTagPr>
        <w:r w:rsidRPr="00D35601">
          <w:rPr>
            <w:rFonts w:asciiTheme="majorBidi" w:hAnsiTheme="majorBidi" w:cstheme="majorBidi"/>
          </w:rPr>
          <w:t>la Maîtrise</w:t>
        </w:r>
      </w:smartTag>
      <w:r w:rsidRPr="00D35601">
        <w:rPr>
          <w:rFonts w:asciiTheme="majorBidi" w:hAnsiTheme="majorBidi" w:cstheme="majorBidi"/>
        </w:rPr>
        <w:t xml:space="preserve"> d'œuvre au plus tard 21 jours calendriers à dater du jour fixant le point de départ du délai contractuel, une liste exhaustive du matériel qu'il se propose d'employer et devra à la demande de </w:t>
      </w:r>
      <w:smartTag w:uri="urn:schemas-microsoft-com:office:smarttags" w:element="PersonName">
        <w:smartTagPr>
          <w:attr w:name="ProductID" w:val="la Ma￮trise"/>
        </w:smartTagPr>
        <w:r w:rsidRPr="00D35601">
          <w:rPr>
            <w:rFonts w:asciiTheme="majorBidi" w:hAnsiTheme="majorBidi" w:cstheme="majorBidi"/>
          </w:rPr>
          <w:t>la Maîtrise</w:t>
        </w:r>
      </w:smartTag>
      <w:r w:rsidRPr="00D35601">
        <w:rPr>
          <w:rFonts w:asciiTheme="majorBidi" w:hAnsiTheme="majorBidi" w:cstheme="majorBidi"/>
        </w:rPr>
        <w:t xml:space="preserve"> d'œuvre, soumettre tout document technique que celui-ci juge nécessaire à l'agrément du matériel.</w:t>
      </w:r>
    </w:p>
    <w:p w14:paraId="4669CF01" w14:textId="77777777" w:rsidR="00957F56" w:rsidRDefault="00957F56" w:rsidP="00957F56">
      <w:pPr>
        <w:tabs>
          <w:tab w:val="num" w:pos="1418"/>
        </w:tabs>
        <w:jc w:val="left"/>
        <w:rPr>
          <w:rFonts w:asciiTheme="majorBidi" w:hAnsiTheme="majorBidi" w:cstheme="majorBidi"/>
        </w:rPr>
      </w:pPr>
    </w:p>
    <w:p w14:paraId="6437457C" w14:textId="77777777" w:rsidR="00957F56" w:rsidRPr="00D35601" w:rsidRDefault="00957F56" w:rsidP="00957F56">
      <w:pPr>
        <w:tabs>
          <w:tab w:val="num" w:pos="1418"/>
        </w:tabs>
        <w:jc w:val="left"/>
        <w:rPr>
          <w:rFonts w:asciiTheme="majorBidi" w:hAnsiTheme="majorBidi" w:cstheme="majorBidi"/>
        </w:rPr>
      </w:pPr>
      <w:r w:rsidRPr="00D35601">
        <w:rPr>
          <w:rFonts w:asciiTheme="majorBidi" w:hAnsiTheme="majorBidi" w:cstheme="majorBidi"/>
        </w:rPr>
        <w:t>L'entrepreneur en pourra mettre en œuvre ces matériaux qu'après acceptation donnée par ordre de service notifie par la Maîtrise d'œuvre.</w:t>
      </w:r>
    </w:p>
    <w:p w14:paraId="37718402" w14:textId="77777777" w:rsidR="00957F56" w:rsidRPr="00D35601" w:rsidRDefault="00957F56" w:rsidP="00957F56">
      <w:pPr>
        <w:tabs>
          <w:tab w:val="num" w:pos="1418"/>
        </w:tabs>
        <w:jc w:val="left"/>
        <w:rPr>
          <w:rFonts w:asciiTheme="majorBidi" w:hAnsiTheme="majorBidi" w:cstheme="majorBidi"/>
          <w:b/>
          <w:bCs/>
        </w:rPr>
      </w:pPr>
    </w:p>
    <w:p w14:paraId="18E21207" w14:textId="77777777" w:rsidR="00957F56" w:rsidRPr="00D35601" w:rsidRDefault="00957F56" w:rsidP="00957F56">
      <w:pPr>
        <w:tabs>
          <w:tab w:val="num" w:pos="1418"/>
        </w:tabs>
        <w:jc w:val="left"/>
        <w:rPr>
          <w:rFonts w:asciiTheme="majorBidi" w:hAnsiTheme="majorBidi" w:cstheme="majorBidi"/>
          <w:b/>
          <w:bCs/>
        </w:rPr>
      </w:pPr>
      <w:r w:rsidRPr="00D35601">
        <w:rPr>
          <w:rFonts w:asciiTheme="majorBidi" w:hAnsiTheme="majorBidi" w:cstheme="majorBidi"/>
          <w:b/>
          <w:bCs/>
        </w:rPr>
        <w:t xml:space="preserve">4- </w:t>
      </w:r>
      <w:r w:rsidRPr="00D35601">
        <w:rPr>
          <w:rFonts w:asciiTheme="majorBidi" w:hAnsiTheme="majorBidi" w:cstheme="majorBidi"/>
          <w:b/>
          <w:bCs/>
          <w:u w:val="single"/>
        </w:rPr>
        <w:t>Qualité des matériaux</w:t>
      </w:r>
    </w:p>
    <w:p w14:paraId="33DA4D18" w14:textId="77777777" w:rsidR="00957F56" w:rsidRPr="00D35601" w:rsidRDefault="00957F56" w:rsidP="00957F56">
      <w:pPr>
        <w:tabs>
          <w:tab w:val="num" w:pos="1418"/>
        </w:tabs>
        <w:jc w:val="left"/>
        <w:rPr>
          <w:rFonts w:asciiTheme="majorBidi" w:hAnsiTheme="majorBidi" w:cstheme="majorBidi"/>
        </w:rPr>
      </w:pPr>
      <w:r w:rsidRPr="00D35601">
        <w:rPr>
          <w:rFonts w:asciiTheme="majorBidi" w:hAnsiTheme="majorBidi" w:cstheme="majorBidi"/>
        </w:rPr>
        <w:t>La composition des matériaux, leurs qualités physiques et mécaniques devra être conformes aux prescriptions du D.G.A.  (Édition 1956) et notamment à celles des articles suivants :</w:t>
      </w:r>
    </w:p>
    <w:p w14:paraId="58CC4E2F" w14:textId="77777777" w:rsidR="00957F56" w:rsidRPr="00D35601" w:rsidRDefault="00957F56" w:rsidP="00957F56">
      <w:pPr>
        <w:tabs>
          <w:tab w:val="num" w:pos="1418"/>
        </w:tabs>
        <w:jc w:val="left"/>
        <w:rPr>
          <w:rFonts w:asciiTheme="majorBidi" w:hAnsiTheme="majorBidi" w:cstheme="majorBidi"/>
        </w:rPr>
      </w:pPr>
      <w:r w:rsidRPr="00D35601">
        <w:rPr>
          <w:rFonts w:asciiTheme="majorBidi" w:hAnsiTheme="majorBidi" w:cstheme="majorBidi"/>
        </w:rPr>
        <w:t>- Tubes aciers articles n° 62</w:t>
      </w:r>
    </w:p>
    <w:p w14:paraId="30E05151" w14:textId="77777777" w:rsidR="00957F56" w:rsidRPr="00D35601" w:rsidRDefault="00957F56" w:rsidP="00957F56">
      <w:pPr>
        <w:tabs>
          <w:tab w:val="num" w:pos="1418"/>
        </w:tabs>
        <w:jc w:val="left"/>
        <w:rPr>
          <w:rFonts w:asciiTheme="majorBidi" w:hAnsiTheme="majorBidi" w:cstheme="majorBidi"/>
        </w:rPr>
      </w:pPr>
      <w:r w:rsidRPr="00D35601">
        <w:rPr>
          <w:rFonts w:asciiTheme="majorBidi" w:hAnsiTheme="majorBidi" w:cstheme="majorBidi"/>
        </w:rPr>
        <w:t>- Cuivre, laiton bronze article n° 86</w:t>
      </w:r>
    </w:p>
    <w:p w14:paraId="289C6E03" w14:textId="77777777" w:rsidR="00957F56" w:rsidRPr="00D35601" w:rsidRDefault="00957F56" w:rsidP="00957F56">
      <w:pPr>
        <w:tabs>
          <w:tab w:val="num" w:pos="1418"/>
        </w:tabs>
        <w:jc w:val="left"/>
        <w:rPr>
          <w:rFonts w:asciiTheme="majorBidi" w:hAnsiTheme="majorBidi" w:cstheme="majorBidi"/>
        </w:rPr>
      </w:pPr>
      <w:r w:rsidRPr="00D35601">
        <w:rPr>
          <w:rFonts w:asciiTheme="majorBidi" w:hAnsiTheme="majorBidi" w:cstheme="majorBidi"/>
        </w:rPr>
        <w:t>- Robinetterie article n° 86</w:t>
      </w:r>
    </w:p>
    <w:p w14:paraId="14353DE9" w14:textId="77777777" w:rsidR="00957F56" w:rsidRPr="00D35601" w:rsidRDefault="00957F56" w:rsidP="00957F56">
      <w:pPr>
        <w:tabs>
          <w:tab w:val="num" w:pos="1418"/>
        </w:tabs>
        <w:jc w:val="left"/>
        <w:rPr>
          <w:rFonts w:asciiTheme="majorBidi" w:hAnsiTheme="majorBidi" w:cstheme="majorBidi"/>
        </w:rPr>
      </w:pPr>
      <w:r w:rsidRPr="00D35601">
        <w:rPr>
          <w:rFonts w:asciiTheme="majorBidi" w:hAnsiTheme="majorBidi" w:cstheme="majorBidi"/>
        </w:rPr>
        <w:t>- Appareils sanitaires articles n° 87.</w:t>
      </w:r>
    </w:p>
    <w:p w14:paraId="5994DECC" w14:textId="77777777" w:rsidR="00957F56" w:rsidRPr="00D35601" w:rsidRDefault="00957F56" w:rsidP="00957F56">
      <w:pPr>
        <w:tabs>
          <w:tab w:val="num" w:pos="1418"/>
        </w:tabs>
        <w:jc w:val="left"/>
        <w:rPr>
          <w:rFonts w:asciiTheme="majorBidi" w:hAnsiTheme="majorBidi" w:cstheme="majorBidi"/>
        </w:rPr>
      </w:pPr>
      <w:r w:rsidRPr="00D35601">
        <w:rPr>
          <w:rFonts w:asciiTheme="majorBidi" w:hAnsiTheme="majorBidi" w:cstheme="majorBidi"/>
        </w:rPr>
        <w:t xml:space="preserve">- Polyéthylène réticulé  </w:t>
      </w:r>
    </w:p>
    <w:p w14:paraId="3F341911" w14:textId="77777777" w:rsidR="00957F56" w:rsidRPr="00D35601" w:rsidRDefault="00957F56" w:rsidP="00957F56">
      <w:pPr>
        <w:tabs>
          <w:tab w:val="num" w:pos="1418"/>
        </w:tabs>
        <w:jc w:val="left"/>
        <w:rPr>
          <w:rFonts w:asciiTheme="majorBidi" w:hAnsiTheme="majorBidi" w:cstheme="majorBidi"/>
        </w:rPr>
      </w:pPr>
      <w:r w:rsidRPr="00D35601">
        <w:rPr>
          <w:rFonts w:asciiTheme="majorBidi" w:hAnsiTheme="majorBidi" w:cstheme="majorBidi"/>
        </w:rPr>
        <w:t xml:space="preserve">Sur demande de </w:t>
      </w:r>
      <w:smartTag w:uri="urn:schemas-microsoft-com:office:smarttags" w:element="PersonName">
        <w:smartTagPr>
          <w:attr w:name="ProductID" w:val="la Ma￮trise"/>
        </w:smartTagPr>
        <w:r w:rsidRPr="00D35601">
          <w:rPr>
            <w:rFonts w:asciiTheme="majorBidi" w:hAnsiTheme="majorBidi" w:cstheme="majorBidi"/>
          </w:rPr>
          <w:t>la Maîtrise</w:t>
        </w:r>
      </w:smartTag>
      <w:r w:rsidRPr="00D35601">
        <w:rPr>
          <w:rFonts w:asciiTheme="majorBidi" w:hAnsiTheme="majorBidi" w:cstheme="majorBidi"/>
        </w:rPr>
        <w:t xml:space="preserve"> d'œuvre, l'Entrepreneur sera tenu de fournir toutes justifications relatives à l'origine des matériaux.</w:t>
      </w:r>
    </w:p>
    <w:p w14:paraId="4CB27CAA" w14:textId="77777777" w:rsidR="00957F56" w:rsidRPr="00D35601" w:rsidRDefault="00957F56" w:rsidP="00957F56">
      <w:pPr>
        <w:tabs>
          <w:tab w:val="num" w:pos="1418"/>
        </w:tabs>
        <w:jc w:val="left"/>
        <w:rPr>
          <w:rFonts w:asciiTheme="majorBidi" w:hAnsiTheme="majorBidi" w:cstheme="majorBidi"/>
        </w:rPr>
      </w:pPr>
      <w:r w:rsidRPr="00D35601">
        <w:rPr>
          <w:rFonts w:asciiTheme="majorBidi" w:hAnsiTheme="majorBidi" w:cstheme="majorBidi"/>
        </w:rPr>
        <w:t>Des prélèvements et des essais seront exécutés aux frais de l'Entrepreneur en vue de s'assurer des qualités et de la conformité des matériaux. Tous matériaux non conformes seront rejetés.</w:t>
      </w:r>
    </w:p>
    <w:p w14:paraId="76655747" w14:textId="77777777" w:rsidR="00957F56" w:rsidRPr="00D35601" w:rsidRDefault="00957F56" w:rsidP="00957F56">
      <w:pPr>
        <w:tabs>
          <w:tab w:val="num" w:pos="1418"/>
        </w:tabs>
        <w:jc w:val="left"/>
        <w:rPr>
          <w:rFonts w:asciiTheme="majorBidi" w:hAnsiTheme="majorBidi" w:cstheme="majorBidi"/>
        </w:rPr>
      </w:pPr>
      <w:r w:rsidRPr="00D35601">
        <w:rPr>
          <w:rFonts w:asciiTheme="majorBidi" w:hAnsiTheme="majorBidi" w:cstheme="majorBidi"/>
        </w:rPr>
        <w:t>Les matériaux et matériels employés seront neufs et identiques en vigueur et en particulier :</w:t>
      </w:r>
    </w:p>
    <w:p w14:paraId="28D2309C" w14:textId="77777777" w:rsidR="00957F56" w:rsidRPr="00D35601" w:rsidRDefault="00957F56" w:rsidP="00957F56">
      <w:pPr>
        <w:tabs>
          <w:tab w:val="num" w:pos="1418"/>
        </w:tabs>
        <w:jc w:val="left"/>
        <w:rPr>
          <w:rFonts w:asciiTheme="majorBidi" w:hAnsiTheme="majorBidi" w:cstheme="majorBidi"/>
        </w:rPr>
      </w:pPr>
      <w:r w:rsidRPr="00D35601">
        <w:rPr>
          <w:rFonts w:asciiTheme="majorBidi" w:hAnsiTheme="majorBidi" w:cstheme="majorBidi"/>
        </w:rPr>
        <w:t>- A la dernière édition des normes AFNOR</w:t>
      </w:r>
    </w:p>
    <w:p w14:paraId="229FA737" w14:textId="77777777" w:rsidR="00957F56" w:rsidRPr="00D35601" w:rsidRDefault="00957F56" w:rsidP="00957F56">
      <w:pPr>
        <w:tabs>
          <w:tab w:val="num" w:pos="1418"/>
        </w:tabs>
        <w:jc w:val="left"/>
        <w:rPr>
          <w:rFonts w:asciiTheme="majorBidi" w:hAnsiTheme="majorBidi" w:cstheme="majorBidi"/>
        </w:rPr>
      </w:pPr>
      <w:r w:rsidRPr="00D35601">
        <w:rPr>
          <w:rFonts w:asciiTheme="majorBidi" w:hAnsiTheme="majorBidi" w:cstheme="majorBidi"/>
        </w:rPr>
        <w:t>- Aux documents techniques du R.E.E.F. ou D.T.U. en vigueur.</w:t>
      </w:r>
    </w:p>
    <w:p w14:paraId="61DEBAF3" w14:textId="77777777" w:rsidR="00957F56" w:rsidRPr="00D35601" w:rsidRDefault="00957F56" w:rsidP="00957F56">
      <w:pPr>
        <w:tabs>
          <w:tab w:val="num" w:pos="1418"/>
        </w:tabs>
        <w:jc w:val="left"/>
        <w:rPr>
          <w:rFonts w:asciiTheme="majorBidi" w:hAnsiTheme="majorBidi" w:cstheme="majorBidi"/>
        </w:rPr>
      </w:pPr>
      <w:r w:rsidRPr="00D35601">
        <w:rPr>
          <w:rFonts w:asciiTheme="majorBidi" w:hAnsiTheme="majorBidi" w:cstheme="majorBidi"/>
        </w:rPr>
        <w:t>Chaque fois qu'il existe une estampille de qualité (NF - USE - SGM, etc..), ou un certificat de qualité délivre par un organisme officiel, les matériaux et appareils seront revêtus de cette estampille ou munis de ce certificat.</w:t>
      </w:r>
    </w:p>
    <w:p w14:paraId="38B6F18A" w14:textId="77777777" w:rsidR="00957F56" w:rsidRPr="00D35601" w:rsidRDefault="00957F56" w:rsidP="00957F56">
      <w:pPr>
        <w:tabs>
          <w:tab w:val="num" w:pos="1418"/>
        </w:tabs>
        <w:jc w:val="left"/>
        <w:rPr>
          <w:rFonts w:asciiTheme="majorBidi" w:hAnsiTheme="majorBidi" w:cstheme="majorBidi"/>
          <w:b/>
          <w:bCs/>
          <w:u w:val="single"/>
        </w:rPr>
      </w:pPr>
    </w:p>
    <w:p w14:paraId="5D5D1F3C" w14:textId="77777777" w:rsidR="00957F56" w:rsidRPr="00D35601" w:rsidRDefault="00957F56" w:rsidP="00957F56">
      <w:pPr>
        <w:tabs>
          <w:tab w:val="num" w:pos="1418"/>
        </w:tabs>
        <w:jc w:val="left"/>
        <w:rPr>
          <w:rFonts w:asciiTheme="majorBidi" w:hAnsiTheme="majorBidi" w:cstheme="majorBidi"/>
          <w:b/>
          <w:bCs/>
          <w:u w:val="single"/>
        </w:rPr>
      </w:pPr>
      <w:r w:rsidRPr="00D35601">
        <w:rPr>
          <w:rFonts w:asciiTheme="majorBidi" w:hAnsiTheme="majorBidi" w:cstheme="majorBidi"/>
          <w:b/>
          <w:bCs/>
          <w:u w:val="single"/>
        </w:rPr>
        <w:t xml:space="preserve">5- Marques de référence du matériel </w:t>
      </w:r>
    </w:p>
    <w:p w14:paraId="58843469" w14:textId="77777777" w:rsidR="00957F56" w:rsidRPr="00D35601" w:rsidRDefault="00957F56" w:rsidP="00957F56">
      <w:pPr>
        <w:tabs>
          <w:tab w:val="num" w:pos="1418"/>
        </w:tabs>
        <w:jc w:val="left"/>
        <w:rPr>
          <w:rFonts w:asciiTheme="majorBidi" w:hAnsiTheme="majorBidi" w:cstheme="majorBidi"/>
        </w:rPr>
      </w:pPr>
      <w:r w:rsidRPr="00D35601">
        <w:rPr>
          <w:rFonts w:asciiTheme="majorBidi" w:hAnsiTheme="majorBidi" w:cstheme="majorBidi"/>
        </w:rPr>
        <w:lastRenderedPageBreak/>
        <w:t>De fabrication marocaine de premier choix approuvé par la maîtrise d’œuvre.</w:t>
      </w:r>
    </w:p>
    <w:p w14:paraId="62DB8466" w14:textId="77777777" w:rsidR="00957F56" w:rsidRPr="00D35601" w:rsidRDefault="00957F56" w:rsidP="00957F56">
      <w:pPr>
        <w:tabs>
          <w:tab w:val="num" w:pos="1418"/>
        </w:tabs>
        <w:jc w:val="left"/>
        <w:rPr>
          <w:rFonts w:asciiTheme="majorBidi" w:hAnsiTheme="majorBidi" w:cstheme="majorBidi"/>
        </w:rPr>
      </w:pPr>
    </w:p>
    <w:p w14:paraId="1A73183F" w14:textId="77777777" w:rsidR="00957F56" w:rsidRPr="00D35601" w:rsidRDefault="00957F56" w:rsidP="00957F56">
      <w:pPr>
        <w:tabs>
          <w:tab w:val="num" w:pos="1418"/>
        </w:tabs>
        <w:jc w:val="left"/>
        <w:rPr>
          <w:rFonts w:asciiTheme="majorBidi" w:hAnsiTheme="majorBidi" w:cstheme="majorBidi"/>
        </w:rPr>
      </w:pPr>
      <w:r w:rsidRPr="00D35601">
        <w:rPr>
          <w:rFonts w:asciiTheme="majorBidi" w:hAnsiTheme="majorBidi" w:cstheme="majorBidi"/>
        </w:rPr>
        <w:t xml:space="preserve">Les appareils sanitaires seront en porcelaine vitrifiée, ou en fonte émaillée, conformément aux échantillons qui seront agréés et au cahier des charges. Les références données dans la description des appareils sanitaires seront conformes à celles des catalogues. </w:t>
      </w:r>
    </w:p>
    <w:p w14:paraId="4C75DE89" w14:textId="77777777" w:rsidR="00957F56" w:rsidRPr="00D35601" w:rsidRDefault="00957F56" w:rsidP="00957F56">
      <w:pPr>
        <w:tabs>
          <w:tab w:val="num" w:pos="1418"/>
        </w:tabs>
        <w:jc w:val="left"/>
        <w:rPr>
          <w:rFonts w:asciiTheme="majorBidi" w:hAnsiTheme="majorBidi" w:cstheme="majorBidi"/>
        </w:rPr>
      </w:pPr>
      <w:r w:rsidRPr="00D35601">
        <w:rPr>
          <w:rFonts w:asciiTheme="majorBidi" w:hAnsiTheme="majorBidi" w:cstheme="majorBidi"/>
        </w:rPr>
        <w:t>Les robinetteries et équipements des appareils sanitaires seront obligatoirement en laiton chromé de première qualité et devront présenter de sérieuses garanties de robustesse.</w:t>
      </w:r>
    </w:p>
    <w:p w14:paraId="60E709B4" w14:textId="77777777" w:rsidR="00957F56" w:rsidRPr="00D35601" w:rsidRDefault="00957F56" w:rsidP="00957F56">
      <w:pPr>
        <w:tabs>
          <w:tab w:val="num" w:pos="1418"/>
        </w:tabs>
        <w:jc w:val="left"/>
        <w:rPr>
          <w:rFonts w:asciiTheme="majorBidi" w:hAnsiTheme="majorBidi" w:cstheme="majorBidi"/>
        </w:rPr>
      </w:pPr>
      <w:r w:rsidRPr="00D35601">
        <w:rPr>
          <w:rFonts w:asciiTheme="majorBidi" w:hAnsiTheme="majorBidi" w:cstheme="majorBidi"/>
        </w:rPr>
        <w:t>Les marques du projet de base ne sont données à l'Entrepreneur qu'à titre indicatif. Il est libre de proposer toutes autres marques de son choix aux conditions expresses suivantes:</w:t>
      </w:r>
    </w:p>
    <w:p w14:paraId="1A6C39BA" w14:textId="77777777" w:rsidR="00957F56" w:rsidRPr="00D35601" w:rsidRDefault="00957F56" w:rsidP="00957F56">
      <w:pPr>
        <w:tabs>
          <w:tab w:val="num" w:pos="1418"/>
        </w:tabs>
        <w:jc w:val="left"/>
        <w:rPr>
          <w:rFonts w:asciiTheme="majorBidi" w:hAnsiTheme="majorBidi" w:cstheme="majorBidi"/>
        </w:rPr>
      </w:pPr>
      <w:r w:rsidRPr="00D35601">
        <w:rPr>
          <w:rFonts w:asciiTheme="majorBidi" w:hAnsiTheme="majorBidi" w:cstheme="majorBidi"/>
        </w:rPr>
        <w:t>- Les appareils sanitaires et robinetteries proposés devront être de qualité et de style analogue</w:t>
      </w:r>
    </w:p>
    <w:p w14:paraId="44EF474C" w14:textId="77777777" w:rsidR="00957F56" w:rsidRPr="00D35601" w:rsidRDefault="00957F56" w:rsidP="00957F56">
      <w:pPr>
        <w:tabs>
          <w:tab w:val="num" w:pos="1418"/>
        </w:tabs>
        <w:jc w:val="left"/>
        <w:rPr>
          <w:rFonts w:asciiTheme="majorBidi" w:hAnsiTheme="majorBidi" w:cstheme="majorBidi"/>
          <w:b/>
          <w:bCs/>
        </w:rPr>
      </w:pPr>
      <w:r w:rsidRPr="00D35601">
        <w:rPr>
          <w:rFonts w:asciiTheme="majorBidi" w:hAnsiTheme="majorBidi" w:cstheme="majorBidi"/>
        </w:rPr>
        <w:t>- Les marques et types devront être nettement et clairement spécifiés dans sa proposition</w:t>
      </w:r>
    </w:p>
    <w:p w14:paraId="2A8F0753" w14:textId="77777777" w:rsidR="00957F56" w:rsidRPr="00D35601" w:rsidRDefault="00957F56" w:rsidP="00957F56">
      <w:pPr>
        <w:tabs>
          <w:tab w:val="num" w:pos="1418"/>
        </w:tabs>
        <w:jc w:val="left"/>
        <w:rPr>
          <w:rFonts w:asciiTheme="majorBidi" w:hAnsiTheme="majorBidi" w:cstheme="majorBidi"/>
        </w:rPr>
      </w:pPr>
      <w:r w:rsidRPr="00D35601">
        <w:rPr>
          <w:rFonts w:asciiTheme="majorBidi" w:hAnsiTheme="majorBidi" w:cstheme="majorBidi"/>
        </w:rPr>
        <w:t>Les appareils seront soumis à l'agrément du Maître d'œuvre et du Maître d'ouvrage.</w:t>
      </w:r>
    </w:p>
    <w:p w14:paraId="4C18D763" w14:textId="77777777" w:rsidR="00957F56" w:rsidRPr="00D35601" w:rsidRDefault="00957F56" w:rsidP="00957F56">
      <w:pPr>
        <w:tabs>
          <w:tab w:val="num" w:pos="1418"/>
        </w:tabs>
        <w:jc w:val="left"/>
        <w:rPr>
          <w:rFonts w:asciiTheme="majorBidi" w:hAnsiTheme="majorBidi" w:cstheme="majorBidi"/>
        </w:rPr>
      </w:pPr>
    </w:p>
    <w:p w14:paraId="700BE1CE" w14:textId="77777777" w:rsidR="00957F56" w:rsidRPr="00D35601" w:rsidRDefault="00957F56" w:rsidP="00957F56">
      <w:pPr>
        <w:tabs>
          <w:tab w:val="num" w:pos="1418"/>
        </w:tabs>
        <w:jc w:val="left"/>
        <w:rPr>
          <w:rFonts w:asciiTheme="majorBidi" w:hAnsiTheme="majorBidi" w:cstheme="majorBidi"/>
          <w:u w:val="single"/>
        </w:rPr>
      </w:pPr>
      <w:r w:rsidRPr="00D35601">
        <w:rPr>
          <w:rFonts w:asciiTheme="majorBidi" w:hAnsiTheme="majorBidi" w:cstheme="majorBidi"/>
          <w:u w:val="single"/>
        </w:rPr>
        <w:t>D/ MODE D'EXECUTION DES TRAVAUX ET SPECIFICATIONS PARTICULIERES :</w:t>
      </w:r>
    </w:p>
    <w:p w14:paraId="12E28ACF" w14:textId="77777777" w:rsidR="00957F56" w:rsidRPr="00D35601" w:rsidRDefault="00957F56" w:rsidP="00957F56">
      <w:pPr>
        <w:tabs>
          <w:tab w:val="num" w:pos="1418"/>
        </w:tabs>
        <w:jc w:val="left"/>
        <w:rPr>
          <w:rFonts w:asciiTheme="majorBidi" w:hAnsiTheme="majorBidi" w:cstheme="majorBidi"/>
          <w:b/>
          <w:bCs/>
        </w:rPr>
      </w:pPr>
      <w:r w:rsidRPr="00D35601">
        <w:rPr>
          <w:rFonts w:asciiTheme="majorBidi" w:hAnsiTheme="majorBidi" w:cstheme="majorBidi"/>
          <w:b/>
          <w:bCs/>
        </w:rPr>
        <w:t>- 1</w:t>
      </w:r>
      <w:r w:rsidRPr="00D35601">
        <w:rPr>
          <w:rFonts w:asciiTheme="majorBidi" w:hAnsiTheme="majorBidi" w:cstheme="majorBidi"/>
          <w:b/>
          <w:bCs/>
          <w:u w:val="single"/>
        </w:rPr>
        <w:t>- Prescriptions particulières</w:t>
      </w:r>
      <w:r w:rsidRPr="00D35601">
        <w:rPr>
          <w:rFonts w:asciiTheme="majorBidi" w:hAnsiTheme="majorBidi" w:cstheme="majorBidi"/>
          <w:b/>
          <w:bCs/>
        </w:rPr>
        <w:t xml:space="preserve"> :</w:t>
      </w:r>
    </w:p>
    <w:p w14:paraId="17F3DB21" w14:textId="77777777" w:rsidR="00957F56" w:rsidRPr="00D35601" w:rsidRDefault="00957F56" w:rsidP="00957F56">
      <w:pPr>
        <w:tabs>
          <w:tab w:val="num" w:pos="1418"/>
        </w:tabs>
        <w:jc w:val="left"/>
        <w:rPr>
          <w:rFonts w:asciiTheme="majorBidi" w:hAnsiTheme="majorBidi" w:cstheme="majorBidi"/>
        </w:rPr>
      </w:pPr>
      <w:r w:rsidRPr="00D35601">
        <w:rPr>
          <w:rFonts w:asciiTheme="majorBidi" w:hAnsiTheme="majorBidi" w:cstheme="majorBidi"/>
        </w:rPr>
        <w:t>Toutes les précautions seront prises pour assurer une distribution, une évacuation ainsi qu'une ventilation suffisante, l'Entrepreneur s'assurera du débit de chaque appareil.</w:t>
      </w:r>
    </w:p>
    <w:p w14:paraId="012A2FBF" w14:textId="77777777" w:rsidR="00957F56" w:rsidRPr="00D35601" w:rsidRDefault="00957F56" w:rsidP="00957F56">
      <w:pPr>
        <w:tabs>
          <w:tab w:val="num" w:pos="1418"/>
        </w:tabs>
        <w:jc w:val="left"/>
        <w:rPr>
          <w:rFonts w:asciiTheme="majorBidi" w:hAnsiTheme="majorBidi" w:cstheme="majorBidi"/>
          <w:b/>
          <w:bCs/>
        </w:rPr>
      </w:pPr>
    </w:p>
    <w:p w14:paraId="4A76730D" w14:textId="77777777" w:rsidR="00957F56" w:rsidRPr="00D35601" w:rsidRDefault="00957F56" w:rsidP="00957F56">
      <w:pPr>
        <w:tabs>
          <w:tab w:val="num" w:pos="1418"/>
        </w:tabs>
        <w:jc w:val="left"/>
        <w:rPr>
          <w:rFonts w:asciiTheme="majorBidi" w:hAnsiTheme="majorBidi" w:cstheme="majorBidi"/>
          <w:b/>
          <w:bCs/>
        </w:rPr>
      </w:pPr>
      <w:r w:rsidRPr="00D35601">
        <w:rPr>
          <w:rFonts w:asciiTheme="majorBidi" w:hAnsiTheme="majorBidi" w:cstheme="majorBidi"/>
          <w:b/>
          <w:bCs/>
        </w:rPr>
        <w:t xml:space="preserve"> - 2 - </w:t>
      </w:r>
      <w:r w:rsidRPr="00D35601">
        <w:rPr>
          <w:rFonts w:asciiTheme="majorBidi" w:hAnsiTheme="majorBidi" w:cstheme="majorBidi"/>
          <w:b/>
          <w:bCs/>
          <w:u w:val="single"/>
        </w:rPr>
        <w:t>Canalisation de distribution d'eau</w:t>
      </w:r>
      <w:r w:rsidRPr="00D35601">
        <w:rPr>
          <w:rFonts w:asciiTheme="majorBidi" w:hAnsiTheme="majorBidi" w:cstheme="majorBidi"/>
          <w:b/>
          <w:bCs/>
        </w:rPr>
        <w:t xml:space="preserve"> :</w:t>
      </w:r>
    </w:p>
    <w:p w14:paraId="3D288A33" w14:textId="77777777" w:rsidR="00957F56" w:rsidRPr="00D35601" w:rsidRDefault="00957F56" w:rsidP="00957F56">
      <w:pPr>
        <w:tabs>
          <w:tab w:val="num" w:pos="1418"/>
        </w:tabs>
        <w:jc w:val="left"/>
        <w:rPr>
          <w:rFonts w:asciiTheme="majorBidi" w:hAnsiTheme="majorBidi" w:cstheme="majorBidi"/>
        </w:rPr>
      </w:pPr>
      <w:r w:rsidRPr="00D35601">
        <w:rPr>
          <w:rFonts w:asciiTheme="majorBidi" w:hAnsiTheme="majorBidi" w:cstheme="majorBidi"/>
        </w:rPr>
        <w:t>Les canalisations seront en Polyéthylène réticulé.</w:t>
      </w:r>
    </w:p>
    <w:p w14:paraId="574A889D" w14:textId="77777777" w:rsidR="00957F56" w:rsidRPr="00D35601" w:rsidRDefault="00957F56" w:rsidP="00957F56">
      <w:pPr>
        <w:tabs>
          <w:tab w:val="num" w:pos="1418"/>
        </w:tabs>
        <w:jc w:val="left"/>
        <w:rPr>
          <w:rFonts w:asciiTheme="majorBidi" w:hAnsiTheme="majorBidi" w:cstheme="majorBidi"/>
        </w:rPr>
      </w:pPr>
      <w:r w:rsidRPr="00D35601">
        <w:rPr>
          <w:rFonts w:asciiTheme="majorBidi" w:hAnsiTheme="majorBidi" w:cstheme="majorBidi"/>
        </w:rPr>
        <w:t>Les percements, saignées, scellements seront faits le plus soigneusement possible, en mortier de même composition que l'enduit par le présent lot.</w:t>
      </w:r>
    </w:p>
    <w:p w14:paraId="6167D0D1" w14:textId="77777777" w:rsidR="00957F56" w:rsidRPr="00D35601" w:rsidRDefault="00957F56" w:rsidP="00957F56">
      <w:pPr>
        <w:tabs>
          <w:tab w:val="num" w:pos="1418"/>
        </w:tabs>
        <w:jc w:val="left"/>
        <w:rPr>
          <w:rFonts w:asciiTheme="majorBidi" w:hAnsiTheme="majorBidi" w:cstheme="majorBidi"/>
        </w:rPr>
      </w:pPr>
      <w:r w:rsidRPr="00D35601">
        <w:rPr>
          <w:rFonts w:asciiTheme="majorBidi" w:hAnsiTheme="majorBidi" w:cstheme="majorBidi"/>
        </w:rPr>
        <w:t xml:space="preserve">En aucun cas, il ne sera fait de scellement ou de percement dans un élément porteur (poutres, poteaux, nervures) et, en cas de nécessité l'Entrepreneur du présent lot s'en référera préalablement à </w:t>
      </w:r>
      <w:smartTag w:uri="urn:schemas-microsoft-com:office:smarttags" w:element="PersonName">
        <w:smartTagPr>
          <w:attr w:name="ProductID" w:val="la Ma￮trise"/>
        </w:smartTagPr>
        <w:r w:rsidRPr="00D35601">
          <w:rPr>
            <w:rFonts w:asciiTheme="majorBidi" w:hAnsiTheme="majorBidi" w:cstheme="majorBidi"/>
          </w:rPr>
          <w:t>la Maîtrise</w:t>
        </w:r>
      </w:smartTag>
      <w:r w:rsidRPr="00D35601">
        <w:rPr>
          <w:rFonts w:asciiTheme="majorBidi" w:hAnsiTheme="majorBidi" w:cstheme="majorBidi"/>
        </w:rPr>
        <w:t xml:space="preserve"> d'œuvre. Les trous destinés à recevoir les chevilles auront exactement la dimension de la cheville qui doit pénétrer de force.</w:t>
      </w:r>
    </w:p>
    <w:p w14:paraId="66C2BD56" w14:textId="77777777" w:rsidR="00957F56" w:rsidRPr="00D35601" w:rsidRDefault="00957F56" w:rsidP="00957F56">
      <w:pPr>
        <w:tabs>
          <w:tab w:val="num" w:pos="1418"/>
        </w:tabs>
        <w:jc w:val="left"/>
        <w:rPr>
          <w:rFonts w:asciiTheme="majorBidi" w:hAnsiTheme="majorBidi" w:cstheme="majorBidi"/>
        </w:rPr>
      </w:pPr>
      <w:r w:rsidRPr="00D35601">
        <w:rPr>
          <w:rFonts w:asciiTheme="majorBidi" w:hAnsiTheme="majorBidi" w:cstheme="majorBidi"/>
        </w:rPr>
        <w:t>Les saignées ne devront jamais traverser un cloison de part en part, même dans le cas d'emploi de briques à trois trous.</w:t>
      </w:r>
    </w:p>
    <w:p w14:paraId="57E67D28" w14:textId="77777777" w:rsidR="00957F56" w:rsidRPr="00D35601" w:rsidRDefault="00957F56" w:rsidP="00957F56">
      <w:pPr>
        <w:tabs>
          <w:tab w:val="num" w:pos="1418"/>
        </w:tabs>
        <w:jc w:val="left"/>
        <w:rPr>
          <w:rFonts w:asciiTheme="majorBidi" w:hAnsiTheme="majorBidi" w:cstheme="majorBidi"/>
        </w:rPr>
      </w:pPr>
    </w:p>
    <w:p w14:paraId="405C5D78" w14:textId="77777777" w:rsidR="00957F56" w:rsidRPr="00D35601" w:rsidRDefault="00957F56" w:rsidP="00957F56">
      <w:pPr>
        <w:tabs>
          <w:tab w:val="num" w:pos="1418"/>
        </w:tabs>
        <w:jc w:val="left"/>
        <w:rPr>
          <w:rFonts w:asciiTheme="majorBidi" w:hAnsiTheme="majorBidi" w:cstheme="majorBidi"/>
        </w:rPr>
      </w:pPr>
      <w:r w:rsidRPr="00D35601">
        <w:rPr>
          <w:rFonts w:asciiTheme="majorBidi" w:hAnsiTheme="majorBidi" w:cstheme="majorBidi"/>
        </w:rPr>
        <w:t>Les trous faits dans les carreaux de gréés et dans les revêtements (sols ou revêtements muraux) seront faits  à la chignole et non au tamponnoir.</w:t>
      </w:r>
    </w:p>
    <w:p w14:paraId="327A9AB0" w14:textId="77777777" w:rsidR="00957F56" w:rsidRDefault="00957F56" w:rsidP="00957F56">
      <w:pPr>
        <w:tabs>
          <w:tab w:val="num" w:pos="1418"/>
        </w:tabs>
        <w:jc w:val="left"/>
        <w:rPr>
          <w:rFonts w:asciiTheme="majorBidi" w:hAnsiTheme="majorBidi" w:cstheme="majorBidi"/>
          <w:b/>
          <w:bCs/>
        </w:rPr>
      </w:pPr>
    </w:p>
    <w:p w14:paraId="248D2077" w14:textId="77777777" w:rsidR="00957F56" w:rsidRPr="00D35601" w:rsidRDefault="00957F56" w:rsidP="00957F56">
      <w:pPr>
        <w:tabs>
          <w:tab w:val="num" w:pos="1418"/>
        </w:tabs>
        <w:jc w:val="left"/>
        <w:rPr>
          <w:rFonts w:asciiTheme="majorBidi" w:hAnsiTheme="majorBidi" w:cstheme="majorBidi"/>
          <w:b/>
          <w:bCs/>
        </w:rPr>
      </w:pPr>
      <w:r w:rsidRPr="00D35601">
        <w:rPr>
          <w:rFonts w:asciiTheme="majorBidi" w:hAnsiTheme="majorBidi" w:cstheme="majorBidi"/>
          <w:b/>
          <w:bCs/>
        </w:rPr>
        <w:t xml:space="preserve">- 3- </w:t>
      </w:r>
      <w:r w:rsidRPr="00D35601">
        <w:rPr>
          <w:rFonts w:asciiTheme="majorBidi" w:hAnsiTheme="majorBidi" w:cstheme="majorBidi"/>
          <w:b/>
          <w:bCs/>
          <w:u w:val="single"/>
        </w:rPr>
        <w:t>Pose de canalisation</w:t>
      </w:r>
      <w:r w:rsidRPr="00D35601">
        <w:rPr>
          <w:rFonts w:asciiTheme="majorBidi" w:hAnsiTheme="majorBidi" w:cstheme="majorBidi"/>
          <w:b/>
          <w:bCs/>
        </w:rPr>
        <w:t xml:space="preserve"> :</w:t>
      </w:r>
    </w:p>
    <w:p w14:paraId="5523367E" w14:textId="77777777" w:rsidR="00957F56" w:rsidRPr="00D35601" w:rsidRDefault="00957F56" w:rsidP="00957F56">
      <w:pPr>
        <w:tabs>
          <w:tab w:val="num" w:pos="1418"/>
        </w:tabs>
        <w:jc w:val="left"/>
        <w:rPr>
          <w:rFonts w:asciiTheme="majorBidi" w:hAnsiTheme="majorBidi" w:cstheme="majorBidi"/>
        </w:rPr>
      </w:pPr>
      <w:r w:rsidRPr="00D35601">
        <w:rPr>
          <w:rFonts w:asciiTheme="majorBidi" w:hAnsiTheme="majorBidi" w:cstheme="majorBidi"/>
        </w:rPr>
        <w:t xml:space="preserve">Les tuyauteries seront soigneusement coupées conformément aux mesures relevées sur le chantier et seront mises en œuvre sans les forcer ni les courber, afin d'éviter tous obstacles dus à une pose défectueuse des tuyauteries. Il ne sera en aucune façon autorisé à procéder à des percements dans les poutres et dalles en béton armé, sans s'en être référé auparavant à </w:t>
      </w:r>
      <w:smartTag w:uri="urn:schemas-microsoft-com:office:smarttags" w:element="PersonName">
        <w:smartTagPr>
          <w:attr w:name="ProductID" w:val="la Direction"/>
        </w:smartTagPr>
        <w:r w:rsidRPr="00D35601">
          <w:rPr>
            <w:rFonts w:asciiTheme="majorBidi" w:hAnsiTheme="majorBidi" w:cstheme="majorBidi"/>
          </w:rPr>
          <w:t>la Direction</w:t>
        </w:r>
      </w:smartTag>
      <w:r w:rsidRPr="00D35601">
        <w:rPr>
          <w:rFonts w:asciiTheme="majorBidi" w:hAnsiTheme="majorBidi" w:cstheme="majorBidi"/>
        </w:rPr>
        <w:t xml:space="preserve"> des travaux.</w:t>
      </w:r>
    </w:p>
    <w:p w14:paraId="42EE61A1" w14:textId="77777777" w:rsidR="00957F56" w:rsidRPr="00D35601" w:rsidRDefault="00957F56" w:rsidP="00957F56">
      <w:pPr>
        <w:tabs>
          <w:tab w:val="num" w:pos="1418"/>
        </w:tabs>
        <w:jc w:val="left"/>
        <w:rPr>
          <w:rFonts w:asciiTheme="majorBidi" w:hAnsiTheme="majorBidi" w:cstheme="majorBidi"/>
        </w:rPr>
      </w:pPr>
      <w:r w:rsidRPr="00D35601">
        <w:rPr>
          <w:rFonts w:asciiTheme="majorBidi" w:hAnsiTheme="majorBidi" w:cstheme="majorBidi"/>
        </w:rPr>
        <w:t xml:space="preserve">Dans toutes les traversées de murs, cloisons ou dalles, les canalisations seront protégées par des fourreaux du diamètre approprié en tube de fer galvanisé, rugueux extérieurement pour permettre le scellement. Ils dépasseront le nu du revêtement fini de </w:t>
      </w:r>
      <w:smartTag w:uri="urn:schemas-microsoft-com:office:smarttags" w:element="metricconverter">
        <w:smartTagPr>
          <w:attr w:name="ProductID" w:val="0,02 m"/>
        </w:smartTagPr>
        <w:r w:rsidRPr="00D35601">
          <w:rPr>
            <w:rFonts w:asciiTheme="majorBidi" w:hAnsiTheme="majorBidi" w:cstheme="majorBidi"/>
          </w:rPr>
          <w:t>0,02 m</w:t>
        </w:r>
      </w:smartTag>
      <w:r w:rsidRPr="00D35601">
        <w:rPr>
          <w:rFonts w:asciiTheme="majorBidi" w:hAnsiTheme="majorBidi" w:cstheme="majorBidi"/>
        </w:rPr>
        <w:t xml:space="preserve"> au minimum et seront munis d'un collet de fermeture.</w:t>
      </w:r>
    </w:p>
    <w:p w14:paraId="4E243FDE" w14:textId="77777777" w:rsidR="00957F56" w:rsidRPr="00D35601" w:rsidRDefault="00957F56" w:rsidP="00957F56">
      <w:pPr>
        <w:tabs>
          <w:tab w:val="num" w:pos="1418"/>
        </w:tabs>
        <w:jc w:val="left"/>
        <w:rPr>
          <w:rFonts w:asciiTheme="majorBidi" w:hAnsiTheme="majorBidi" w:cstheme="majorBidi"/>
        </w:rPr>
      </w:pPr>
    </w:p>
    <w:p w14:paraId="5FB31471" w14:textId="77777777" w:rsidR="00957F56" w:rsidRPr="00D35601" w:rsidRDefault="00957F56" w:rsidP="00957F56">
      <w:pPr>
        <w:tabs>
          <w:tab w:val="num" w:pos="1418"/>
        </w:tabs>
        <w:jc w:val="left"/>
        <w:rPr>
          <w:rFonts w:asciiTheme="majorBidi" w:hAnsiTheme="majorBidi" w:cstheme="majorBidi"/>
          <w:b/>
          <w:bCs/>
        </w:rPr>
      </w:pPr>
      <w:r w:rsidRPr="00D35601">
        <w:rPr>
          <w:rFonts w:asciiTheme="majorBidi" w:hAnsiTheme="majorBidi" w:cstheme="majorBidi"/>
          <w:b/>
          <w:bCs/>
        </w:rPr>
        <w:t xml:space="preserve">- 4 - </w:t>
      </w:r>
      <w:r w:rsidRPr="00D35601">
        <w:rPr>
          <w:rFonts w:asciiTheme="majorBidi" w:hAnsiTheme="majorBidi" w:cstheme="majorBidi"/>
          <w:b/>
          <w:bCs/>
          <w:u w:val="single"/>
        </w:rPr>
        <w:t>Supports des tuyauteries</w:t>
      </w:r>
      <w:r w:rsidRPr="00D35601">
        <w:rPr>
          <w:rFonts w:asciiTheme="majorBidi" w:hAnsiTheme="majorBidi" w:cstheme="majorBidi"/>
          <w:b/>
          <w:bCs/>
        </w:rPr>
        <w:t xml:space="preserve"> :</w:t>
      </w:r>
    </w:p>
    <w:p w14:paraId="7424295C" w14:textId="77777777" w:rsidR="00957F56" w:rsidRPr="00D35601" w:rsidRDefault="00957F56" w:rsidP="00957F56">
      <w:pPr>
        <w:tabs>
          <w:tab w:val="num" w:pos="1418"/>
        </w:tabs>
        <w:jc w:val="left"/>
        <w:rPr>
          <w:rFonts w:asciiTheme="majorBidi" w:hAnsiTheme="majorBidi" w:cstheme="majorBidi"/>
        </w:rPr>
      </w:pPr>
      <w:r w:rsidRPr="00D35601">
        <w:rPr>
          <w:rFonts w:asciiTheme="majorBidi" w:hAnsiTheme="majorBidi" w:cstheme="majorBidi"/>
        </w:rPr>
        <w:t>Le plombier doit l'ensemble des supports et colliers nécessaires à la fixation des tuyauteries. Des bagues antivibratiles seront obligatoirement montées sous chaque collier.</w:t>
      </w:r>
    </w:p>
    <w:p w14:paraId="2A53A75C" w14:textId="77777777" w:rsidR="00957F56" w:rsidRPr="00D35601" w:rsidRDefault="00957F56" w:rsidP="00957F56">
      <w:pPr>
        <w:tabs>
          <w:tab w:val="num" w:pos="1418"/>
        </w:tabs>
        <w:jc w:val="left"/>
        <w:rPr>
          <w:rFonts w:asciiTheme="majorBidi" w:hAnsiTheme="majorBidi" w:cstheme="majorBidi"/>
        </w:rPr>
      </w:pPr>
      <w:r w:rsidRPr="00D35601">
        <w:rPr>
          <w:rFonts w:asciiTheme="majorBidi" w:hAnsiTheme="majorBidi" w:cstheme="majorBidi"/>
        </w:rPr>
        <w:t>Tous les supports seront en acier galvanisé, facilement démontables, ils seront revêtus après montage de deux couches de peinture antirouille et deux couches de peinture inhibitrice de corrosion.</w:t>
      </w:r>
    </w:p>
    <w:p w14:paraId="66482E7D" w14:textId="77777777" w:rsidR="00957F56" w:rsidRPr="00D35601" w:rsidRDefault="00957F56" w:rsidP="00957F56">
      <w:pPr>
        <w:tabs>
          <w:tab w:val="num" w:pos="1418"/>
        </w:tabs>
        <w:jc w:val="left"/>
        <w:rPr>
          <w:rFonts w:asciiTheme="majorBidi" w:hAnsiTheme="majorBidi" w:cstheme="majorBidi"/>
        </w:rPr>
      </w:pPr>
      <w:r w:rsidRPr="00D35601">
        <w:rPr>
          <w:rFonts w:asciiTheme="majorBidi" w:hAnsiTheme="majorBidi" w:cstheme="majorBidi"/>
        </w:rPr>
        <w:t>L'écartement des supports sera au maximum de :</w:t>
      </w:r>
    </w:p>
    <w:p w14:paraId="7A2C68D8" w14:textId="77777777" w:rsidR="00957F56" w:rsidRPr="00D35601" w:rsidRDefault="00957F56" w:rsidP="00957F56">
      <w:pPr>
        <w:tabs>
          <w:tab w:val="num" w:pos="1418"/>
        </w:tabs>
        <w:jc w:val="left"/>
        <w:rPr>
          <w:rFonts w:asciiTheme="majorBidi" w:hAnsiTheme="majorBidi" w:cstheme="majorBidi"/>
        </w:rPr>
      </w:pPr>
      <w:r w:rsidRPr="00D35601">
        <w:rPr>
          <w:rFonts w:asciiTheme="majorBidi" w:hAnsiTheme="majorBidi" w:cstheme="majorBidi"/>
        </w:rPr>
        <w:t xml:space="preserve">- </w:t>
      </w:r>
      <w:smartTag w:uri="urn:schemas-microsoft-com:office:smarttags" w:element="metricconverter">
        <w:smartTagPr>
          <w:attr w:name="ProductID" w:val="1,5 m"/>
        </w:smartTagPr>
        <w:r w:rsidRPr="00D35601">
          <w:rPr>
            <w:rFonts w:asciiTheme="majorBidi" w:hAnsiTheme="majorBidi" w:cstheme="majorBidi"/>
          </w:rPr>
          <w:t>1,5 m</w:t>
        </w:r>
      </w:smartTag>
      <w:r w:rsidRPr="00D35601">
        <w:rPr>
          <w:rFonts w:asciiTheme="majorBidi" w:hAnsiTheme="majorBidi" w:cstheme="majorBidi"/>
        </w:rPr>
        <w:t xml:space="preserve"> jusqu'au diamètre 20/27</w:t>
      </w:r>
    </w:p>
    <w:p w14:paraId="14BF14D7" w14:textId="77777777" w:rsidR="00957F56" w:rsidRPr="00D35601" w:rsidRDefault="00957F56" w:rsidP="00957F56">
      <w:pPr>
        <w:tabs>
          <w:tab w:val="num" w:pos="1418"/>
        </w:tabs>
        <w:jc w:val="left"/>
        <w:rPr>
          <w:rFonts w:asciiTheme="majorBidi" w:hAnsiTheme="majorBidi" w:cstheme="majorBidi"/>
        </w:rPr>
      </w:pPr>
      <w:r w:rsidRPr="00D35601">
        <w:rPr>
          <w:rFonts w:asciiTheme="majorBidi" w:hAnsiTheme="majorBidi" w:cstheme="majorBidi"/>
        </w:rPr>
        <w:t xml:space="preserve">- </w:t>
      </w:r>
      <w:smartTag w:uri="urn:schemas-microsoft-com:office:smarttags" w:element="metricconverter">
        <w:smartTagPr>
          <w:attr w:name="ProductID" w:val="2,2 m"/>
        </w:smartTagPr>
        <w:r w:rsidRPr="00D35601">
          <w:rPr>
            <w:rFonts w:asciiTheme="majorBidi" w:hAnsiTheme="majorBidi" w:cstheme="majorBidi"/>
          </w:rPr>
          <w:t>2,2 m</w:t>
        </w:r>
      </w:smartTag>
      <w:r w:rsidRPr="00D35601">
        <w:rPr>
          <w:rFonts w:asciiTheme="majorBidi" w:hAnsiTheme="majorBidi" w:cstheme="majorBidi"/>
        </w:rPr>
        <w:t xml:space="preserve"> du 26/34 au 40/49</w:t>
      </w:r>
    </w:p>
    <w:p w14:paraId="018F4504" w14:textId="77777777" w:rsidR="00957F56" w:rsidRPr="00D35601" w:rsidRDefault="00957F56" w:rsidP="00957F56">
      <w:pPr>
        <w:tabs>
          <w:tab w:val="num" w:pos="1418"/>
        </w:tabs>
        <w:jc w:val="left"/>
        <w:rPr>
          <w:rFonts w:asciiTheme="majorBidi" w:hAnsiTheme="majorBidi" w:cstheme="majorBidi"/>
        </w:rPr>
      </w:pPr>
      <w:r w:rsidRPr="00D35601">
        <w:rPr>
          <w:rFonts w:asciiTheme="majorBidi" w:hAnsiTheme="majorBidi" w:cstheme="majorBidi"/>
        </w:rPr>
        <w:t>- 3    m au dessus de 40/49</w:t>
      </w:r>
    </w:p>
    <w:p w14:paraId="705753D0" w14:textId="77777777" w:rsidR="00957F56" w:rsidRPr="00D35601" w:rsidRDefault="00957F56" w:rsidP="00957F56">
      <w:pPr>
        <w:tabs>
          <w:tab w:val="num" w:pos="1418"/>
        </w:tabs>
        <w:jc w:val="left"/>
        <w:rPr>
          <w:rFonts w:asciiTheme="majorBidi" w:hAnsiTheme="majorBidi" w:cstheme="majorBidi"/>
          <w:b/>
          <w:bCs/>
        </w:rPr>
      </w:pPr>
    </w:p>
    <w:p w14:paraId="61373697" w14:textId="77777777" w:rsidR="00957F56" w:rsidRPr="00D35601" w:rsidRDefault="00957F56" w:rsidP="00957F56">
      <w:pPr>
        <w:tabs>
          <w:tab w:val="num" w:pos="1418"/>
        </w:tabs>
        <w:jc w:val="left"/>
        <w:rPr>
          <w:rFonts w:asciiTheme="majorBidi" w:hAnsiTheme="majorBidi" w:cstheme="majorBidi"/>
          <w:b/>
          <w:bCs/>
        </w:rPr>
      </w:pPr>
      <w:r w:rsidRPr="00D35601">
        <w:rPr>
          <w:rFonts w:asciiTheme="majorBidi" w:hAnsiTheme="majorBidi" w:cstheme="majorBidi"/>
          <w:b/>
          <w:bCs/>
        </w:rPr>
        <w:t xml:space="preserve">- 5- </w:t>
      </w:r>
      <w:r w:rsidRPr="00D35601">
        <w:rPr>
          <w:rFonts w:asciiTheme="majorBidi" w:hAnsiTheme="majorBidi" w:cstheme="majorBidi"/>
          <w:b/>
          <w:bCs/>
          <w:u w:val="single"/>
        </w:rPr>
        <w:t>Protection des canalisations</w:t>
      </w:r>
      <w:r w:rsidRPr="00D35601">
        <w:rPr>
          <w:rFonts w:asciiTheme="majorBidi" w:hAnsiTheme="majorBidi" w:cstheme="majorBidi"/>
          <w:b/>
          <w:bCs/>
        </w:rPr>
        <w:t xml:space="preserve"> :</w:t>
      </w:r>
    </w:p>
    <w:p w14:paraId="1E36371E" w14:textId="77777777" w:rsidR="00957F56" w:rsidRPr="00D35601" w:rsidRDefault="00957F56" w:rsidP="00957F56">
      <w:pPr>
        <w:tabs>
          <w:tab w:val="num" w:pos="1418"/>
        </w:tabs>
        <w:jc w:val="left"/>
        <w:rPr>
          <w:rFonts w:asciiTheme="majorBidi" w:hAnsiTheme="majorBidi" w:cstheme="majorBidi"/>
        </w:rPr>
      </w:pPr>
      <w:r w:rsidRPr="00D35601">
        <w:rPr>
          <w:rFonts w:asciiTheme="majorBidi" w:hAnsiTheme="majorBidi" w:cstheme="majorBidi"/>
        </w:rPr>
        <w:lastRenderedPageBreak/>
        <w:t>Les canalisations encastrées seront posées sans joint, sans raccord. Avant rebouche des saignées, elles seront éprouvées sous pression (minimum 10 bars) et recouvertes par bande étanche.</w:t>
      </w:r>
    </w:p>
    <w:p w14:paraId="20ED41D5" w14:textId="77777777" w:rsidR="00957F56" w:rsidRPr="00D35601" w:rsidRDefault="00957F56" w:rsidP="00957F56">
      <w:pPr>
        <w:tabs>
          <w:tab w:val="num" w:pos="1418"/>
        </w:tabs>
        <w:jc w:val="left"/>
        <w:rPr>
          <w:rFonts w:asciiTheme="majorBidi" w:hAnsiTheme="majorBidi" w:cstheme="majorBidi"/>
        </w:rPr>
      </w:pPr>
      <w:r w:rsidRPr="00D35601">
        <w:rPr>
          <w:rFonts w:asciiTheme="majorBidi" w:hAnsiTheme="majorBidi" w:cstheme="majorBidi"/>
        </w:rPr>
        <w:t>En aucun cas les tuyaux ou éléments en cuivre ne seront encastrés dans la maçonnerie au mortier de ciment. Les tuyaux et éléments en fer galvanisé ne pourront être encastrés dans le plâtre.</w:t>
      </w:r>
    </w:p>
    <w:p w14:paraId="49034A3E" w14:textId="77777777" w:rsidR="00957F56" w:rsidRPr="00D35601" w:rsidRDefault="00957F56" w:rsidP="00957F56">
      <w:pPr>
        <w:tabs>
          <w:tab w:val="num" w:pos="1418"/>
        </w:tabs>
        <w:jc w:val="left"/>
        <w:rPr>
          <w:rFonts w:asciiTheme="majorBidi" w:hAnsiTheme="majorBidi" w:cstheme="majorBidi"/>
        </w:rPr>
      </w:pPr>
      <w:r w:rsidRPr="00D35601">
        <w:rPr>
          <w:rFonts w:asciiTheme="majorBidi" w:hAnsiTheme="majorBidi" w:cstheme="majorBidi"/>
        </w:rPr>
        <w:t xml:space="preserve">Les tuyauteries encastrées seront recouvertes d'une bande étanche </w:t>
      </w:r>
    </w:p>
    <w:p w14:paraId="1E43F967" w14:textId="77777777" w:rsidR="00957F56" w:rsidRPr="00D35601" w:rsidRDefault="00957F56" w:rsidP="00957F56">
      <w:pPr>
        <w:tabs>
          <w:tab w:val="num" w:pos="1418"/>
        </w:tabs>
        <w:jc w:val="left"/>
        <w:rPr>
          <w:rFonts w:asciiTheme="majorBidi" w:hAnsiTheme="majorBidi" w:cstheme="majorBidi"/>
          <w:b/>
          <w:bCs/>
        </w:rPr>
      </w:pPr>
    </w:p>
    <w:p w14:paraId="30C3A5D5" w14:textId="77777777" w:rsidR="00957F56" w:rsidRDefault="00957F56" w:rsidP="00957F56">
      <w:pPr>
        <w:tabs>
          <w:tab w:val="num" w:pos="1418"/>
        </w:tabs>
        <w:jc w:val="left"/>
        <w:rPr>
          <w:rFonts w:asciiTheme="majorBidi" w:hAnsiTheme="majorBidi" w:cstheme="majorBidi"/>
          <w:b/>
          <w:bCs/>
        </w:rPr>
      </w:pPr>
      <w:r w:rsidRPr="00D35601">
        <w:rPr>
          <w:rFonts w:asciiTheme="majorBidi" w:hAnsiTheme="majorBidi" w:cstheme="majorBidi"/>
          <w:b/>
          <w:bCs/>
        </w:rPr>
        <w:t xml:space="preserve">- 6- </w:t>
      </w:r>
      <w:r w:rsidRPr="00D35601">
        <w:rPr>
          <w:rFonts w:asciiTheme="majorBidi" w:hAnsiTheme="majorBidi" w:cstheme="majorBidi"/>
          <w:b/>
          <w:bCs/>
          <w:u w:val="single"/>
        </w:rPr>
        <w:t>Vannes</w:t>
      </w:r>
      <w:r w:rsidRPr="00D35601">
        <w:rPr>
          <w:rFonts w:asciiTheme="majorBidi" w:hAnsiTheme="majorBidi" w:cstheme="majorBidi"/>
          <w:b/>
          <w:bCs/>
        </w:rPr>
        <w:t xml:space="preserve"> :</w:t>
      </w:r>
    </w:p>
    <w:p w14:paraId="5CBDA5CF" w14:textId="77777777" w:rsidR="00957F56" w:rsidRPr="00A066D8" w:rsidRDefault="00957F56" w:rsidP="00957F56">
      <w:pPr>
        <w:tabs>
          <w:tab w:val="num" w:pos="1418"/>
        </w:tabs>
        <w:jc w:val="left"/>
        <w:rPr>
          <w:rFonts w:asciiTheme="majorBidi" w:hAnsiTheme="majorBidi" w:cstheme="majorBidi"/>
          <w:b/>
          <w:bCs/>
        </w:rPr>
      </w:pPr>
      <w:r w:rsidRPr="00D35601">
        <w:rPr>
          <w:rFonts w:asciiTheme="majorBidi" w:hAnsiTheme="majorBidi" w:cstheme="majorBidi"/>
        </w:rPr>
        <w:t xml:space="preserve">Les vannes employées seront de type à passage directe en bronze et à raccord union jusqu'au diamètre </w:t>
      </w:r>
      <w:r>
        <w:rPr>
          <w:rFonts w:asciiTheme="majorBidi" w:hAnsiTheme="majorBidi" w:cstheme="majorBidi"/>
        </w:rPr>
        <w:t>8</w:t>
      </w:r>
      <w:r w:rsidRPr="00D35601">
        <w:rPr>
          <w:rFonts w:asciiTheme="majorBidi" w:hAnsiTheme="majorBidi" w:cstheme="majorBidi"/>
        </w:rPr>
        <w:t>0/</w:t>
      </w:r>
      <w:r>
        <w:rPr>
          <w:rFonts w:asciiTheme="majorBidi" w:hAnsiTheme="majorBidi" w:cstheme="majorBidi"/>
        </w:rPr>
        <w:t>9</w:t>
      </w:r>
      <w:r w:rsidRPr="00D35601">
        <w:rPr>
          <w:rFonts w:asciiTheme="majorBidi" w:hAnsiTheme="majorBidi" w:cstheme="majorBidi"/>
        </w:rPr>
        <w:t>0, à bride en fonte pour les diamètres supérieurs.</w:t>
      </w:r>
    </w:p>
    <w:p w14:paraId="728ED056" w14:textId="77777777" w:rsidR="00957F56" w:rsidRPr="00D35601" w:rsidRDefault="00957F56" w:rsidP="00957F56">
      <w:pPr>
        <w:tabs>
          <w:tab w:val="num" w:pos="1418"/>
        </w:tabs>
        <w:jc w:val="left"/>
        <w:rPr>
          <w:rFonts w:asciiTheme="majorBidi" w:hAnsiTheme="majorBidi" w:cstheme="majorBidi"/>
          <w:b/>
          <w:bCs/>
        </w:rPr>
      </w:pPr>
    </w:p>
    <w:p w14:paraId="6BDB60C9" w14:textId="77777777" w:rsidR="00957F56" w:rsidRPr="00D35601" w:rsidRDefault="00957F56" w:rsidP="00957F56">
      <w:pPr>
        <w:tabs>
          <w:tab w:val="num" w:pos="1418"/>
        </w:tabs>
        <w:jc w:val="left"/>
        <w:rPr>
          <w:rFonts w:asciiTheme="majorBidi" w:hAnsiTheme="majorBidi" w:cstheme="majorBidi"/>
          <w:b/>
          <w:bCs/>
        </w:rPr>
      </w:pPr>
      <w:r w:rsidRPr="00D35601">
        <w:rPr>
          <w:rFonts w:asciiTheme="majorBidi" w:hAnsiTheme="majorBidi" w:cstheme="majorBidi"/>
          <w:b/>
          <w:bCs/>
        </w:rPr>
        <w:t xml:space="preserve">- 7- </w:t>
      </w:r>
      <w:r w:rsidRPr="00D35601">
        <w:rPr>
          <w:rFonts w:asciiTheme="majorBidi" w:hAnsiTheme="majorBidi" w:cstheme="majorBidi"/>
          <w:b/>
          <w:bCs/>
          <w:u w:val="single"/>
        </w:rPr>
        <w:t>Evacuation aux usées et vannes</w:t>
      </w:r>
      <w:r w:rsidRPr="00D35601">
        <w:rPr>
          <w:rFonts w:asciiTheme="majorBidi" w:hAnsiTheme="majorBidi" w:cstheme="majorBidi"/>
          <w:b/>
          <w:bCs/>
        </w:rPr>
        <w:t xml:space="preserve"> :</w:t>
      </w:r>
    </w:p>
    <w:p w14:paraId="5A1CEE70" w14:textId="77777777" w:rsidR="00957F56" w:rsidRPr="00D35601" w:rsidRDefault="00957F56" w:rsidP="00957F56">
      <w:pPr>
        <w:tabs>
          <w:tab w:val="num" w:pos="1418"/>
        </w:tabs>
        <w:jc w:val="left"/>
        <w:rPr>
          <w:rFonts w:asciiTheme="majorBidi" w:hAnsiTheme="majorBidi" w:cstheme="majorBidi"/>
        </w:rPr>
      </w:pPr>
      <w:r w:rsidRPr="00D35601">
        <w:rPr>
          <w:rFonts w:asciiTheme="majorBidi" w:hAnsiTheme="majorBidi" w:cstheme="majorBidi"/>
        </w:rPr>
        <w:t>Toutes les évacuations des appareils sanitaires jusqu'aux regards prévus par le Gros- Œuvre seront réalisées en tuyauteries P.V.C. lorsqu'ils sont protégés, en fonte salubre quand elles sont en apparent.</w:t>
      </w:r>
    </w:p>
    <w:p w14:paraId="22F41C6D" w14:textId="77777777" w:rsidR="00957F56" w:rsidRPr="00D35601" w:rsidRDefault="00957F56" w:rsidP="00957F56">
      <w:pPr>
        <w:tabs>
          <w:tab w:val="num" w:pos="1418"/>
        </w:tabs>
        <w:jc w:val="left"/>
        <w:rPr>
          <w:rFonts w:asciiTheme="majorBidi" w:hAnsiTheme="majorBidi" w:cstheme="majorBidi"/>
        </w:rPr>
      </w:pPr>
      <w:r w:rsidRPr="00D35601">
        <w:rPr>
          <w:rFonts w:asciiTheme="majorBidi" w:hAnsiTheme="majorBidi" w:cstheme="majorBidi"/>
        </w:rPr>
        <w:t xml:space="preserve">La pente des collecteurs sera d'au moins </w:t>
      </w:r>
      <w:smartTag w:uri="urn:schemas-microsoft-com:office:smarttags" w:element="metricconverter">
        <w:smartTagPr>
          <w:attr w:name="ProductID" w:val="2 cm"/>
        </w:smartTagPr>
        <w:r w:rsidRPr="00D35601">
          <w:rPr>
            <w:rFonts w:asciiTheme="majorBidi" w:hAnsiTheme="majorBidi" w:cstheme="majorBidi"/>
          </w:rPr>
          <w:t>2 cm</w:t>
        </w:r>
      </w:smartTag>
      <w:r w:rsidRPr="00D35601">
        <w:rPr>
          <w:rFonts w:asciiTheme="majorBidi" w:hAnsiTheme="majorBidi" w:cstheme="majorBidi"/>
        </w:rPr>
        <w:t xml:space="preserve"> par m.</w:t>
      </w:r>
    </w:p>
    <w:p w14:paraId="09F33DFE" w14:textId="77777777" w:rsidR="00957F56" w:rsidRPr="00D35601" w:rsidRDefault="00957F56" w:rsidP="00957F56">
      <w:pPr>
        <w:tabs>
          <w:tab w:val="num" w:pos="1418"/>
        </w:tabs>
        <w:jc w:val="left"/>
        <w:rPr>
          <w:rFonts w:asciiTheme="majorBidi" w:hAnsiTheme="majorBidi" w:cstheme="majorBidi"/>
        </w:rPr>
      </w:pPr>
      <w:r w:rsidRPr="00D35601">
        <w:rPr>
          <w:rFonts w:asciiTheme="majorBidi" w:hAnsiTheme="majorBidi" w:cstheme="majorBidi"/>
        </w:rPr>
        <w:t xml:space="preserve">Elles seront supportées par des colliers en P.V.C. ou en aciers galvanisés démontables espacés de </w:t>
      </w:r>
      <w:smartTag w:uri="urn:schemas-microsoft-com:office:smarttags" w:element="metricconverter">
        <w:smartTagPr>
          <w:attr w:name="ProductID" w:val="1 m"/>
        </w:smartTagPr>
        <w:r w:rsidRPr="00D35601">
          <w:rPr>
            <w:rFonts w:asciiTheme="majorBidi" w:hAnsiTheme="majorBidi" w:cstheme="majorBidi"/>
          </w:rPr>
          <w:t>1 m</w:t>
        </w:r>
      </w:smartTag>
      <w:r w:rsidRPr="00D35601">
        <w:rPr>
          <w:rFonts w:asciiTheme="majorBidi" w:hAnsiTheme="majorBidi" w:cstheme="majorBidi"/>
        </w:rPr>
        <w:t>, les raccordements aux évacuations seront munis de bouchons de dégorgement permettant un tringlage facile.</w:t>
      </w:r>
    </w:p>
    <w:p w14:paraId="539DFC2F" w14:textId="77777777" w:rsidR="00957F56" w:rsidRPr="00D35601" w:rsidRDefault="00957F56" w:rsidP="00957F56">
      <w:pPr>
        <w:tabs>
          <w:tab w:val="num" w:pos="1418"/>
        </w:tabs>
        <w:jc w:val="left"/>
        <w:rPr>
          <w:rFonts w:asciiTheme="majorBidi" w:hAnsiTheme="majorBidi" w:cstheme="majorBidi"/>
        </w:rPr>
      </w:pPr>
      <w:r w:rsidRPr="00D35601">
        <w:rPr>
          <w:rFonts w:asciiTheme="majorBidi" w:hAnsiTheme="majorBidi" w:cstheme="majorBidi"/>
        </w:rPr>
        <w:t>Les raccordements aux culottes de chutes et regards se feront par  joints type KLERMETIC.</w:t>
      </w:r>
    </w:p>
    <w:p w14:paraId="6EE078C7" w14:textId="77777777" w:rsidR="00957F56" w:rsidRPr="00D35601" w:rsidRDefault="00957F56" w:rsidP="00957F56">
      <w:pPr>
        <w:tabs>
          <w:tab w:val="num" w:pos="1418"/>
        </w:tabs>
        <w:jc w:val="left"/>
        <w:rPr>
          <w:rFonts w:asciiTheme="majorBidi" w:hAnsiTheme="majorBidi" w:cstheme="majorBidi"/>
        </w:rPr>
      </w:pPr>
    </w:p>
    <w:p w14:paraId="3486651A" w14:textId="77777777" w:rsidR="00957F56" w:rsidRPr="00D35601" w:rsidRDefault="00957F56" w:rsidP="00957F56">
      <w:pPr>
        <w:tabs>
          <w:tab w:val="num" w:pos="1418"/>
        </w:tabs>
        <w:jc w:val="left"/>
        <w:rPr>
          <w:rFonts w:asciiTheme="majorBidi" w:hAnsiTheme="majorBidi" w:cstheme="majorBidi"/>
          <w:b/>
          <w:bCs/>
        </w:rPr>
      </w:pPr>
      <w:r w:rsidRPr="00D35601">
        <w:rPr>
          <w:rFonts w:asciiTheme="majorBidi" w:hAnsiTheme="majorBidi" w:cstheme="majorBidi"/>
          <w:b/>
          <w:bCs/>
        </w:rPr>
        <w:t xml:space="preserve">- 8- </w:t>
      </w:r>
      <w:r w:rsidRPr="00D35601">
        <w:rPr>
          <w:rFonts w:asciiTheme="majorBidi" w:hAnsiTheme="majorBidi" w:cstheme="majorBidi"/>
          <w:b/>
          <w:bCs/>
          <w:u w:val="single"/>
        </w:rPr>
        <w:t>Eaux pluviales</w:t>
      </w:r>
      <w:r w:rsidRPr="00D35601">
        <w:rPr>
          <w:rFonts w:asciiTheme="majorBidi" w:hAnsiTheme="majorBidi" w:cstheme="majorBidi"/>
          <w:b/>
          <w:bCs/>
        </w:rPr>
        <w:t xml:space="preserve"> :</w:t>
      </w:r>
    </w:p>
    <w:p w14:paraId="22E16532" w14:textId="77777777" w:rsidR="00957F56" w:rsidRPr="00D35601" w:rsidRDefault="00957F56" w:rsidP="00957F56">
      <w:pPr>
        <w:tabs>
          <w:tab w:val="num" w:pos="1418"/>
        </w:tabs>
        <w:jc w:val="left"/>
        <w:rPr>
          <w:rFonts w:asciiTheme="majorBidi" w:hAnsiTheme="majorBidi" w:cstheme="majorBidi"/>
        </w:rPr>
      </w:pPr>
      <w:r w:rsidRPr="00D35601">
        <w:rPr>
          <w:rFonts w:asciiTheme="majorBidi" w:hAnsiTheme="majorBidi" w:cstheme="majorBidi"/>
        </w:rPr>
        <w:t>Les évacuations des eaux pluviales seront réalisées en fonte. Les raccordements aux regards et aux avaloirs E.P. seront étanches.</w:t>
      </w:r>
    </w:p>
    <w:p w14:paraId="3BF40555" w14:textId="77777777" w:rsidR="00957F56" w:rsidRPr="00D35601" w:rsidRDefault="00957F56" w:rsidP="00957F56">
      <w:pPr>
        <w:tabs>
          <w:tab w:val="num" w:pos="1418"/>
        </w:tabs>
        <w:jc w:val="left"/>
        <w:rPr>
          <w:rFonts w:asciiTheme="majorBidi" w:hAnsiTheme="majorBidi" w:cstheme="majorBidi"/>
        </w:rPr>
      </w:pPr>
    </w:p>
    <w:p w14:paraId="1B7D6360" w14:textId="77777777" w:rsidR="00957F56" w:rsidRPr="00D35601" w:rsidRDefault="00957F56" w:rsidP="00957F56">
      <w:pPr>
        <w:tabs>
          <w:tab w:val="num" w:pos="1418"/>
        </w:tabs>
        <w:jc w:val="left"/>
        <w:rPr>
          <w:rFonts w:asciiTheme="majorBidi" w:hAnsiTheme="majorBidi" w:cstheme="majorBidi"/>
        </w:rPr>
      </w:pPr>
      <w:r w:rsidRPr="00D35601">
        <w:rPr>
          <w:rFonts w:asciiTheme="majorBidi" w:hAnsiTheme="majorBidi" w:cstheme="majorBidi"/>
        </w:rPr>
        <w:t xml:space="preserve">Les avaloirs seront constitués par une large cuvette en plomb (50x50 mini) et un moignon tronconique en plomb dépassant la dalle de </w:t>
      </w:r>
      <w:smartTag w:uri="urn:schemas-microsoft-com:office:smarttags" w:element="metricconverter">
        <w:smartTagPr>
          <w:attr w:name="ProductID" w:val="15 cm"/>
        </w:smartTagPr>
        <w:r w:rsidRPr="00D35601">
          <w:rPr>
            <w:rFonts w:asciiTheme="majorBidi" w:hAnsiTheme="majorBidi" w:cstheme="majorBidi"/>
          </w:rPr>
          <w:t>15 cm</w:t>
        </w:r>
      </w:smartTag>
      <w:r w:rsidRPr="00D35601">
        <w:rPr>
          <w:rFonts w:asciiTheme="majorBidi" w:hAnsiTheme="majorBidi" w:cstheme="majorBidi"/>
        </w:rPr>
        <w:t xml:space="preserve"> mini, cuvette et moignon ayant une épaisseur de </w:t>
      </w:r>
      <w:smartTag w:uri="urn:schemas-microsoft-com:office:smarttags" w:element="metricconverter">
        <w:smartTagPr>
          <w:attr w:name="ProductID" w:val="3 mm"/>
        </w:smartTagPr>
        <w:r w:rsidRPr="00D35601">
          <w:rPr>
            <w:rFonts w:asciiTheme="majorBidi" w:hAnsiTheme="majorBidi" w:cstheme="majorBidi"/>
          </w:rPr>
          <w:t>3 mm</w:t>
        </w:r>
      </w:smartTag>
      <w:r w:rsidRPr="00D35601">
        <w:rPr>
          <w:rFonts w:asciiTheme="majorBidi" w:hAnsiTheme="majorBidi" w:cstheme="majorBidi"/>
        </w:rPr>
        <w:t>. Les avaloirs seront fournis par le plombier et posés par l'étanchéiste.</w:t>
      </w:r>
    </w:p>
    <w:p w14:paraId="345A1704" w14:textId="77777777" w:rsidR="00957F56" w:rsidRPr="00D35601" w:rsidRDefault="00957F56" w:rsidP="00957F56">
      <w:pPr>
        <w:tabs>
          <w:tab w:val="num" w:pos="1418"/>
        </w:tabs>
        <w:jc w:val="left"/>
        <w:rPr>
          <w:rFonts w:asciiTheme="majorBidi" w:hAnsiTheme="majorBidi" w:cstheme="majorBidi"/>
          <w:b/>
          <w:bCs/>
        </w:rPr>
      </w:pPr>
    </w:p>
    <w:p w14:paraId="7F31D6AE" w14:textId="77777777" w:rsidR="00957F56" w:rsidRPr="00D35601" w:rsidRDefault="00957F56" w:rsidP="00957F56">
      <w:pPr>
        <w:tabs>
          <w:tab w:val="num" w:pos="1418"/>
        </w:tabs>
        <w:jc w:val="left"/>
        <w:rPr>
          <w:rFonts w:asciiTheme="majorBidi" w:hAnsiTheme="majorBidi" w:cstheme="majorBidi"/>
          <w:b/>
          <w:bCs/>
        </w:rPr>
      </w:pPr>
      <w:r w:rsidRPr="00D35601">
        <w:rPr>
          <w:rFonts w:asciiTheme="majorBidi" w:hAnsiTheme="majorBidi" w:cstheme="majorBidi"/>
          <w:b/>
          <w:bCs/>
        </w:rPr>
        <w:t xml:space="preserve">- 9- </w:t>
      </w:r>
      <w:r w:rsidRPr="00D35601">
        <w:rPr>
          <w:rFonts w:asciiTheme="majorBidi" w:hAnsiTheme="majorBidi" w:cstheme="majorBidi"/>
          <w:b/>
          <w:bCs/>
          <w:u w:val="single"/>
        </w:rPr>
        <w:t>Nettoyage des canalisations et appareils sanitaires</w:t>
      </w:r>
      <w:r w:rsidRPr="00D35601">
        <w:rPr>
          <w:rFonts w:asciiTheme="majorBidi" w:hAnsiTheme="majorBidi" w:cstheme="majorBidi"/>
          <w:b/>
          <w:bCs/>
        </w:rPr>
        <w:t xml:space="preserve"> :</w:t>
      </w:r>
    </w:p>
    <w:p w14:paraId="3605D66F" w14:textId="77777777" w:rsidR="00957F56" w:rsidRPr="00D35601" w:rsidRDefault="00957F56" w:rsidP="00957F56">
      <w:pPr>
        <w:tabs>
          <w:tab w:val="num" w:pos="1418"/>
        </w:tabs>
        <w:jc w:val="left"/>
        <w:rPr>
          <w:rFonts w:asciiTheme="majorBidi" w:hAnsiTheme="majorBidi" w:cstheme="majorBidi"/>
        </w:rPr>
      </w:pPr>
      <w:r w:rsidRPr="00D35601">
        <w:rPr>
          <w:rFonts w:asciiTheme="majorBidi" w:hAnsiTheme="majorBidi" w:cstheme="majorBidi"/>
        </w:rPr>
        <w:t>Avant mise en œuvre, les tuyauteries seront nettoyées de tout corps étranger.</w:t>
      </w:r>
    </w:p>
    <w:p w14:paraId="190038AB" w14:textId="77777777" w:rsidR="00957F56" w:rsidRPr="00D35601" w:rsidRDefault="00957F56" w:rsidP="00957F56">
      <w:pPr>
        <w:tabs>
          <w:tab w:val="num" w:pos="1418"/>
        </w:tabs>
        <w:jc w:val="left"/>
        <w:rPr>
          <w:rFonts w:asciiTheme="majorBidi" w:hAnsiTheme="majorBidi" w:cstheme="majorBidi"/>
        </w:rPr>
      </w:pPr>
      <w:r w:rsidRPr="00D35601">
        <w:rPr>
          <w:rFonts w:asciiTheme="majorBidi" w:hAnsiTheme="majorBidi" w:cstheme="majorBidi"/>
        </w:rPr>
        <w:t>Les tuyauteries laissées en attente en cours de chantier et en fin de travaux journaliers seront obligatoirement bouchonnées au moyen de tampons hermétiques pour les tuyauteries galvanisées.</w:t>
      </w:r>
    </w:p>
    <w:p w14:paraId="388AB184" w14:textId="77777777" w:rsidR="00957F56" w:rsidRDefault="00957F56" w:rsidP="00957F56">
      <w:pPr>
        <w:tabs>
          <w:tab w:val="num" w:pos="1418"/>
        </w:tabs>
        <w:jc w:val="left"/>
        <w:rPr>
          <w:rFonts w:asciiTheme="majorBidi" w:hAnsiTheme="majorBidi" w:cstheme="majorBidi"/>
        </w:rPr>
      </w:pPr>
    </w:p>
    <w:p w14:paraId="3BC8F40A" w14:textId="77777777" w:rsidR="00957F56" w:rsidRDefault="00957F56" w:rsidP="00957F56">
      <w:pPr>
        <w:tabs>
          <w:tab w:val="num" w:pos="1418"/>
        </w:tabs>
        <w:jc w:val="left"/>
        <w:rPr>
          <w:rFonts w:asciiTheme="majorBidi" w:hAnsiTheme="majorBidi" w:cstheme="majorBidi"/>
        </w:rPr>
      </w:pPr>
    </w:p>
    <w:p w14:paraId="2746EA5E" w14:textId="77777777" w:rsidR="00957F56" w:rsidRPr="00D35601" w:rsidRDefault="00957F56" w:rsidP="00957F56">
      <w:pPr>
        <w:tabs>
          <w:tab w:val="num" w:pos="1418"/>
        </w:tabs>
        <w:jc w:val="left"/>
        <w:rPr>
          <w:rFonts w:asciiTheme="majorBidi" w:hAnsiTheme="majorBidi" w:cstheme="majorBidi"/>
        </w:rPr>
      </w:pPr>
      <w:r w:rsidRPr="00D35601">
        <w:rPr>
          <w:rFonts w:asciiTheme="majorBidi" w:hAnsiTheme="majorBidi" w:cstheme="majorBidi"/>
        </w:rPr>
        <w:t>Les appareils sanitaires seront également soigneusement bouchonnés. L'Entrepreneur sera tenu pour responsable des éventuelles accumulations de déchets à l'intérieur des canalisations, et devra faire effectuer à sa charge le nettoyage complet des réseaux.</w:t>
      </w:r>
    </w:p>
    <w:p w14:paraId="6699DD9B" w14:textId="77777777" w:rsidR="00957F56" w:rsidRPr="00D35601" w:rsidRDefault="00957F56" w:rsidP="00957F56">
      <w:pPr>
        <w:tabs>
          <w:tab w:val="num" w:pos="1418"/>
        </w:tabs>
        <w:jc w:val="left"/>
        <w:rPr>
          <w:rFonts w:asciiTheme="majorBidi" w:hAnsiTheme="majorBidi" w:cstheme="majorBidi"/>
        </w:rPr>
      </w:pPr>
    </w:p>
    <w:p w14:paraId="37D76BC2" w14:textId="77777777" w:rsidR="00957F56" w:rsidRPr="00D35601" w:rsidRDefault="00957F56" w:rsidP="00957F56">
      <w:pPr>
        <w:tabs>
          <w:tab w:val="num" w:pos="1418"/>
        </w:tabs>
        <w:jc w:val="left"/>
        <w:rPr>
          <w:rFonts w:asciiTheme="majorBidi" w:hAnsiTheme="majorBidi" w:cstheme="majorBidi"/>
          <w:b/>
          <w:bCs/>
        </w:rPr>
      </w:pPr>
      <w:r w:rsidRPr="00D35601">
        <w:rPr>
          <w:rFonts w:asciiTheme="majorBidi" w:hAnsiTheme="majorBidi" w:cstheme="majorBidi"/>
          <w:b/>
          <w:bCs/>
        </w:rPr>
        <w:t xml:space="preserve">- 10- </w:t>
      </w:r>
      <w:r w:rsidRPr="00D35601">
        <w:rPr>
          <w:rFonts w:asciiTheme="majorBidi" w:hAnsiTheme="majorBidi" w:cstheme="majorBidi"/>
          <w:b/>
          <w:bCs/>
          <w:u w:val="single"/>
        </w:rPr>
        <w:t>La robinetterie</w:t>
      </w:r>
      <w:r w:rsidRPr="00D35601">
        <w:rPr>
          <w:rFonts w:asciiTheme="majorBidi" w:hAnsiTheme="majorBidi" w:cstheme="majorBidi"/>
          <w:b/>
          <w:bCs/>
        </w:rPr>
        <w:t xml:space="preserve"> :</w:t>
      </w:r>
    </w:p>
    <w:p w14:paraId="5E4DD342" w14:textId="77777777" w:rsidR="00957F56" w:rsidRPr="00D35601" w:rsidRDefault="00957F56" w:rsidP="00957F56">
      <w:pPr>
        <w:tabs>
          <w:tab w:val="num" w:pos="1418"/>
        </w:tabs>
        <w:jc w:val="left"/>
        <w:rPr>
          <w:rFonts w:asciiTheme="majorBidi" w:hAnsiTheme="majorBidi" w:cstheme="majorBidi"/>
        </w:rPr>
      </w:pPr>
      <w:r w:rsidRPr="00D35601">
        <w:rPr>
          <w:rFonts w:asciiTheme="majorBidi" w:hAnsiTheme="majorBidi" w:cstheme="majorBidi"/>
        </w:rPr>
        <w:t>Toute la robinetterie vapeur sera du type à soupape en fonte orifice à bride, de type Presto, suivant norme NFE 29.433 et norme E 29.435.</w:t>
      </w:r>
    </w:p>
    <w:p w14:paraId="6AAE6663" w14:textId="77777777" w:rsidR="00957F56" w:rsidRPr="00D35601" w:rsidRDefault="00957F56" w:rsidP="00957F56">
      <w:pPr>
        <w:tabs>
          <w:tab w:val="num" w:pos="1418"/>
        </w:tabs>
        <w:jc w:val="left"/>
        <w:rPr>
          <w:rFonts w:asciiTheme="majorBidi" w:hAnsiTheme="majorBidi" w:cstheme="majorBidi"/>
        </w:rPr>
      </w:pPr>
      <w:r w:rsidRPr="00D35601">
        <w:rPr>
          <w:rFonts w:asciiTheme="majorBidi" w:hAnsiTheme="majorBidi" w:cstheme="majorBidi"/>
        </w:rPr>
        <w:t>Le corps sera en fonte, la tête en bronze</w:t>
      </w:r>
    </w:p>
    <w:p w14:paraId="3F9AD4E2" w14:textId="77777777" w:rsidR="00957F56" w:rsidRPr="00D35601" w:rsidRDefault="00957F56" w:rsidP="00957F56">
      <w:pPr>
        <w:tabs>
          <w:tab w:val="num" w:pos="1418"/>
        </w:tabs>
        <w:jc w:val="left"/>
        <w:rPr>
          <w:rFonts w:asciiTheme="majorBidi" w:hAnsiTheme="majorBidi" w:cstheme="majorBidi"/>
        </w:rPr>
      </w:pPr>
      <w:r w:rsidRPr="00D35601">
        <w:rPr>
          <w:rFonts w:asciiTheme="majorBidi" w:hAnsiTheme="majorBidi" w:cstheme="majorBidi"/>
        </w:rPr>
        <w:t>Le siège sera en acier inoxydable 18/8</w:t>
      </w:r>
    </w:p>
    <w:p w14:paraId="31E5B1AD" w14:textId="77777777" w:rsidR="00957F56" w:rsidRPr="00D35601" w:rsidRDefault="00957F56" w:rsidP="00957F56">
      <w:pPr>
        <w:tabs>
          <w:tab w:val="num" w:pos="1418"/>
        </w:tabs>
        <w:jc w:val="left"/>
        <w:rPr>
          <w:rFonts w:asciiTheme="majorBidi" w:hAnsiTheme="majorBidi" w:cstheme="majorBidi"/>
        </w:rPr>
      </w:pPr>
      <w:r w:rsidRPr="00D35601">
        <w:rPr>
          <w:rFonts w:asciiTheme="majorBidi" w:hAnsiTheme="majorBidi" w:cstheme="majorBidi"/>
        </w:rPr>
        <w:t>La tige sera en inox et le clapet sera en Téflon</w:t>
      </w:r>
    </w:p>
    <w:p w14:paraId="53DE0FF0" w14:textId="77777777" w:rsidR="00957F56" w:rsidRPr="00D35601" w:rsidRDefault="00957F56" w:rsidP="00957F56">
      <w:pPr>
        <w:tabs>
          <w:tab w:val="num" w:pos="1418"/>
        </w:tabs>
        <w:jc w:val="left"/>
        <w:rPr>
          <w:rFonts w:asciiTheme="majorBidi" w:hAnsiTheme="majorBidi" w:cstheme="majorBidi"/>
        </w:rPr>
      </w:pPr>
      <w:r w:rsidRPr="00D35601">
        <w:rPr>
          <w:rFonts w:asciiTheme="majorBidi" w:hAnsiTheme="majorBidi" w:cstheme="majorBidi"/>
        </w:rPr>
        <w:t>Les joints de brides seront constitués par de la klingerite et les boulons en acier comprimé.</w:t>
      </w:r>
    </w:p>
    <w:p w14:paraId="09165F14" w14:textId="77777777" w:rsidR="00957F56" w:rsidRPr="00D35601" w:rsidRDefault="00957F56" w:rsidP="00957F56">
      <w:pPr>
        <w:tabs>
          <w:tab w:val="num" w:pos="1418"/>
        </w:tabs>
        <w:jc w:val="left"/>
        <w:rPr>
          <w:rFonts w:asciiTheme="majorBidi" w:hAnsiTheme="majorBidi" w:cstheme="majorBidi"/>
        </w:rPr>
      </w:pPr>
      <w:r w:rsidRPr="00D35601">
        <w:rPr>
          <w:rFonts w:asciiTheme="majorBidi" w:hAnsiTheme="majorBidi" w:cstheme="majorBidi"/>
        </w:rPr>
        <w:t>La robinetterie eau sera du type à double opercule, à passage direct, à brides vissées.</w:t>
      </w:r>
    </w:p>
    <w:p w14:paraId="3A4A4387" w14:textId="77777777" w:rsidR="00957F56" w:rsidRPr="00D35601" w:rsidRDefault="00957F56" w:rsidP="00957F56">
      <w:pPr>
        <w:tabs>
          <w:tab w:val="num" w:pos="1418"/>
        </w:tabs>
        <w:jc w:val="left"/>
        <w:rPr>
          <w:rFonts w:asciiTheme="majorBidi" w:hAnsiTheme="majorBidi" w:cstheme="majorBidi"/>
        </w:rPr>
      </w:pPr>
    </w:p>
    <w:p w14:paraId="4E0D73E6" w14:textId="77777777" w:rsidR="00957F56" w:rsidRPr="00D35601" w:rsidRDefault="00957F56" w:rsidP="00957F56">
      <w:pPr>
        <w:tabs>
          <w:tab w:val="num" w:pos="1418"/>
        </w:tabs>
        <w:jc w:val="left"/>
        <w:rPr>
          <w:rFonts w:asciiTheme="majorBidi" w:hAnsiTheme="majorBidi" w:cstheme="majorBidi"/>
        </w:rPr>
      </w:pPr>
      <w:r w:rsidRPr="00D35601">
        <w:rPr>
          <w:rFonts w:asciiTheme="majorBidi" w:hAnsiTheme="majorBidi" w:cstheme="majorBidi"/>
        </w:rPr>
        <w:t>La robinetterie de puisage sera en bronze série lourde et le robinet de lavage sera du type arrosage et muni d'un raccord pour caoutchouc.</w:t>
      </w:r>
    </w:p>
    <w:p w14:paraId="752420EF" w14:textId="77777777" w:rsidR="00957F56" w:rsidRPr="00D35601" w:rsidRDefault="00957F56" w:rsidP="00957F56">
      <w:pPr>
        <w:tabs>
          <w:tab w:val="num" w:pos="1418"/>
        </w:tabs>
        <w:jc w:val="left"/>
        <w:rPr>
          <w:rFonts w:asciiTheme="majorBidi" w:hAnsiTheme="majorBidi" w:cstheme="majorBidi"/>
        </w:rPr>
      </w:pPr>
    </w:p>
    <w:p w14:paraId="06105DA0" w14:textId="77777777" w:rsidR="00957F56" w:rsidRPr="00D35601" w:rsidRDefault="00957F56" w:rsidP="00957F56">
      <w:pPr>
        <w:tabs>
          <w:tab w:val="num" w:pos="1418"/>
        </w:tabs>
        <w:jc w:val="left"/>
        <w:rPr>
          <w:rFonts w:asciiTheme="majorBidi" w:hAnsiTheme="majorBidi" w:cstheme="majorBidi"/>
        </w:rPr>
      </w:pPr>
      <w:r w:rsidRPr="00D35601">
        <w:rPr>
          <w:rFonts w:asciiTheme="majorBidi" w:hAnsiTheme="majorBidi" w:cstheme="majorBidi"/>
        </w:rPr>
        <w:t xml:space="preserve">Les clapets de non retour seront en fonte, orifices à brides, série PN16, suivant les normes NF-E-29-433 et E-29-435.     </w:t>
      </w:r>
    </w:p>
    <w:p w14:paraId="3CE46CB6" w14:textId="77777777" w:rsidR="00957F56" w:rsidRPr="00D35601" w:rsidRDefault="00957F56" w:rsidP="00957F56">
      <w:pPr>
        <w:tabs>
          <w:tab w:val="num" w:pos="1418"/>
        </w:tabs>
        <w:jc w:val="left"/>
        <w:rPr>
          <w:rFonts w:asciiTheme="majorBidi" w:hAnsiTheme="majorBidi" w:cstheme="majorBidi"/>
        </w:rPr>
      </w:pPr>
    </w:p>
    <w:p w14:paraId="222B54B1" w14:textId="77777777" w:rsidR="00957F56" w:rsidRPr="00D35601" w:rsidRDefault="00957F56" w:rsidP="00957F56">
      <w:pPr>
        <w:tabs>
          <w:tab w:val="num" w:pos="1418"/>
        </w:tabs>
        <w:jc w:val="left"/>
        <w:rPr>
          <w:rFonts w:asciiTheme="majorBidi" w:hAnsiTheme="majorBidi" w:cstheme="majorBidi"/>
        </w:rPr>
      </w:pPr>
      <w:r w:rsidRPr="00D35601">
        <w:rPr>
          <w:rFonts w:asciiTheme="majorBidi" w:hAnsiTheme="majorBidi" w:cstheme="majorBidi"/>
        </w:rPr>
        <w:t>Les clapets seront en Téflon en ce qui concerne le battant et du modèle à mouvement vertical.</w:t>
      </w:r>
    </w:p>
    <w:p w14:paraId="735CC438" w14:textId="77777777" w:rsidR="00957F56" w:rsidRPr="00D35601" w:rsidRDefault="00957F56" w:rsidP="00957F56">
      <w:pPr>
        <w:tabs>
          <w:tab w:val="num" w:pos="1418"/>
        </w:tabs>
        <w:jc w:val="left"/>
        <w:rPr>
          <w:rFonts w:asciiTheme="majorBidi" w:hAnsiTheme="majorBidi" w:cstheme="majorBidi"/>
        </w:rPr>
      </w:pPr>
    </w:p>
    <w:p w14:paraId="48E081D8" w14:textId="77777777" w:rsidR="00957F56" w:rsidRPr="00D35601" w:rsidRDefault="00957F56" w:rsidP="00957F56">
      <w:pPr>
        <w:tabs>
          <w:tab w:val="num" w:pos="1418"/>
        </w:tabs>
        <w:jc w:val="left"/>
        <w:rPr>
          <w:rFonts w:asciiTheme="majorBidi" w:hAnsiTheme="majorBidi" w:cstheme="majorBidi"/>
          <w:b/>
          <w:bCs/>
        </w:rPr>
      </w:pPr>
      <w:r w:rsidRPr="00D35601">
        <w:rPr>
          <w:rFonts w:asciiTheme="majorBidi" w:hAnsiTheme="majorBidi" w:cstheme="majorBidi"/>
          <w:b/>
          <w:bCs/>
        </w:rPr>
        <w:t xml:space="preserve">- 11- </w:t>
      </w:r>
      <w:r w:rsidRPr="00D35601">
        <w:rPr>
          <w:rFonts w:asciiTheme="majorBidi" w:hAnsiTheme="majorBidi" w:cstheme="majorBidi"/>
          <w:b/>
          <w:bCs/>
          <w:u w:val="single"/>
        </w:rPr>
        <w:t>Repérage des canalisations</w:t>
      </w:r>
      <w:r w:rsidRPr="00D35601">
        <w:rPr>
          <w:rFonts w:asciiTheme="majorBidi" w:hAnsiTheme="majorBidi" w:cstheme="majorBidi"/>
          <w:b/>
          <w:bCs/>
        </w:rPr>
        <w:t xml:space="preserve"> :</w:t>
      </w:r>
    </w:p>
    <w:p w14:paraId="67E20BB7" w14:textId="77777777" w:rsidR="00957F56" w:rsidRPr="00D35601" w:rsidRDefault="00957F56" w:rsidP="00957F56">
      <w:pPr>
        <w:tabs>
          <w:tab w:val="num" w:pos="1418"/>
        </w:tabs>
        <w:jc w:val="left"/>
        <w:rPr>
          <w:rFonts w:asciiTheme="majorBidi" w:hAnsiTheme="majorBidi" w:cstheme="majorBidi"/>
        </w:rPr>
      </w:pPr>
      <w:r w:rsidRPr="00D35601">
        <w:rPr>
          <w:rFonts w:asciiTheme="majorBidi" w:hAnsiTheme="majorBidi" w:cstheme="majorBidi"/>
        </w:rPr>
        <w:t>Les tuyauteries et robinetteries seront repérées aux couleurs conventionnelles et par étiquettes en Formica gravé.</w:t>
      </w:r>
    </w:p>
    <w:p w14:paraId="65E859EC" w14:textId="77777777" w:rsidR="00957F56" w:rsidRPr="00D35601" w:rsidRDefault="00957F56" w:rsidP="00957F56">
      <w:pPr>
        <w:tabs>
          <w:tab w:val="num" w:pos="1418"/>
        </w:tabs>
        <w:jc w:val="left"/>
        <w:rPr>
          <w:rFonts w:asciiTheme="majorBidi" w:hAnsiTheme="majorBidi" w:cstheme="majorBidi"/>
          <w:b/>
          <w:bCs/>
          <w:u w:val="single"/>
        </w:rPr>
      </w:pPr>
    </w:p>
    <w:p w14:paraId="1DCEA8E6" w14:textId="77777777" w:rsidR="00957F56" w:rsidRPr="00D35601" w:rsidRDefault="00957F56" w:rsidP="00957F56">
      <w:pPr>
        <w:tabs>
          <w:tab w:val="num" w:pos="1418"/>
        </w:tabs>
        <w:jc w:val="left"/>
        <w:rPr>
          <w:rFonts w:asciiTheme="majorBidi" w:hAnsiTheme="majorBidi" w:cstheme="majorBidi"/>
          <w:b/>
          <w:bCs/>
          <w:u w:val="single"/>
        </w:rPr>
      </w:pPr>
      <w:r w:rsidRPr="00D35601">
        <w:rPr>
          <w:rFonts w:asciiTheme="majorBidi" w:hAnsiTheme="majorBidi" w:cstheme="majorBidi"/>
          <w:u w:val="single"/>
        </w:rPr>
        <w:t>E/ - ESSAIS</w:t>
      </w:r>
    </w:p>
    <w:p w14:paraId="1C324431" w14:textId="77777777" w:rsidR="00957F56" w:rsidRPr="00D35601" w:rsidRDefault="00957F56" w:rsidP="00957F56">
      <w:pPr>
        <w:tabs>
          <w:tab w:val="num" w:pos="1418"/>
        </w:tabs>
        <w:jc w:val="left"/>
        <w:rPr>
          <w:rFonts w:asciiTheme="majorBidi" w:hAnsiTheme="majorBidi" w:cstheme="majorBidi"/>
        </w:rPr>
      </w:pPr>
      <w:r w:rsidRPr="00D35601">
        <w:rPr>
          <w:rFonts w:asciiTheme="majorBidi" w:hAnsiTheme="majorBidi" w:cstheme="majorBidi"/>
        </w:rPr>
        <w:t xml:space="preserve">1/ </w:t>
      </w:r>
      <w:r w:rsidRPr="00D35601">
        <w:rPr>
          <w:rFonts w:asciiTheme="majorBidi" w:hAnsiTheme="majorBidi" w:cstheme="majorBidi"/>
          <w:u w:val="single"/>
        </w:rPr>
        <w:t>Essais pour réception provisoire</w:t>
      </w:r>
      <w:r w:rsidRPr="00D35601">
        <w:rPr>
          <w:rFonts w:asciiTheme="majorBidi" w:hAnsiTheme="majorBidi" w:cstheme="majorBidi"/>
        </w:rPr>
        <w:t xml:space="preserve"> :</w:t>
      </w:r>
    </w:p>
    <w:p w14:paraId="4F6ECDF6" w14:textId="77777777" w:rsidR="00957F56" w:rsidRPr="00D35601" w:rsidRDefault="00957F56" w:rsidP="00957F56">
      <w:pPr>
        <w:tabs>
          <w:tab w:val="num" w:pos="1418"/>
        </w:tabs>
        <w:jc w:val="left"/>
        <w:rPr>
          <w:rFonts w:asciiTheme="majorBidi" w:hAnsiTheme="majorBidi" w:cstheme="majorBidi"/>
        </w:rPr>
      </w:pPr>
      <w:r w:rsidRPr="00D35601">
        <w:rPr>
          <w:rFonts w:asciiTheme="majorBidi" w:hAnsiTheme="majorBidi" w:cstheme="majorBidi"/>
        </w:rPr>
        <w:t>En vue de la réception provisoire, il sera procédé au contrôle de la conformité des installations tant du point de vue de la réglementation que celui du respect des prescriptions techniques du marché.</w:t>
      </w:r>
    </w:p>
    <w:p w14:paraId="68E03F1D" w14:textId="77777777" w:rsidR="00957F56" w:rsidRPr="00D35601" w:rsidRDefault="00957F56" w:rsidP="00957F56">
      <w:pPr>
        <w:tabs>
          <w:tab w:val="num" w:pos="1418"/>
        </w:tabs>
        <w:jc w:val="left"/>
        <w:rPr>
          <w:rFonts w:asciiTheme="majorBidi" w:hAnsiTheme="majorBidi" w:cstheme="majorBidi"/>
        </w:rPr>
      </w:pPr>
    </w:p>
    <w:p w14:paraId="7DE23930" w14:textId="77777777" w:rsidR="00957F56" w:rsidRPr="00D35601" w:rsidRDefault="00957F56" w:rsidP="00957F56">
      <w:pPr>
        <w:tabs>
          <w:tab w:val="num" w:pos="1418"/>
        </w:tabs>
        <w:jc w:val="left"/>
        <w:rPr>
          <w:rFonts w:asciiTheme="majorBidi" w:hAnsiTheme="majorBidi" w:cstheme="majorBidi"/>
        </w:rPr>
      </w:pPr>
      <w:r w:rsidRPr="00D35601">
        <w:rPr>
          <w:rFonts w:asciiTheme="majorBidi" w:hAnsiTheme="majorBidi" w:cstheme="majorBidi"/>
        </w:rPr>
        <w:t>A la réception, les conditions ci-après devront avoir été réunies :</w:t>
      </w:r>
    </w:p>
    <w:p w14:paraId="6AB8D7BA" w14:textId="77777777" w:rsidR="00957F56" w:rsidRPr="00D35601" w:rsidRDefault="00957F56" w:rsidP="00957F56">
      <w:pPr>
        <w:tabs>
          <w:tab w:val="num" w:pos="1418"/>
        </w:tabs>
        <w:jc w:val="left"/>
        <w:rPr>
          <w:rFonts w:asciiTheme="majorBidi" w:hAnsiTheme="majorBidi" w:cstheme="majorBidi"/>
        </w:rPr>
      </w:pPr>
      <w:r w:rsidRPr="00D35601">
        <w:rPr>
          <w:rFonts w:asciiTheme="majorBidi" w:hAnsiTheme="majorBidi" w:cstheme="majorBidi"/>
        </w:rPr>
        <w:t>1- Achèvement de tous les travaux.</w:t>
      </w:r>
    </w:p>
    <w:p w14:paraId="5038ECFC" w14:textId="77777777" w:rsidR="00957F56" w:rsidRPr="00D35601" w:rsidRDefault="00957F56" w:rsidP="00957F56">
      <w:pPr>
        <w:tabs>
          <w:tab w:val="num" w:pos="1418"/>
        </w:tabs>
        <w:jc w:val="left"/>
        <w:rPr>
          <w:rFonts w:asciiTheme="majorBidi" w:hAnsiTheme="majorBidi" w:cstheme="majorBidi"/>
        </w:rPr>
      </w:pPr>
      <w:r w:rsidRPr="00D35601">
        <w:rPr>
          <w:rFonts w:asciiTheme="majorBidi" w:hAnsiTheme="majorBidi" w:cstheme="majorBidi"/>
        </w:rPr>
        <w:t>2- Remise des documents prévus aux articles du présent devis descriptif.</w:t>
      </w:r>
    </w:p>
    <w:p w14:paraId="32E86766" w14:textId="77777777" w:rsidR="00957F56" w:rsidRPr="00D35601" w:rsidRDefault="00957F56" w:rsidP="00957F56">
      <w:pPr>
        <w:tabs>
          <w:tab w:val="num" w:pos="1418"/>
        </w:tabs>
        <w:jc w:val="left"/>
        <w:rPr>
          <w:rFonts w:asciiTheme="majorBidi" w:hAnsiTheme="majorBidi" w:cstheme="majorBidi"/>
        </w:rPr>
      </w:pPr>
      <w:r w:rsidRPr="00D35601">
        <w:rPr>
          <w:rFonts w:asciiTheme="majorBidi" w:hAnsiTheme="majorBidi" w:cstheme="majorBidi"/>
        </w:rPr>
        <w:t>3- Essais de réception ci-après concluants (éventuellement, après correction en cas d'insuffisance constatée).</w:t>
      </w:r>
    </w:p>
    <w:p w14:paraId="18D38475" w14:textId="77777777" w:rsidR="00957F56" w:rsidRPr="00D35601" w:rsidRDefault="00957F56" w:rsidP="00957F56">
      <w:pPr>
        <w:tabs>
          <w:tab w:val="num" w:pos="1418"/>
        </w:tabs>
        <w:jc w:val="both"/>
        <w:rPr>
          <w:rFonts w:asciiTheme="majorBidi" w:hAnsiTheme="majorBidi" w:cstheme="majorBidi"/>
        </w:rPr>
      </w:pPr>
    </w:p>
    <w:p w14:paraId="058D2C2A" w14:textId="77777777" w:rsidR="00957F56" w:rsidRPr="00D35601" w:rsidRDefault="00957F56" w:rsidP="00957F56">
      <w:pPr>
        <w:tabs>
          <w:tab w:val="num" w:pos="1418"/>
        </w:tabs>
        <w:jc w:val="left"/>
        <w:rPr>
          <w:rFonts w:asciiTheme="majorBidi" w:hAnsiTheme="majorBidi" w:cstheme="majorBidi"/>
        </w:rPr>
      </w:pPr>
      <w:r w:rsidRPr="00D35601">
        <w:rPr>
          <w:rFonts w:asciiTheme="majorBidi" w:hAnsiTheme="majorBidi" w:cstheme="majorBidi"/>
        </w:rPr>
        <w:t xml:space="preserve"> Ces essais de réception effectués dans les conditions ci-après, seront les suivantes :</w:t>
      </w:r>
    </w:p>
    <w:p w14:paraId="13E3E874" w14:textId="77777777" w:rsidR="00957F56" w:rsidRPr="00D35601" w:rsidRDefault="00957F56" w:rsidP="007C78BA">
      <w:pPr>
        <w:numPr>
          <w:ilvl w:val="0"/>
          <w:numId w:val="5"/>
        </w:numPr>
        <w:tabs>
          <w:tab w:val="num" w:pos="1418"/>
        </w:tabs>
        <w:autoSpaceDE w:val="0"/>
        <w:autoSpaceDN w:val="0"/>
        <w:ind w:left="0" w:firstLine="0"/>
        <w:jc w:val="left"/>
        <w:rPr>
          <w:rFonts w:asciiTheme="majorBidi" w:hAnsiTheme="majorBidi" w:cstheme="majorBidi"/>
        </w:rPr>
      </w:pPr>
      <w:r w:rsidRPr="00D35601">
        <w:rPr>
          <w:rFonts w:asciiTheme="majorBidi" w:hAnsiTheme="majorBidi" w:cstheme="majorBidi"/>
        </w:rPr>
        <w:t>Vérification de l’étanchéité des circuits (Alimentation - Evacuations)</w:t>
      </w:r>
    </w:p>
    <w:p w14:paraId="29596F87" w14:textId="77777777" w:rsidR="00957F56" w:rsidRPr="00D35601" w:rsidRDefault="00957F56" w:rsidP="007C78BA">
      <w:pPr>
        <w:numPr>
          <w:ilvl w:val="0"/>
          <w:numId w:val="6"/>
        </w:numPr>
        <w:autoSpaceDE w:val="0"/>
        <w:autoSpaceDN w:val="0"/>
        <w:ind w:left="0" w:firstLine="0"/>
        <w:jc w:val="left"/>
        <w:rPr>
          <w:rFonts w:asciiTheme="majorBidi" w:hAnsiTheme="majorBidi" w:cstheme="majorBidi"/>
        </w:rPr>
      </w:pPr>
      <w:r w:rsidRPr="00D35601">
        <w:rPr>
          <w:rFonts w:asciiTheme="majorBidi" w:hAnsiTheme="majorBidi" w:cstheme="majorBidi"/>
        </w:rPr>
        <w:t>Vérification de débits</w:t>
      </w:r>
    </w:p>
    <w:p w14:paraId="67184929" w14:textId="77777777" w:rsidR="00957F56" w:rsidRPr="00D35601" w:rsidRDefault="00957F56" w:rsidP="007C78BA">
      <w:pPr>
        <w:numPr>
          <w:ilvl w:val="0"/>
          <w:numId w:val="6"/>
        </w:numPr>
        <w:autoSpaceDE w:val="0"/>
        <w:autoSpaceDN w:val="0"/>
        <w:ind w:left="0" w:firstLine="0"/>
        <w:jc w:val="left"/>
        <w:rPr>
          <w:rFonts w:asciiTheme="majorBidi" w:hAnsiTheme="majorBidi" w:cstheme="majorBidi"/>
        </w:rPr>
      </w:pPr>
      <w:r w:rsidRPr="00D35601">
        <w:rPr>
          <w:rFonts w:asciiTheme="majorBidi" w:hAnsiTheme="majorBidi" w:cstheme="majorBidi"/>
        </w:rPr>
        <w:t>Pendant le puisage ou l’évacuation de l'eau, aucun bruit tel que vibrations, sifflements, coups de bélier, etc... ne devra être entendu.</w:t>
      </w:r>
    </w:p>
    <w:p w14:paraId="29BB8FCC" w14:textId="77777777" w:rsidR="00957F56" w:rsidRPr="00D35601" w:rsidRDefault="00957F56" w:rsidP="007C78BA">
      <w:pPr>
        <w:numPr>
          <w:ilvl w:val="0"/>
          <w:numId w:val="6"/>
        </w:numPr>
        <w:autoSpaceDE w:val="0"/>
        <w:autoSpaceDN w:val="0"/>
        <w:ind w:left="0" w:firstLine="0"/>
        <w:jc w:val="left"/>
        <w:rPr>
          <w:rFonts w:asciiTheme="majorBidi" w:hAnsiTheme="majorBidi" w:cstheme="majorBidi"/>
        </w:rPr>
      </w:pPr>
      <w:r w:rsidRPr="00D35601">
        <w:rPr>
          <w:rFonts w:asciiTheme="majorBidi" w:hAnsiTheme="majorBidi" w:cstheme="majorBidi"/>
        </w:rPr>
        <w:t>Vérification du fonctionnement de tous les organes.</w:t>
      </w:r>
    </w:p>
    <w:p w14:paraId="1B886026" w14:textId="77777777" w:rsidR="00957F56" w:rsidRPr="00D35601" w:rsidRDefault="00957F56" w:rsidP="00957F56">
      <w:pPr>
        <w:tabs>
          <w:tab w:val="num" w:pos="1418"/>
        </w:tabs>
        <w:jc w:val="left"/>
        <w:rPr>
          <w:rFonts w:asciiTheme="majorBidi" w:hAnsiTheme="majorBidi" w:cstheme="majorBidi"/>
          <w:b/>
          <w:bCs/>
        </w:rPr>
      </w:pPr>
    </w:p>
    <w:p w14:paraId="59DD5FE1" w14:textId="77777777" w:rsidR="00957F56" w:rsidRPr="00D35601" w:rsidRDefault="00957F56" w:rsidP="00957F56">
      <w:pPr>
        <w:tabs>
          <w:tab w:val="num" w:pos="1418"/>
        </w:tabs>
        <w:jc w:val="left"/>
        <w:rPr>
          <w:rFonts w:asciiTheme="majorBidi" w:hAnsiTheme="majorBidi" w:cstheme="majorBidi"/>
        </w:rPr>
      </w:pPr>
      <w:r w:rsidRPr="00D35601">
        <w:rPr>
          <w:rFonts w:asciiTheme="majorBidi" w:hAnsiTheme="majorBidi" w:cstheme="majorBidi"/>
        </w:rPr>
        <w:t xml:space="preserve">2/ </w:t>
      </w:r>
      <w:r w:rsidRPr="00D35601">
        <w:rPr>
          <w:rFonts w:asciiTheme="majorBidi" w:hAnsiTheme="majorBidi" w:cstheme="majorBidi"/>
          <w:u w:val="single"/>
        </w:rPr>
        <w:t>Essais pour réception définitive</w:t>
      </w:r>
      <w:r w:rsidRPr="00D35601">
        <w:rPr>
          <w:rFonts w:asciiTheme="majorBidi" w:hAnsiTheme="majorBidi" w:cstheme="majorBidi"/>
        </w:rPr>
        <w:t xml:space="preserve"> :</w:t>
      </w:r>
    </w:p>
    <w:p w14:paraId="1CB41EEB" w14:textId="77777777" w:rsidR="00957F56" w:rsidRPr="00D35601" w:rsidRDefault="00957F56" w:rsidP="00957F56">
      <w:pPr>
        <w:tabs>
          <w:tab w:val="num" w:pos="1418"/>
        </w:tabs>
        <w:jc w:val="left"/>
        <w:rPr>
          <w:rFonts w:asciiTheme="majorBidi" w:hAnsiTheme="majorBidi" w:cstheme="majorBidi"/>
        </w:rPr>
      </w:pPr>
      <w:r w:rsidRPr="00D35601">
        <w:rPr>
          <w:rFonts w:asciiTheme="majorBidi" w:hAnsiTheme="majorBidi" w:cstheme="majorBidi"/>
        </w:rPr>
        <w:t>Au plus tard huit jours avant l'expiration du délai d'un an à partir de la réception provisoire, l'Entrepreneur devra demander qu'il soit procédé de nouveau, à l’examen des installations en vue de la réception définitive.</w:t>
      </w:r>
    </w:p>
    <w:p w14:paraId="4512F197" w14:textId="77777777" w:rsidR="00957F56" w:rsidRPr="00D35601" w:rsidRDefault="00957F56" w:rsidP="00957F56">
      <w:pPr>
        <w:tabs>
          <w:tab w:val="num" w:pos="1418"/>
        </w:tabs>
        <w:jc w:val="left"/>
        <w:rPr>
          <w:rFonts w:asciiTheme="majorBidi" w:hAnsiTheme="majorBidi" w:cstheme="majorBidi"/>
        </w:rPr>
      </w:pPr>
      <w:r w:rsidRPr="00D35601">
        <w:rPr>
          <w:rFonts w:asciiTheme="majorBidi" w:hAnsiTheme="majorBidi" w:cstheme="majorBidi"/>
        </w:rPr>
        <w:t>Les essais auront lieu dans les mêmes conditions que ceux prévus lors de la réception provisoire.</w:t>
      </w:r>
    </w:p>
    <w:p w14:paraId="02CB0DFE" w14:textId="77777777" w:rsidR="00957F56" w:rsidRPr="00D35601" w:rsidRDefault="00957F56" w:rsidP="00957F56">
      <w:pPr>
        <w:tabs>
          <w:tab w:val="num" w:pos="1418"/>
        </w:tabs>
        <w:jc w:val="left"/>
        <w:rPr>
          <w:rFonts w:asciiTheme="majorBidi" w:hAnsiTheme="majorBidi" w:cstheme="majorBidi"/>
        </w:rPr>
      </w:pPr>
      <w:r w:rsidRPr="00D35601">
        <w:rPr>
          <w:rFonts w:asciiTheme="majorBidi" w:hAnsiTheme="majorBidi" w:cstheme="majorBidi"/>
        </w:rPr>
        <w:t>Au cas où les travaux ne se révéleraient pas entièrement conformes aux dispositions du marché, l'Entrepreneur sera tenu, dans un délai d'un mois (1) par le Maître de l’ouvrage de remédier aux défectuosités constatées.</w:t>
      </w:r>
    </w:p>
    <w:p w14:paraId="42E47E79" w14:textId="77777777" w:rsidR="00957F56" w:rsidRDefault="00957F56" w:rsidP="00957F56">
      <w:pPr>
        <w:tabs>
          <w:tab w:val="num" w:pos="1418"/>
        </w:tabs>
        <w:jc w:val="left"/>
        <w:rPr>
          <w:rFonts w:asciiTheme="majorBidi" w:hAnsiTheme="majorBidi" w:cstheme="majorBidi"/>
          <w:b/>
          <w:bCs/>
          <w:u w:val="single"/>
        </w:rPr>
      </w:pPr>
    </w:p>
    <w:p w14:paraId="52D4C073" w14:textId="77777777" w:rsidR="00FE5AFC" w:rsidRPr="00D35601" w:rsidRDefault="00FE5AFC" w:rsidP="00FE5AFC">
      <w:pPr>
        <w:tabs>
          <w:tab w:val="num" w:pos="1418"/>
        </w:tabs>
        <w:jc w:val="left"/>
        <w:rPr>
          <w:rFonts w:asciiTheme="majorBidi" w:hAnsiTheme="majorBidi" w:cstheme="majorBidi"/>
          <w:b/>
          <w:bCs/>
          <w:u w:val="single"/>
        </w:rPr>
      </w:pPr>
      <w:r w:rsidRPr="00D35601">
        <w:rPr>
          <w:rFonts w:asciiTheme="majorBidi" w:hAnsiTheme="majorBidi" w:cstheme="majorBidi"/>
          <w:b/>
          <w:bCs/>
          <w:u w:val="single"/>
        </w:rPr>
        <w:t>ARTICLE 5</w:t>
      </w:r>
      <w:r>
        <w:rPr>
          <w:rFonts w:asciiTheme="majorBidi" w:hAnsiTheme="majorBidi" w:cstheme="majorBidi"/>
          <w:b/>
          <w:bCs/>
          <w:u w:val="single"/>
        </w:rPr>
        <w:t>9</w:t>
      </w:r>
      <w:r w:rsidRPr="00D35601">
        <w:rPr>
          <w:rFonts w:asciiTheme="majorBidi" w:hAnsiTheme="majorBidi" w:cstheme="majorBidi"/>
          <w:b/>
          <w:bCs/>
          <w:u w:val="single"/>
        </w:rPr>
        <w:t xml:space="preserve">-PRESCRIPTION TECHNIQUES DE LA </w:t>
      </w:r>
      <w:r>
        <w:rPr>
          <w:rFonts w:asciiTheme="majorBidi" w:hAnsiTheme="majorBidi" w:cstheme="majorBidi"/>
          <w:b/>
          <w:bCs/>
          <w:u w:val="single"/>
        </w:rPr>
        <w:t>CHARPENTE</w:t>
      </w:r>
    </w:p>
    <w:p w14:paraId="46E7DA1D" w14:textId="77777777" w:rsidR="00FE5AFC" w:rsidRDefault="00FE5AFC" w:rsidP="00957F56">
      <w:pPr>
        <w:tabs>
          <w:tab w:val="num" w:pos="1418"/>
        </w:tabs>
        <w:jc w:val="left"/>
        <w:rPr>
          <w:rFonts w:asciiTheme="majorBidi" w:hAnsiTheme="majorBidi" w:cstheme="majorBidi"/>
          <w:b/>
          <w:bCs/>
          <w:u w:val="single"/>
        </w:rPr>
      </w:pPr>
    </w:p>
    <w:p w14:paraId="47A75850" w14:textId="77777777" w:rsidR="00FE5AFC" w:rsidRPr="00115D06" w:rsidRDefault="00FE5AFC" w:rsidP="00FE5AFC">
      <w:pPr>
        <w:spacing w:line="276" w:lineRule="auto"/>
        <w:jc w:val="both"/>
        <w:rPr>
          <w:color w:val="000000"/>
        </w:rPr>
      </w:pPr>
      <w:r w:rsidRPr="00115D06">
        <w:rPr>
          <w:color w:val="000000"/>
        </w:rPr>
        <w:t>Le présent lot portera sur la réalisation d’un Bâtiments, conformément aux plans du BET BEEL d’ingénierie.</w:t>
      </w:r>
    </w:p>
    <w:p w14:paraId="79F3BD5D" w14:textId="77777777" w:rsidR="00FE5AFC" w:rsidRPr="00115D06" w:rsidRDefault="00FE5AFC" w:rsidP="00FE5AFC">
      <w:pPr>
        <w:spacing w:line="276" w:lineRule="auto"/>
        <w:jc w:val="both"/>
        <w:rPr>
          <w:color w:val="000000"/>
        </w:rPr>
      </w:pPr>
      <w:r w:rsidRPr="00115D06">
        <w:rPr>
          <w:color w:val="000000"/>
        </w:rPr>
        <w:t>Le présent lot portera sur les travaux suivants :</w:t>
      </w:r>
    </w:p>
    <w:p w14:paraId="16B4A3DB" w14:textId="77777777" w:rsidR="00FE5AFC" w:rsidRPr="00115D06" w:rsidRDefault="00FE5AFC" w:rsidP="00FE5AFC">
      <w:pPr>
        <w:jc w:val="both"/>
        <w:rPr>
          <w:color w:val="000000"/>
        </w:rPr>
      </w:pPr>
    </w:p>
    <w:p w14:paraId="2AFEC0D5" w14:textId="77777777" w:rsidR="00FE5AFC" w:rsidRPr="00115D06" w:rsidRDefault="00FE5AFC" w:rsidP="00FE5AFC">
      <w:pPr>
        <w:spacing w:line="276" w:lineRule="auto"/>
        <w:jc w:val="both"/>
        <w:rPr>
          <w:color w:val="000000"/>
        </w:rPr>
      </w:pPr>
      <w:r w:rsidRPr="00115D06">
        <w:rPr>
          <w:color w:val="000000"/>
        </w:rPr>
        <w:t>- Portiques a inertie constante avec tiges d’ancrage</w:t>
      </w:r>
    </w:p>
    <w:p w14:paraId="0A386EAB" w14:textId="77777777" w:rsidR="00FE5AFC" w:rsidRPr="00115D06" w:rsidRDefault="00FE5AFC" w:rsidP="00FE5AFC">
      <w:pPr>
        <w:spacing w:line="276" w:lineRule="auto"/>
        <w:jc w:val="both"/>
        <w:rPr>
          <w:color w:val="000000"/>
        </w:rPr>
      </w:pPr>
      <w:r w:rsidRPr="00115D06">
        <w:rPr>
          <w:color w:val="000000"/>
        </w:rPr>
        <w:t>- Sablières et faîtières</w:t>
      </w:r>
    </w:p>
    <w:p w14:paraId="31FA4DF2" w14:textId="77777777" w:rsidR="00FE5AFC" w:rsidRPr="00115D06" w:rsidRDefault="00FE5AFC" w:rsidP="00FE5AFC">
      <w:pPr>
        <w:spacing w:line="276" w:lineRule="auto"/>
        <w:jc w:val="both"/>
        <w:rPr>
          <w:color w:val="000000"/>
        </w:rPr>
      </w:pPr>
      <w:r w:rsidRPr="00115D06">
        <w:rPr>
          <w:color w:val="000000"/>
        </w:rPr>
        <w:t>- Ossatures des pignons</w:t>
      </w:r>
    </w:p>
    <w:p w14:paraId="6A8CFCC0" w14:textId="77777777" w:rsidR="00FE5AFC" w:rsidRPr="00115D06" w:rsidRDefault="00FE5AFC" w:rsidP="00FE5AFC">
      <w:pPr>
        <w:spacing w:line="276" w:lineRule="auto"/>
        <w:jc w:val="both"/>
        <w:rPr>
          <w:color w:val="000000"/>
        </w:rPr>
      </w:pPr>
      <w:r w:rsidRPr="00115D06">
        <w:rPr>
          <w:color w:val="000000"/>
        </w:rPr>
        <w:t>- Pannes et liernes suivant plans de couverture</w:t>
      </w:r>
    </w:p>
    <w:p w14:paraId="3DC948A9" w14:textId="77777777" w:rsidR="00FE5AFC" w:rsidRPr="00115D06" w:rsidRDefault="00FE5AFC" w:rsidP="00FE5AFC">
      <w:pPr>
        <w:spacing w:line="276" w:lineRule="auto"/>
        <w:jc w:val="both"/>
        <w:rPr>
          <w:color w:val="000000"/>
        </w:rPr>
      </w:pPr>
      <w:r w:rsidRPr="00115D06">
        <w:rPr>
          <w:color w:val="000000"/>
        </w:rPr>
        <w:t>- Stabilité horizontale</w:t>
      </w:r>
    </w:p>
    <w:p w14:paraId="6DF55F59" w14:textId="77777777" w:rsidR="00FE5AFC" w:rsidRPr="00115D06" w:rsidRDefault="00FE5AFC" w:rsidP="00FE5AFC">
      <w:pPr>
        <w:spacing w:line="276" w:lineRule="auto"/>
        <w:jc w:val="both"/>
        <w:rPr>
          <w:color w:val="000000"/>
        </w:rPr>
      </w:pPr>
      <w:r w:rsidRPr="00115D06">
        <w:rPr>
          <w:color w:val="000000"/>
        </w:rPr>
        <w:t>- Contreventement en portique</w:t>
      </w:r>
    </w:p>
    <w:p w14:paraId="7957BF02" w14:textId="77777777" w:rsidR="00FE5AFC" w:rsidRPr="00115D06" w:rsidRDefault="00FE5AFC" w:rsidP="00FE5AFC">
      <w:pPr>
        <w:spacing w:line="276" w:lineRule="auto"/>
        <w:jc w:val="both"/>
        <w:rPr>
          <w:color w:val="000000"/>
        </w:rPr>
      </w:pPr>
      <w:r w:rsidRPr="00115D06">
        <w:rPr>
          <w:color w:val="000000"/>
        </w:rPr>
        <w:t>- Ossature de bardage et contrebardage</w:t>
      </w:r>
    </w:p>
    <w:p w14:paraId="36479C4C" w14:textId="77777777" w:rsidR="00FE5AFC" w:rsidRPr="00115D06" w:rsidRDefault="00FE5AFC" w:rsidP="00FE5AFC">
      <w:pPr>
        <w:spacing w:line="276" w:lineRule="auto"/>
        <w:jc w:val="both"/>
        <w:rPr>
          <w:color w:val="000000"/>
        </w:rPr>
      </w:pPr>
      <w:r w:rsidRPr="00115D06">
        <w:rPr>
          <w:color w:val="000000"/>
        </w:rPr>
        <w:t xml:space="preserve">- Couverture étanche </w:t>
      </w:r>
    </w:p>
    <w:p w14:paraId="7443F117" w14:textId="77777777" w:rsidR="00FE5AFC" w:rsidRPr="00115D06" w:rsidRDefault="00FE5AFC" w:rsidP="00FE5AFC">
      <w:pPr>
        <w:spacing w:line="276" w:lineRule="auto"/>
        <w:jc w:val="both"/>
        <w:rPr>
          <w:color w:val="000000"/>
        </w:rPr>
      </w:pPr>
      <w:r w:rsidRPr="00115D06">
        <w:rPr>
          <w:color w:val="000000"/>
        </w:rPr>
        <w:t xml:space="preserve">- Couverture étanche en plaques translucides </w:t>
      </w:r>
    </w:p>
    <w:p w14:paraId="6D84E541" w14:textId="77777777" w:rsidR="00FE5AFC" w:rsidRPr="00115D06" w:rsidRDefault="00FE5AFC" w:rsidP="00FE5AFC">
      <w:pPr>
        <w:spacing w:line="276" w:lineRule="auto"/>
        <w:jc w:val="both"/>
        <w:rPr>
          <w:color w:val="000000"/>
        </w:rPr>
      </w:pPr>
      <w:r w:rsidRPr="00115D06">
        <w:rPr>
          <w:color w:val="000000"/>
        </w:rPr>
        <w:t>- Bardage y compris coiffes</w:t>
      </w:r>
    </w:p>
    <w:p w14:paraId="1E5BF004" w14:textId="77777777" w:rsidR="00FE5AFC" w:rsidRPr="00115D06" w:rsidRDefault="00FE5AFC" w:rsidP="00FE5AFC">
      <w:pPr>
        <w:spacing w:line="276" w:lineRule="auto"/>
        <w:jc w:val="both"/>
        <w:rPr>
          <w:color w:val="000000"/>
        </w:rPr>
      </w:pPr>
      <w:r w:rsidRPr="00115D06">
        <w:rPr>
          <w:color w:val="000000"/>
        </w:rPr>
        <w:t>- Contre bardage en acier galvanisé prélaqué</w:t>
      </w:r>
    </w:p>
    <w:p w14:paraId="4813979A" w14:textId="77777777" w:rsidR="00FE5AFC" w:rsidRPr="00115D06" w:rsidRDefault="00FE5AFC" w:rsidP="00FE5AFC">
      <w:pPr>
        <w:spacing w:line="276" w:lineRule="auto"/>
        <w:jc w:val="both"/>
        <w:rPr>
          <w:color w:val="000000"/>
        </w:rPr>
      </w:pPr>
      <w:r w:rsidRPr="00115D06">
        <w:rPr>
          <w:color w:val="000000"/>
        </w:rPr>
        <w:t>- Faîtières de rive en tôle prélaquée</w:t>
      </w:r>
    </w:p>
    <w:p w14:paraId="32ABDA18" w14:textId="77777777" w:rsidR="00FE5AFC" w:rsidRPr="00115D06" w:rsidRDefault="00FE5AFC" w:rsidP="00FE5AFC">
      <w:pPr>
        <w:spacing w:line="276" w:lineRule="auto"/>
        <w:jc w:val="both"/>
        <w:rPr>
          <w:color w:val="000000"/>
        </w:rPr>
      </w:pPr>
      <w:r w:rsidRPr="00115D06">
        <w:rPr>
          <w:color w:val="000000"/>
        </w:rPr>
        <w:t xml:space="preserve">- Chêneaux pour écoulement des EP en tôle de </w:t>
      </w:r>
      <w:smartTag w:uri="urn:schemas-microsoft-com:office:smarttags" w:element="metricconverter">
        <w:smartTagPr>
          <w:attr w:name="ProductID" w:val="2 mm"/>
        </w:smartTagPr>
        <w:r w:rsidRPr="00115D06">
          <w:rPr>
            <w:color w:val="000000"/>
          </w:rPr>
          <w:t>2 mm</w:t>
        </w:r>
      </w:smartTag>
      <w:r w:rsidRPr="00115D06">
        <w:rPr>
          <w:color w:val="000000"/>
        </w:rPr>
        <w:t xml:space="preserve"> d’épaisseur isolés</w:t>
      </w:r>
    </w:p>
    <w:p w14:paraId="05DA9AD2" w14:textId="77777777" w:rsidR="00FE5AFC" w:rsidRPr="00115D06" w:rsidRDefault="00FE5AFC" w:rsidP="00FE5AFC">
      <w:pPr>
        <w:spacing w:line="276" w:lineRule="auto"/>
        <w:jc w:val="both"/>
        <w:rPr>
          <w:color w:val="000000"/>
        </w:rPr>
      </w:pPr>
      <w:r w:rsidRPr="00115D06">
        <w:rPr>
          <w:color w:val="000000"/>
        </w:rPr>
        <w:lastRenderedPageBreak/>
        <w:t>- Descentes des eaux pluviales en PVC jusqu’au regard d’évacuation EP.</w:t>
      </w:r>
    </w:p>
    <w:p w14:paraId="2E72246F" w14:textId="77777777" w:rsidR="00FE5AFC" w:rsidRPr="00115D06" w:rsidRDefault="00FE5AFC" w:rsidP="00FE5AFC">
      <w:pPr>
        <w:spacing w:line="276" w:lineRule="auto"/>
        <w:jc w:val="both"/>
        <w:rPr>
          <w:color w:val="000000"/>
        </w:rPr>
      </w:pPr>
      <w:r w:rsidRPr="00115D06">
        <w:rPr>
          <w:color w:val="000000"/>
        </w:rPr>
        <w:t>- Bâtiment en charpente métallique suivant détails du BET BEEL d’ingénierie.</w:t>
      </w:r>
    </w:p>
    <w:p w14:paraId="6BEC8E5D" w14:textId="77777777" w:rsidR="00FE5AFC" w:rsidRPr="00115D06" w:rsidRDefault="00FE5AFC" w:rsidP="00FE5AFC">
      <w:pPr>
        <w:spacing w:line="276" w:lineRule="auto"/>
        <w:jc w:val="both"/>
        <w:rPr>
          <w:color w:val="000000"/>
        </w:rPr>
      </w:pPr>
      <w:r w:rsidRPr="00115D06">
        <w:rPr>
          <w:color w:val="000000"/>
        </w:rPr>
        <w:t>L’Entrepreneur devra tous les éléments représentés sur les plans compris les cales éventuelles et la boulonnerie nécessaire à l’assemblage de ces éléments entre-eux et des scellements en cas de fixation sur massifs ou dalles de béton, et toutes sujétions particulières relatives à ces éléments telles que traitements thermiques et usinages éventuels.</w:t>
      </w:r>
    </w:p>
    <w:p w14:paraId="6D1E7008" w14:textId="77777777" w:rsidR="00FE5AFC" w:rsidRPr="00115D06" w:rsidRDefault="00FE5AFC" w:rsidP="00FE5AFC">
      <w:pPr>
        <w:spacing w:line="276" w:lineRule="auto"/>
      </w:pPr>
    </w:p>
    <w:p w14:paraId="43BCD2A0" w14:textId="77777777" w:rsidR="00FE5AFC" w:rsidRPr="00115D06" w:rsidRDefault="00FE5AFC" w:rsidP="00FE5AFC">
      <w:pPr>
        <w:spacing w:line="276" w:lineRule="auto"/>
        <w:jc w:val="both"/>
        <w:rPr>
          <w:color w:val="000000"/>
        </w:rPr>
      </w:pPr>
      <w:r w:rsidRPr="00115D06">
        <w:rPr>
          <w:color w:val="000000"/>
        </w:rPr>
        <w:t>Les travaux de la charpente métallique comprennent la fourniture, le transport, l’amenée à pied d’œuvre, le magasinage éventuel, le montage, le réglage et toutes sujétions d’exécution sauf stipulations contraires du cahier des charges particulières. </w:t>
      </w:r>
    </w:p>
    <w:p w14:paraId="3DE9175F" w14:textId="77777777" w:rsidR="00FE5AFC" w:rsidRPr="00115D06" w:rsidRDefault="00FE5AFC" w:rsidP="00FE5AFC">
      <w:pPr>
        <w:spacing w:line="276" w:lineRule="auto"/>
        <w:jc w:val="both"/>
        <w:rPr>
          <w:color w:val="000000"/>
        </w:rPr>
      </w:pPr>
      <w:r w:rsidRPr="00115D06">
        <w:rPr>
          <w:color w:val="000000"/>
        </w:rPr>
        <w:t>Toute incompréhension ou oubli au niveau du descriptif devra être éclairci avant la signature du Marché et rajouté en fin du devis.</w:t>
      </w:r>
    </w:p>
    <w:p w14:paraId="323269C9" w14:textId="77777777" w:rsidR="00FE5AFC" w:rsidRPr="00115D06" w:rsidRDefault="00FE5AFC" w:rsidP="00FE5AFC"/>
    <w:p w14:paraId="5311086E" w14:textId="77777777" w:rsidR="00FE5AFC" w:rsidRPr="00115D06" w:rsidRDefault="00FE5AFC" w:rsidP="00FE5AFC">
      <w:pPr>
        <w:jc w:val="both"/>
        <w:rPr>
          <w:b/>
          <w:color w:val="000000"/>
          <w:u w:val="single"/>
        </w:rPr>
      </w:pPr>
      <w:r w:rsidRPr="00115D06">
        <w:rPr>
          <w:b/>
          <w:color w:val="000000"/>
          <w:u w:val="single"/>
        </w:rPr>
        <w:t xml:space="preserve">TRAVAUX A </w:t>
      </w:r>
      <w:smartTag w:uri="urn:schemas-microsoft-com:office:smarttags" w:element="PersonName">
        <w:smartTagPr>
          <w:attr w:name="ProductID" w:val="LA CHARGE DU"/>
        </w:smartTagPr>
        <w:r w:rsidRPr="00115D06">
          <w:rPr>
            <w:b/>
            <w:color w:val="000000"/>
            <w:u w:val="single"/>
          </w:rPr>
          <w:t>LA CHARGE DU</w:t>
        </w:r>
      </w:smartTag>
      <w:r w:rsidRPr="00115D06">
        <w:rPr>
          <w:b/>
          <w:color w:val="000000"/>
          <w:u w:val="single"/>
        </w:rPr>
        <w:t xml:space="preserve"> TITULAIRE DU PRESENT LOT</w:t>
      </w:r>
    </w:p>
    <w:p w14:paraId="4F7D3795" w14:textId="77777777" w:rsidR="00FE5AFC" w:rsidRPr="00115D06" w:rsidRDefault="00FE5AFC" w:rsidP="00FE5AFC"/>
    <w:p w14:paraId="11CA1DE2" w14:textId="77777777" w:rsidR="00FE5AFC" w:rsidRPr="00115D06" w:rsidRDefault="00FE5AFC" w:rsidP="00FE5AFC">
      <w:pPr>
        <w:spacing w:line="276" w:lineRule="auto"/>
        <w:jc w:val="both"/>
        <w:rPr>
          <w:color w:val="000000"/>
        </w:rPr>
      </w:pPr>
      <w:r w:rsidRPr="00115D06">
        <w:rPr>
          <w:color w:val="000000"/>
        </w:rPr>
        <w:t>- Fourniture et pose de lisse support contre bardage.</w:t>
      </w:r>
    </w:p>
    <w:p w14:paraId="11E916E9" w14:textId="77777777" w:rsidR="00FE5AFC" w:rsidRPr="00115D06" w:rsidRDefault="00FE5AFC" w:rsidP="00FE5AFC">
      <w:pPr>
        <w:spacing w:line="276" w:lineRule="auto"/>
        <w:jc w:val="both"/>
        <w:rPr>
          <w:color w:val="000000"/>
        </w:rPr>
      </w:pPr>
      <w:r w:rsidRPr="00115D06">
        <w:rPr>
          <w:color w:val="000000"/>
        </w:rPr>
        <w:t>- Fourniture et pose des supports de bardages rapportés et leurs accessoires de fixation.</w:t>
      </w:r>
    </w:p>
    <w:p w14:paraId="362097C6" w14:textId="77777777" w:rsidR="00FE5AFC" w:rsidRPr="00115D06" w:rsidRDefault="00FE5AFC" w:rsidP="00FE5AFC">
      <w:pPr>
        <w:spacing w:line="276" w:lineRule="auto"/>
        <w:jc w:val="both"/>
        <w:rPr>
          <w:color w:val="000000"/>
        </w:rPr>
      </w:pPr>
      <w:r w:rsidRPr="00115D06">
        <w:rPr>
          <w:color w:val="000000"/>
        </w:rPr>
        <w:t>- Fourniture et pose de dispositifs de liaison et des visseries correspondantes permettant le montage.</w:t>
      </w:r>
    </w:p>
    <w:p w14:paraId="1B6B6A70" w14:textId="77777777" w:rsidR="00FE5AFC" w:rsidRPr="00115D06" w:rsidRDefault="00FE5AFC" w:rsidP="00FE5AFC">
      <w:pPr>
        <w:spacing w:line="276" w:lineRule="auto"/>
        <w:jc w:val="both"/>
        <w:rPr>
          <w:color w:val="000000"/>
        </w:rPr>
      </w:pPr>
      <w:r w:rsidRPr="00115D06">
        <w:rPr>
          <w:color w:val="000000"/>
        </w:rPr>
        <w:t>- Dispositifs spéciaux permettant de rattraper les déformations importantes.</w:t>
      </w:r>
    </w:p>
    <w:p w14:paraId="02DF068F" w14:textId="77777777" w:rsidR="00FE5AFC" w:rsidRPr="00115D06" w:rsidRDefault="00FE5AFC" w:rsidP="00FE5AFC">
      <w:pPr>
        <w:spacing w:line="276" w:lineRule="auto"/>
        <w:jc w:val="both"/>
        <w:rPr>
          <w:color w:val="000000"/>
        </w:rPr>
      </w:pPr>
      <w:r w:rsidRPr="00115D06">
        <w:rPr>
          <w:color w:val="000000"/>
        </w:rPr>
        <w:t>- Fourniture, transport à pied d’œuvre, stockage, pose et réglage des couvertures, bardages et autres éléments.</w:t>
      </w:r>
    </w:p>
    <w:p w14:paraId="410B5472" w14:textId="77777777" w:rsidR="00FE5AFC" w:rsidRPr="00115D06" w:rsidRDefault="00FE5AFC" w:rsidP="00FE5AFC">
      <w:pPr>
        <w:spacing w:line="276" w:lineRule="auto"/>
        <w:jc w:val="both"/>
        <w:rPr>
          <w:color w:val="000000"/>
        </w:rPr>
      </w:pPr>
      <w:r w:rsidRPr="00115D06">
        <w:rPr>
          <w:color w:val="000000"/>
        </w:rPr>
        <w:t>- Fourniture et pose des éléments de charpente des auvents des quais y compris tous travaux, accessoires de fixation et accrochage.</w:t>
      </w:r>
    </w:p>
    <w:p w14:paraId="6AB3719B" w14:textId="77777777" w:rsidR="00FE5AFC" w:rsidRPr="00115D06" w:rsidRDefault="00FE5AFC" w:rsidP="00FE5AFC">
      <w:pPr>
        <w:spacing w:line="276" w:lineRule="auto"/>
        <w:jc w:val="both"/>
        <w:rPr>
          <w:color w:val="000000"/>
        </w:rPr>
      </w:pPr>
      <w:r w:rsidRPr="00115D06">
        <w:rPr>
          <w:color w:val="000000"/>
        </w:rPr>
        <w:t>- Les retouches de protection contre la corrosion sur les parties galvanisées ou peintes.</w:t>
      </w:r>
    </w:p>
    <w:p w14:paraId="011A3023" w14:textId="77777777" w:rsidR="00FE5AFC" w:rsidRPr="00115D06" w:rsidRDefault="00FE5AFC" w:rsidP="00FE5AFC">
      <w:pPr>
        <w:spacing w:line="276" w:lineRule="auto"/>
        <w:jc w:val="both"/>
        <w:rPr>
          <w:color w:val="000000"/>
        </w:rPr>
      </w:pPr>
      <w:r w:rsidRPr="00115D06">
        <w:rPr>
          <w:color w:val="000000"/>
        </w:rPr>
        <w:t>- L’enlèvement des particules métalliques provenant de la pose.</w:t>
      </w:r>
    </w:p>
    <w:p w14:paraId="64B5669C" w14:textId="77777777" w:rsidR="00FE5AFC" w:rsidRPr="00115D06" w:rsidRDefault="00FE5AFC" w:rsidP="00FE5AFC">
      <w:pPr>
        <w:spacing w:line="276" w:lineRule="auto"/>
        <w:jc w:val="both"/>
        <w:rPr>
          <w:color w:val="000000"/>
        </w:rPr>
      </w:pPr>
      <w:r w:rsidRPr="00115D06">
        <w:rPr>
          <w:color w:val="000000"/>
        </w:rPr>
        <w:t>- L’enlèvement des gravats, déchets, emballages vides provenant de la pose des couvertures et bardages.</w:t>
      </w:r>
    </w:p>
    <w:p w14:paraId="1E2E5BD9" w14:textId="77777777" w:rsidR="00FE5AFC" w:rsidRPr="00115D06" w:rsidRDefault="00FE5AFC" w:rsidP="00FE5AFC">
      <w:pPr>
        <w:spacing w:line="276" w:lineRule="auto"/>
        <w:jc w:val="both"/>
        <w:rPr>
          <w:color w:val="000000"/>
        </w:rPr>
      </w:pPr>
      <w:r w:rsidRPr="00115D06">
        <w:rPr>
          <w:color w:val="000000"/>
        </w:rPr>
        <w:t>- La remise en état et le remplacement des pièces détériorées lors des manutentions, y compris pose et réglage.</w:t>
      </w:r>
    </w:p>
    <w:p w14:paraId="7386455B" w14:textId="77777777" w:rsidR="00FE5AFC" w:rsidRPr="00115D06" w:rsidRDefault="00FE5AFC" w:rsidP="00FE5AFC">
      <w:pPr>
        <w:spacing w:line="276" w:lineRule="auto"/>
        <w:jc w:val="both"/>
        <w:rPr>
          <w:color w:val="000000"/>
        </w:rPr>
      </w:pPr>
      <w:r w:rsidRPr="00115D06">
        <w:rPr>
          <w:color w:val="000000"/>
        </w:rPr>
        <w:t>Le descriptif et quantitatif ci-joint devra permettre à l’aide des différents plans aux entreprises de chiffrer le montant du devis de leur lot.</w:t>
      </w:r>
    </w:p>
    <w:p w14:paraId="011FB6BD" w14:textId="77777777" w:rsidR="00FE5AFC" w:rsidRPr="00115D06" w:rsidRDefault="00FE5AFC" w:rsidP="00FE5AFC">
      <w:pPr>
        <w:spacing w:line="276" w:lineRule="auto"/>
        <w:jc w:val="both"/>
        <w:rPr>
          <w:color w:val="000000"/>
        </w:rPr>
      </w:pPr>
      <w:r w:rsidRPr="00115D06">
        <w:rPr>
          <w:color w:val="000000"/>
        </w:rPr>
        <w:t>Ce devis devra comprendre toutes les prestations énoncées dans ces descriptifs et celles qui en découleraient.</w:t>
      </w:r>
    </w:p>
    <w:p w14:paraId="38B21BBF" w14:textId="77777777" w:rsidR="00FE5AFC" w:rsidRPr="00115D06" w:rsidRDefault="00FE5AFC" w:rsidP="00FE5AFC">
      <w:pPr>
        <w:spacing w:line="276" w:lineRule="auto"/>
        <w:jc w:val="both"/>
        <w:rPr>
          <w:color w:val="000000"/>
        </w:rPr>
      </w:pPr>
      <w:r w:rsidRPr="00115D06">
        <w:rPr>
          <w:color w:val="000000"/>
        </w:rPr>
        <w:t>Afin de pouvoir faire des comparaisons logiques et dans l’intérêt de toutes les entreprises consultées, il est impératif de répondre suivant la démarche des documents joints.</w:t>
      </w:r>
    </w:p>
    <w:p w14:paraId="23DF32E0" w14:textId="77777777" w:rsidR="00FE5AFC" w:rsidRPr="00115D06" w:rsidRDefault="00FE5AFC" w:rsidP="00FE5AFC">
      <w:pPr>
        <w:spacing w:line="276" w:lineRule="auto"/>
        <w:jc w:val="both"/>
        <w:rPr>
          <w:color w:val="000000"/>
        </w:rPr>
      </w:pPr>
      <w:r w:rsidRPr="00115D06">
        <w:rPr>
          <w:color w:val="000000"/>
        </w:rPr>
        <w:t>Toute incompréhension ou oubli au niveau du descriptif devra être éclairci avant la remise des offres et rajouté en fin du devis.</w:t>
      </w:r>
    </w:p>
    <w:p w14:paraId="44AF7B10" w14:textId="77777777" w:rsidR="00FE5AFC" w:rsidRPr="00115D06" w:rsidRDefault="00FE5AFC" w:rsidP="00FE5AFC">
      <w:pPr>
        <w:spacing w:line="276" w:lineRule="auto"/>
        <w:jc w:val="both"/>
        <w:rPr>
          <w:color w:val="000000"/>
        </w:rPr>
      </w:pPr>
      <w:r w:rsidRPr="00115D06">
        <w:rPr>
          <w:color w:val="000000"/>
        </w:rPr>
        <w:t>En effet, après le choix de l’entreprise adjudicataire, le marché sera signé pour les prestations demandées sans travaux supplémentaires, sauf s’ils sont demandés par le Maître d’Ouvrage.</w:t>
      </w:r>
    </w:p>
    <w:p w14:paraId="1B10FDCA" w14:textId="77777777" w:rsidR="00FE5AFC" w:rsidRPr="00115D06" w:rsidRDefault="00FE5AFC" w:rsidP="00FE5AFC">
      <w:pPr>
        <w:spacing w:line="276" w:lineRule="auto"/>
        <w:jc w:val="both"/>
        <w:rPr>
          <w:color w:val="000000"/>
        </w:rPr>
      </w:pPr>
      <w:r w:rsidRPr="00115D06">
        <w:rPr>
          <w:color w:val="000000"/>
        </w:rPr>
        <w:t>Les devis présentés pour chaque corps d’état devront être détaillés tant au niveau des prestations que des quantités et des prix unitaires.</w:t>
      </w:r>
    </w:p>
    <w:p w14:paraId="75E4F437" w14:textId="77777777" w:rsidR="00FE5AFC" w:rsidRPr="00115D06" w:rsidRDefault="00FE5AFC" w:rsidP="00FE5AFC">
      <w:pPr>
        <w:jc w:val="both"/>
      </w:pPr>
    </w:p>
    <w:p w14:paraId="6B79C6E8" w14:textId="77777777" w:rsidR="00FE5AFC" w:rsidRPr="00115D06" w:rsidRDefault="00FE5AFC" w:rsidP="00FE5AFC">
      <w:pPr>
        <w:spacing w:line="276" w:lineRule="auto"/>
        <w:jc w:val="both"/>
        <w:rPr>
          <w:color w:val="000000"/>
        </w:rPr>
      </w:pPr>
      <w:r w:rsidRPr="00115D06">
        <w:rPr>
          <w:color w:val="000000"/>
        </w:rPr>
        <w:t>Si les entreprises veulent présenter une solution techniquement différente de celle demandée, ils devront la chiffrer sous forme de variante du projet initial, mais en donnant pour chaque corps d’état le maximum de détails de prestation et de prix justifiant la variante.</w:t>
      </w:r>
    </w:p>
    <w:p w14:paraId="39D0A5E5" w14:textId="77777777" w:rsidR="00FE5AFC" w:rsidRPr="00115D06" w:rsidRDefault="00FE5AFC" w:rsidP="00FE5AFC">
      <w:pPr>
        <w:spacing w:line="276" w:lineRule="auto"/>
      </w:pPr>
    </w:p>
    <w:p w14:paraId="14792686" w14:textId="77777777" w:rsidR="00FE5AFC" w:rsidRDefault="00FE5AFC" w:rsidP="00FE5AFC">
      <w:pPr>
        <w:jc w:val="both"/>
        <w:rPr>
          <w:b/>
          <w:color w:val="000000"/>
          <w:u w:val="single"/>
        </w:rPr>
      </w:pPr>
    </w:p>
    <w:p w14:paraId="06C79E7A" w14:textId="77777777" w:rsidR="00FE5AFC" w:rsidRDefault="00FE5AFC" w:rsidP="00FE5AFC">
      <w:pPr>
        <w:jc w:val="both"/>
        <w:rPr>
          <w:b/>
          <w:color w:val="000000"/>
          <w:u w:val="single"/>
        </w:rPr>
      </w:pPr>
    </w:p>
    <w:p w14:paraId="33175FD9" w14:textId="77777777" w:rsidR="00FE5AFC" w:rsidRPr="00115D06" w:rsidRDefault="00FE5AFC" w:rsidP="00FE5AFC">
      <w:pPr>
        <w:jc w:val="both"/>
        <w:rPr>
          <w:b/>
          <w:color w:val="000000"/>
          <w:u w:val="single"/>
        </w:rPr>
      </w:pPr>
      <w:r w:rsidRPr="00115D06">
        <w:rPr>
          <w:b/>
          <w:color w:val="000000"/>
          <w:u w:val="single"/>
        </w:rPr>
        <w:t xml:space="preserve">PRESCRIPTIONS GENERALES </w:t>
      </w:r>
    </w:p>
    <w:p w14:paraId="22C4E425" w14:textId="77777777" w:rsidR="00FE5AFC" w:rsidRPr="00115D06" w:rsidRDefault="00FE5AFC" w:rsidP="00FE5AFC"/>
    <w:p w14:paraId="767130E3" w14:textId="77777777" w:rsidR="00FE5AFC" w:rsidRPr="00115D06" w:rsidRDefault="00FE5AFC" w:rsidP="00FE5AFC">
      <w:pPr>
        <w:jc w:val="left"/>
        <w:rPr>
          <w:b/>
        </w:rPr>
      </w:pPr>
      <w:r w:rsidRPr="00115D06">
        <w:rPr>
          <w:b/>
        </w:rPr>
        <w:t xml:space="preserve">Caractéristiques </w:t>
      </w:r>
    </w:p>
    <w:p w14:paraId="6F6D5F4F" w14:textId="77777777" w:rsidR="00FE5AFC" w:rsidRDefault="00FE5AFC" w:rsidP="00FE5AFC">
      <w:pPr>
        <w:jc w:val="left"/>
        <w:rPr>
          <w:color w:val="000000"/>
        </w:rPr>
      </w:pPr>
    </w:p>
    <w:p w14:paraId="51EE5ACD" w14:textId="77777777" w:rsidR="00FE5AFC" w:rsidRPr="00115D06" w:rsidRDefault="00FE5AFC" w:rsidP="00FE5AFC">
      <w:pPr>
        <w:jc w:val="left"/>
        <w:rPr>
          <w:color w:val="000000"/>
        </w:rPr>
      </w:pPr>
      <w:r w:rsidRPr="00115D06">
        <w:rPr>
          <w:color w:val="000000"/>
        </w:rPr>
        <w:t>Les bâtiments seront réalisés en portique de dimensions :</w:t>
      </w:r>
    </w:p>
    <w:p w14:paraId="401E431D" w14:textId="77777777" w:rsidR="00FE5AFC" w:rsidRPr="00115D06" w:rsidRDefault="00FE5AFC" w:rsidP="00FE5AFC">
      <w:pPr>
        <w:jc w:val="left"/>
      </w:pPr>
    </w:p>
    <w:p w14:paraId="640184CD" w14:textId="77777777" w:rsidR="00FE5AFC" w:rsidRPr="00115D06" w:rsidRDefault="00FE5AFC" w:rsidP="00FE5AFC">
      <w:pPr>
        <w:jc w:val="left"/>
        <w:rPr>
          <w:b/>
        </w:rPr>
      </w:pPr>
      <w:r w:rsidRPr="00115D06">
        <w:rPr>
          <w:b/>
        </w:rPr>
        <w:t xml:space="preserve">Coordination entre lot </w:t>
      </w:r>
    </w:p>
    <w:p w14:paraId="2950A170" w14:textId="77777777" w:rsidR="00FE5AFC" w:rsidRPr="00115D06" w:rsidRDefault="00FE5AFC" w:rsidP="00FE5AFC">
      <w:pPr>
        <w:jc w:val="left"/>
      </w:pPr>
    </w:p>
    <w:p w14:paraId="154E0DEC" w14:textId="77777777" w:rsidR="00FE5AFC" w:rsidRPr="00115D06" w:rsidRDefault="00FE5AFC" w:rsidP="00FE5AFC">
      <w:pPr>
        <w:spacing w:line="276" w:lineRule="auto"/>
        <w:jc w:val="left"/>
        <w:rPr>
          <w:color w:val="000000"/>
        </w:rPr>
      </w:pPr>
      <w:r w:rsidRPr="00115D06">
        <w:rPr>
          <w:color w:val="000000"/>
        </w:rPr>
        <w:t>Avant la mise au point des plans définitifs de pose, l’entreprise devra se mettre en contact avec les entreprises des autres lots, afin de résoudre les problèmes communs. Les joints de dilatation, si nécessaire, seront automatiquement prévus et étudiés en liaison avec les autres lots concernés.</w:t>
      </w:r>
    </w:p>
    <w:p w14:paraId="6E78CE1B" w14:textId="77777777" w:rsidR="00FE5AFC" w:rsidRPr="00115D06" w:rsidRDefault="00FE5AFC" w:rsidP="00FE5AFC">
      <w:pPr>
        <w:jc w:val="left"/>
        <w:rPr>
          <w:b/>
        </w:rPr>
      </w:pPr>
    </w:p>
    <w:p w14:paraId="2B87C491" w14:textId="77777777" w:rsidR="00FE5AFC" w:rsidRPr="00115D06" w:rsidRDefault="00FE5AFC" w:rsidP="00FE5AFC">
      <w:pPr>
        <w:jc w:val="left"/>
        <w:rPr>
          <w:b/>
        </w:rPr>
      </w:pPr>
      <w:r w:rsidRPr="00115D06">
        <w:rPr>
          <w:b/>
        </w:rPr>
        <w:t>Sécurité</w:t>
      </w:r>
    </w:p>
    <w:p w14:paraId="128CB1BD" w14:textId="77777777" w:rsidR="00FE5AFC" w:rsidRPr="00115D06" w:rsidRDefault="00FE5AFC" w:rsidP="00FE5AFC">
      <w:pPr>
        <w:jc w:val="left"/>
      </w:pPr>
    </w:p>
    <w:p w14:paraId="3A8B68F1" w14:textId="77777777" w:rsidR="00FE5AFC" w:rsidRPr="00115D06" w:rsidRDefault="00FE5AFC" w:rsidP="00FE5AFC">
      <w:pPr>
        <w:spacing w:line="276" w:lineRule="auto"/>
        <w:jc w:val="left"/>
        <w:rPr>
          <w:color w:val="000000"/>
        </w:rPr>
      </w:pPr>
      <w:r w:rsidRPr="00115D06">
        <w:rPr>
          <w:color w:val="000000"/>
        </w:rPr>
        <w:t>Les normes et consignes de sécurité devront être impérativement respectées notamment en ce qui concerne les filets de protection, les garde-corps, etc. (prestations incluses dans les prix unitaires du présent devis).</w:t>
      </w:r>
    </w:p>
    <w:p w14:paraId="1145B1C2" w14:textId="77777777" w:rsidR="00FE5AFC" w:rsidRPr="00115D06" w:rsidRDefault="00FE5AFC" w:rsidP="00FE5AFC"/>
    <w:p w14:paraId="39C1088A" w14:textId="77777777" w:rsidR="00FE5AFC" w:rsidRPr="00115D06" w:rsidRDefault="00FE5AFC" w:rsidP="00FE5AFC">
      <w:pPr>
        <w:jc w:val="both"/>
        <w:rPr>
          <w:b/>
          <w:color w:val="000000"/>
          <w:u w:val="single"/>
        </w:rPr>
      </w:pPr>
      <w:r w:rsidRPr="00115D06">
        <w:rPr>
          <w:b/>
          <w:color w:val="000000"/>
          <w:u w:val="single"/>
        </w:rPr>
        <w:t>PRESCRIPTIONS TECHNIQUES PARTICULIERES AU CHAPITRE COUVERTURE ET BARDAGE / CHARPENTE METALLIQUE</w:t>
      </w:r>
    </w:p>
    <w:p w14:paraId="3D715E4A" w14:textId="77777777" w:rsidR="00FE5AFC" w:rsidRPr="00115D06" w:rsidRDefault="00FE5AFC" w:rsidP="00FE5AFC">
      <w:pPr>
        <w:rPr>
          <w:b/>
        </w:rPr>
      </w:pPr>
    </w:p>
    <w:p w14:paraId="413B13A6" w14:textId="77777777" w:rsidR="00FE5AFC" w:rsidRPr="00115D06" w:rsidRDefault="00FE5AFC" w:rsidP="00FE5AFC">
      <w:pPr>
        <w:pStyle w:val="Corpsdetexte"/>
        <w:rPr>
          <w:rFonts w:ascii="Times New Roman" w:hAnsi="Times New Roman" w:cs="Times New Roman"/>
          <w:b/>
          <w:i/>
          <w:sz w:val="20"/>
          <w:szCs w:val="20"/>
          <w:u w:val="single"/>
        </w:rPr>
      </w:pPr>
      <w:r w:rsidRPr="00115D06">
        <w:rPr>
          <w:rFonts w:ascii="Times New Roman" w:hAnsi="Times New Roman" w:cs="Times New Roman"/>
          <w:b/>
          <w:i/>
          <w:sz w:val="20"/>
          <w:szCs w:val="20"/>
          <w:u w:val="single"/>
        </w:rPr>
        <w:t>COUVERTURE</w:t>
      </w:r>
    </w:p>
    <w:p w14:paraId="126DAE2F" w14:textId="77777777" w:rsidR="00FE5AFC" w:rsidRPr="00115D06" w:rsidRDefault="00FE5AFC" w:rsidP="00FE5AFC"/>
    <w:p w14:paraId="14C0039D" w14:textId="77777777" w:rsidR="00FE5AFC" w:rsidRPr="00115D06" w:rsidRDefault="00FE5AFC" w:rsidP="00FE5AFC">
      <w:pPr>
        <w:spacing w:line="276" w:lineRule="auto"/>
        <w:jc w:val="both"/>
        <w:rPr>
          <w:color w:val="000000"/>
        </w:rPr>
      </w:pPr>
      <w:r w:rsidRPr="00115D06">
        <w:rPr>
          <w:color w:val="000000"/>
        </w:rPr>
        <w:t>Les couvertures et les bardages sont réalisés à l’aide de panneaux métalliques avec ou sans isolation et avec un pourcentage de 10% de translucides au maximum.</w:t>
      </w:r>
    </w:p>
    <w:p w14:paraId="25575CE7" w14:textId="77777777" w:rsidR="00FE5AFC" w:rsidRPr="00115D06" w:rsidRDefault="00FE5AFC" w:rsidP="00FE5AFC">
      <w:pPr>
        <w:spacing w:line="276" w:lineRule="auto"/>
        <w:jc w:val="both"/>
        <w:rPr>
          <w:color w:val="000000"/>
        </w:rPr>
      </w:pPr>
      <w:r w:rsidRPr="00115D06">
        <w:rPr>
          <w:color w:val="000000"/>
        </w:rPr>
        <w:t xml:space="preserve">Les panneaux métalliques sont fabriqués à partir de bobines d’acier galvanisé, pré laqués, profilés à froid, par une machine à profiler de 18 groupes de rouleaux, obtenant une ondulation spéciale, P-1000 avec une largeur de bande utile de </w:t>
      </w:r>
      <w:smartTag w:uri="urn:schemas-microsoft-com:office:smarttags" w:element="metricconverter">
        <w:smartTagPr>
          <w:attr w:name="ProductID" w:val="1 m"/>
        </w:smartTagPr>
        <w:r w:rsidRPr="00115D06">
          <w:rPr>
            <w:color w:val="000000"/>
          </w:rPr>
          <w:t>1 m</w:t>
        </w:r>
      </w:smartTag>
      <w:r w:rsidRPr="00115D06">
        <w:rPr>
          <w:color w:val="000000"/>
        </w:rPr>
        <w:t>.</w:t>
      </w:r>
    </w:p>
    <w:p w14:paraId="2393CC9B" w14:textId="77777777" w:rsidR="00FE5AFC" w:rsidRPr="00115D06" w:rsidRDefault="00FE5AFC" w:rsidP="00FE5AFC">
      <w:pPr>
        <w:spacing w:line="276" w:lineRule="auto"/>
        <w:jc w:val="both"/>
        <w:rPr>
          <w:u w:val="single"/>
        </w:rPr>
      </w:pPr>
      <w:r w:rsidRPr="00115D06">
        <w:rPr>
          <w:u w:val="single"/>
        </w:rPr>
        <w:t>Tôle galvanisée</w:t>
      </w:r>
    </w:p>
    <w:p w14:paraId="781D231B" w14:textId="77777777" w:rsidR="00FE5AFC" w:rsidRPr="00115D06" w:rsidRDefault="00FE5AFC" w:rsidP="00FE5AFC">
      <w:pPr>
        <w:spacing w:line="276" w:lineRule="auto"/>
        <w:jc w:val="both"/>
        <w:rPr>
          <w:color w:val="000000"/>
        </w:rPr>
      </w:pPr>
      <w:r w:rsidRPr="00115D06">
        <w:rPr>
          <w:color w:val="000000"/>
        </w:rPr>
        <w:t>Tôle galvanisée à partir d’acier laminé à froid, qualité DX51D avec revêtement en zinc Z-275, appliqué par un procédé continu à base de zinc fondu suivant EN 10142 (masse 275 g/m2).</w:t>
      </w:r>
    </w:p>
    <w:p w14:paraId="10D8C9FC" w14:textId="77777777" w:rsidR="00FE5AFC" w:rsidRPr="00115D06" w:rsidRDefault="00FE5AFC" w:rsidP="00FE5AFC">
      <w:pPr>
        <w:spacing w:line="276" w:lineRule="auto"/>
        <w:jc w:val="both"/>
        <w:rPr>
          <w:u w:val="single"/>
        </w:rPr>
      </w:pPr>
      <w:r w:rsidRPr="00115D06">
        <w:rPr>
          <w:u w:val="single"/>
        </w:rPr>
        <w:t>Tôle pré laquée</w:t>
      </w:r>
    </w:p>
    <w:p w14:paraId="67C96FBB" w14:textId="77777777" w:rsidR="00FE5AFC" w:rsidRPr="00115D06" w:rsidRDefault="00FE5AFC" w:rsidP="00FE5AFC">
      <w:pPr>
        <w:spacing w:line="276" w:lineRule="auto"/>
        <w:jc w:val="both"/>
        <w:rPr>
          <w:color w:val="000000"/>
        </w:rPr>
      </w:pPr>
      <w:r w:rsidRPr="00115D06">
        <w:rPr>
          <w:color w:val="000000"/>
        </w:rPr>
        <w:t>Tôle galvanisée à partir d’acier laminé à froid, qualité DX51D avec revêtement en zinc Z-275, appliqué par un procédé continu à base de zinc fondu suivant EN 10142 (masse 275 g/m2).</w:t>
      </w:r>
    </w:p>
    <w:p w14:paraId="35D05910" w14:textId="77777777" w:rsidR="00FE5AFC" w:rsidRPr="00115D06" w:rsidRDefault="00FE5AFC" w:rsidP="00FE5AFC">
      <w:pPr>
        <w:spacing w:line="276" w:lineRule="auto"/>
        <w:jc w:val="both"/>
        <w:rPr>
          <w:color w:val="000000"/>
        </w:rPr>
      </w:pPr>
      <w:r w:rsidRPr="00115D06">
        <w:rPr>
          <w:color w:val="000000"/>
        </w:rPr>
        <w:t>Les panneaux pré laqués ont une protection contre la corrosion qui est composée de :</w:t>
      </w:r>
    </w:p>
    <w:p w14:paraId="14F58585" w14:textId="77777777" w:rsidR="00FE5AFC" w:rsidRPr="00115D06" w:rsidRDefault="00FE5AFC" w:rsidP="00FE5AFC">
      <w:pPr>
        <w:spacing w:line="276" w:lineRule="auto"/>
        <w:jc w:val="both"/>
        <w:rPr>
          <w:color w:val="000000"/>
        </w:rPr>
      </w:pPr>
      <w:r w:rsidRPr="00115D06">
        <w:rPr>
          <w:color w:val="000000"/>
        </w:rPr>
        <w:t>Extérieur : ne couche primaire d’Epoxy de 5 micron d’épaisseur et un revêtement de silicone et polyester de 20 microns d’épaisseur.</w:t>
      </w:r>
    </w:p>
    <w:p w14:paraId="2A0FF677" w14:textId="77777777" w:rsidR="00FE5AFC" w:rsidRPr="00115D06" w:rsidRDefault="00FE5AFC" w:rsidP="00FE5AFC">
      <w:pPr>
        <w:spacing w:line="276" w:lineRule="auto"/>
        <w:jc w:val="both"/>
        <w:rPr>
          <w:color w:val="000000"/>
        </w:rPr>
      </w:pPr>
      <w:r w:rsidRPr="00115D06">
        <w:rPr>
          <w:color w:val="000000"/>
        </w:rPr>
        <w:t>Intérieur : Une couche primaire d’Epoxy de 10 microns d’épaisseur.</w:t>
      </w:r>
    </w:p>
    <w:p w14:paraId="416F0115" w14:textId="77777777" w:rsidR="00FE5AFC" w:rsidRPr="00115D06" w:rsidRDefault="00FE5AFC" w:rsidP="00FE5AFC">
      <w:pPr>
        <w:spacing w:line="276" w:lineRule="auto"/>
        <w:jc w:val="both"/>
        <w:rPr>
          <w:u w:val="single"/>
        </w:rPr>
      </w:pPr>
      <w:r w:rsidRPr="00115D06">
        <w:rPr>
          <w:u w:val="single"/>
        </w:rPr>
        <w:t>Panneau translucide</w:t>
      </w:r>
    </w:p>
    <w:p w14:paraId="5A8951E7" w14:textId="77777777" w:rsidR="00FE5AFC" w:rsidRPr="00115D06" w:rsidRDefault="00FE5AFC" w:rsidP="00FE5AFC">
      <w:pPr>
        <w:spacing w:line="276" w:lineRule="auto"/>
        <w:jc w:val="both"/>
        <w:rPr>
          <w:color w:val="000000"/>
        </w:rPr>
      </w:pPr>
      <w:r w:rsidRPr="00115D06">
        <w:rPr>
          <w:color w:val="000000"/>
        </w:rPr>
        <w:t>Fabriqué avec le même profil P-1000 que les panneaux métalliques, obtenant un assemblage parfait.</w:t>
      </w:r>
    </w:p>
    <w:p w14:paraId="6117EB80" w14:textId="77777777" w:rsidR="00FE5AFC" w:rsidRPr="00115D06" w:rsidRDefault="00FE5AFC" w:rsidP="00FE5AFC">
      <w:pPr>
        <w:spacing w:line="276" w:lineRule="auto"/>
        <w:jc w:val="both"/>
        <w:rPr>
          <w:color w:val="000000"/>
        </w:rPr>
      </w:pPr>
      <w:r w:rsidRPr="00115D06">
        <w:rPr>
          <w:color w:val="000000"/>
        </w:rPr>
        <w:t>Ils sont formés d’une armature de fibre de verre (600 g/m2 minimum) imprégner d’une résine de polyester thermodurcissable qui proportionne de la flexibilité, de la translucidité et de la thermo - stabilité à l’ensemble.</w:t>
      </w:r>
    </w:p>
    <w:p w14:paraId="6DB26C82" w14:textId="77777777" w:rsidR="00FE5AFC" w:rsidRPr="00115D06" w:rsidRDefault="00FE5AFC" w:rsidP="00FE5AFC">
      <w:pPr>
        <w:spacing w:line="276" w:lineRule="auto"/>
        <w:jc w:val="both"/>
        <w:rPr>
          <w:color w:val="000000"/>
        </w:rPr>
      </w:pPr>
      <w:r w:rsidRPr="00115D06">
        <w:rPr>
          <w:color w:val="000000"/>
        </w:rPr>
        <w:t>Caractéristiques techniques :</w:t>
      </w:r>
    </w:p>
    <w:p w14:paraId="70F99D5A" w14:textId="77777777" w:rsidR="00FE5AFC" w:rsidRPr="00115D06" w:rsidRDefault="00FE5AFC" w:rsidP="00FE5AFC">
      <w:pPr>
        <w:spacing w:line="276" w:lineRule="auto"/>
        <w:jc w:val="both"/>
        <w:rPr>
          <w:color w:val="000000"/>
        </w:rPr>
      </w:pPr>
      <w:r w:rsidRPr="00115D06">
        <w:rPr>
          <w:color w:val="000000"/>
        </w:rPr>
        <w:t>- Conductivité thermique</w:t>
      </w:r>
    </w:p>
    <w:p w14:paraId="331675B7" w14:textId="77777777" w:rsidR="00FE5AFC" w:rsidRPr="00115D06" w:rsidRDefault="00FE5AFC" w:rsidP="00FE5AFC">
      <w:pPr>
        <w:spacing w:line="276" w:lineRule="auto"/>
        <w:jc w:val="both"/>
        <w:rPr>
          <w:color w:val="000000"/>
        </w:rPr>
      </w:pPr>
      <w:r w:rsidRPr="00115D06">
        <w:rPr>
          <w:color w:val="000000"/>
        </w:rPr>
        <w:t xml:space="preserve">Température moyenne C </w:t>
      </w:r>
      <w:r w:rsidRPr="00115D06">
        <w:rPr>
          <w:color w:val="000000"/>
        </w:rPr>
        <w:tab/>
      </w:r>
      <w:r w:rsidRPr="00115D06">
        <w:rPr>
          <w:color w:val="000000"/>
        </w:rPr>
        <w:tab/>
      </w:r>
      <w:r w:rsidRPr="00115D06">
        <w:rPr>
          <w:color w:val="000000"/>
        </w:rPr>
        <w:tab/>
        <w:t>0</w:t>
      </w:r>
    </w:p>
    <w:p w14:paraId="7FAEB63B" w14:textId="77777777" w:rsidR="00FE5AFC" w:rsidRPr="00115D06" w:rsidRDefault="00FE5AFC" w:rsidP="00FE5AFC">
      <w:pPr>
        <w:spacing w:line="276" w:lineRule="auto"/>
        <w:jc w:val="both"/>
        <w:rPr>
          <w:color w:val="000000"/>
        </w:rPr>
      </w:pPr>
      <w:r w:rsidRPr="00115D06">
        <w:rPr>
          <w:color w:val="000000"/>
        </w:rPr>
        <w:t>Conductivité thermique (W/m C)</w:t>
      </w:r>
      <w:r w:rsidRPr="00115D06">
        <w:rPr>
          <w:color w:val="000000"/>
        </w:rPr>
        <w:tab/>
      </w:r>
      <w:r w:rsidRPr="00115D06">
        <w:rPr>
          <w:color w:val="000000"/>
        </w:rPr>
        <w:tab/>
      </w:r>
      <w:r w:rsidRPr="00115D06">
        <w:rPr>
          <w:color w:val="000000"/>
        </w:rPr>
        <w:tab/>
        <w:t>0.043</w:t>
      </w:r>
    </w:p>
    <w:p w14:paraId="6C9203F2" w14:textId="77777777" w:rsidR="00FE5AFC" w:rsidRPr="00115D06" w:rsidRDefault="00FE5AFC" w:rsidP="00FE5AFC">
      <w:pPr>
        <w:spacing w:line="276" w:lineRule="auto"/>
        <w:jc w:val="both"/>
        <w:rPr>
          <w:color w:val="000000"/>
        </w:rPr>
      </w:pPr>
      <w:r w:rsidRPr="00115D06">
        <w:rPr>
          <w:color w:val="000000"/>
        </w:rPr>
        <w:t xml:space="preserve">Température moyenne C </w:t>
      </w:r>
      <w:r w:rsidRPr="00115D06">
        <w:rPr>
          <w:color w:val="000000"/>
        </w:rPr>
        <w:tab/>
      </w:r>
      <w:r w:rsidRPr="00115D06">
        <w:rPr>
          <w:color w:val="000000"/>
        </w:rPr>
        <w:tab/>
      </w:r>
      <w:r w:rsidRPr="00115D06">
        <w:rPr>
          <w:color w:val="000000"/>
        </w:rPr>
        <w:tab/>
        <w:t>24</w:t>
      </w:r>
    </w:p>
    <w:p w14:paraId="38AE4756" w14:textId="77777777" w:rsidR="00FE5AFC" w:rsidRPr="00115D06" w:rsidRDefault="00FE5AFC" w:rsidP="00FE5AFC">
      <w:pPr>
        <w:spacing w:line="276" w:lineRule="auto"/>
        <w:jc w:val="both"/>
        <w:rPr>
          <w:color w:val="000000"/>
        </w:rPr>
      </w:pPr>
      <w:r w:rsidRPr="00115D06">
        <w:rPr>
          <w:color w:val="000000"/>
        </w:rPr>
        <w:lastRenderedPageBreak/>
        <w:t>Conductivité thermique (W/m C)</w:t>
      </w:r>
      <w:r w:rsidRPr="00115D06">
        <w:rPr>
          <w:color w:val="000000"/>
        </w:rPr>
        <w:tab/>
      </w:r>
      <w:r w:rsidRPr="00115D06">
        <w:rPr>
          <w:color w:val="000000"/>
        </w:rPr>
        <w:tab/>
      </w:r>
      <w:r w:rsidRPr="00115D06">
        <w:rPr>
          <w:color w:val="000000"/>
        </w:rPr>
        <w:tab/>
        <w:t>0.048</w:t>
      </w:r>
    </w:p>
    <w:p w14:paraId="10F381CA" w14:textId="77777777" w:rsidR="00FE5AFC" w:rsidRPr="00115D06" w:rsidRDefault="00FE5AFC" w:rsidP="00FE5AFC">
      <w:pPr>
        <w:spacing w:line="276" w:lineRule="auto"/>
        <w:jc w:val="both"/>
        <w:rPr>
          <w:color w:val="000000"/>
        </w:rPr>
      </w:pPr>
      <w:r w:rsidRPr="00115D06">
        <w:rPr>
          <w:color w:val="000000"/>
        </w:rPr>
        <w:t>- Résistance thermique</w:t>
      </w:r>
    </w:p>
    <w:p w14:paraId="68C6EA29" w14:textId="77777777" w:rsidR="00FE5AFC" w:rsidRPr="00115D06" w:rsidRDefault="00FE5AFC" w:rsidP="00FE5AFC">
      <w:pPr>
        <w:spacing w:line="276" w:lineRule="auto"/>
        <w:jc w:val="both"/>
        <w:rPr>
          <w:color w:val="000000"/>
        </w:rPr>
      </w:pPr>
      <w:r w:rsidRPr="00115D06">
        <w:rPr>
          <w:color w:val="000000"/>
        </w:rPr>
        <w:t>Epaisseur (mm)</w:t>
      </w:r>
      <w:r w:rsidRPr="00115D06">
        <w:rPr>
          <w:color w:val="000000"/>
        </w:rPr>
        <w:tab/>
      </w:r>
      <w:r w:rsidRPr="00115D06">
        <w:rPr>
          <w:color w:val="000000"/>
        </w:rPr>
        <w:tab/>
      </w:r>
      <w:r w:rsidRPr="00115D06">
        <w:rPr>
          <w:color w:val="000000"/>
        </w:rPr>
        <w:tab/>
      </w:r>
      <w:r w:rsidRPr="00115D06">
        <w:rPr>
          <w:color w:val="000000"/>
        </w:rPr>
        <w:tab/>
      </w:r>
      <w:r w:rsidRPr="00115D06">
        <w:rPr>
          <w:color w:val="000000"/>
        </w:rPr>
        <w:tab/>
        <w:t>60</w:t>
      </w:r>
    </w:p>
    <w:p w14:paraId="3212278C" w14:textId="77777777" w:rsidR="00FE5AFC" w:rsidRPr="00115D06" w:rsidRDefault="00FE5AFC" w:rsidP="00FE5AFC">
      <w:pPr>
        <w:spacing w:line="276" w:lineRule="auto"/>
        <w:jc w:val="both"/>
        <w:rPr>
          <w:color w:val="000000"/>
        </w:rPr>
      </w:pPr>
      <w:r w:rsidRPr="00115D06">
        <w:rPr>
          <w:color w:val="000000"/>
        </w:rPr>
        <w:t xml:space="preserve">Résistance thermique (m2/C/W)  </w:t>
      </w:r>
      <w:r w:rsidRPr="00115D06">
        <w:rPr>
          <w:color w:val="000000"/>
        </w:rPr>
        <w:tab/>
      </w:r>
      <w:r w:rsidRPr="00115D06">
        <w:rPr>
          <w:color w:val="000000"/>
        </w:rPr>
        <w:tab/>
      </w:r>
      <w:r w:rsidRPr="00115D06">
        <w:rPr>
          <w:color w:val="000000"/>
        </w:rPr>
        <w:tab/>
        <w:t>1.4</w:t>
      </w:r>
    </w:p>
    <w:p w14:paraId="7D83FAF9" w14:textId="77777777" w:rsidR="00FE5AFC" w:rsidRPr="00115D06" w:rsidRDefault="00FE5AFC" w:rsidP="00FE5AFC">
      <w:pPr>
        <w:spacing w:line="276" w:lineRule="auto"/>
        <w:jc w:val="both"/>
        <w:rPr>
          <w:color w:val="000000"/>
        </w:rPr>
      </w:pPr>
      <w:r w:rsidRPr="00115D06">
        <w:rPr>
          <w:color w:val="000000"/>
        </w:rPr>
        <w:t>Epaisseur (mm)</w:t>
      </w:r>
      <w:r w:rsidRPr="00115D06">
        <w:rPr>
          <w:color w:val="000000"/>
        </w:rPr>
        <w:tab/>
      </w:r>
      <w:r w:rsidRPr="00115D06">
        <w:rPr>
          <w:color w:val="000000"/>
        </w:rPr>
        <w:tab/>
      </w:r>
      <w:r w:rsidRPr="00115D06">
        <w:rPr>
          <w:color w:val="000000"/>
        </w:rPr>
        <w:tab/>
      </w:r>
      <w:r w:rsidRPr="00115D06">
        <w:rPr>
          <w:color w:val="000000"/>
        </w:rPr>
        <w:tab/>
      </w:r>
      <w:r w:rsidRPr="00115D06">
        <w:rPr>
          <w:color w:val="000000"/>
        </w:rPr>
        <w:tab/>
        <w:t>80</w:t>
      </w:r>
    </w:p>
    <w:p w14:paraId="4B402FD9" w14:textId="77777777" w:rsidR="00FE5AFC" w:rsidRPr="00115D06" w:rsidRDefault="00FE5AFC" w:rsidP="00FE5AFC">
      <w:pPr>
        <w:spacing w:line="276" w:lineRule="auto"/>
        <w:jc w:val="both"/>
        <w:rPr>
          <w:color w:val="000000"/>
        </w:rPr>
      </w:pPr>
      <w:r w:rsidRPr="00115D06">
        <w:rPr>
          <w:color w:val="000000"/>
        </w:rPr>
        <w:t xml:space="preserve">Résistance thermique (m2/C/W)  </w:t>
      </w:r>
      <w:r w:rsidRPr="00115D06">
        <w:rPr>
          <w:color w:val="000000"/>
        </w:rPr>
        <w:tab/>
      </w:r>
      <w:r w:rsidRPr="00115D06">
        <w:rPr>
          <w:color w:val="000000"/>
        </w:rPr>
        <w:tab/>
      </w:r>
      <w:r w:rsidRPr="00115D06">
        <w:rPr>
          <w:color w:val="000000"/>
        </w:rPr>
        <w:tab/>
        <w:t>1.9</w:t>
      </w:r>
    </w:p>
    <w:p w14:paraId="78786860" w14:textId="77777777" w:rsidR="00FE5AFC" w:rsidRPr="00115D06" w:rsidRDefault="00FE5AFC" w:rsidP="00FE5AFC">
      <w:pPr>
        <w:spacing w:line="276" w:lineRule="auto"/>
        <w:jc w:val="both"/>
        <w:rPr>
          <w:color w:val="000000"/>
        </w:rPr>
      </w:pPr>
      <w:r w:rsidRPr="00115D06">
        <w:rPr>
          <w:color w:val="000000"/>
        </w:rPr>
        <w:t>Epaisseur (mm)</w:t>
      </w:r>
      <w:r w:rsidRPr="00115D06">
        <w:rPr>
          <w:color w:val="000000"/>
        </w:rPr>
        <w:tab/>
      </w:r>
      <w:r w:rsidRPr="00115D06">
        <w:rPr>
          <w:color w:val="000000"/>
        </w:rPr>
        <w:tab/>
      </w:r>
      <w:r w:rsidRPr="00115D06">
        <w:rPr>
          <w:color w:val="000000"/>
        </w:rPr>
        <w:tab/>
      </w:r>
      <w:r w:rsidRPr="00115D06">
        <w:rPr>
          <w:color w:val="000000"/>
        </w:rPr>
        <w:tab/>
      </w:r>
      <w:r w:rsidRPr="00115D06">
        <w:rPr>
          <w:color w:val="000000"/>
        </w:rPr>
        <w:tab/>
        <w:t>100</w:t>
      </w:r>
    </w:p>
    <w:p w14:paraId="3E493531" w14:textId="77777777" w:rsidR="00FE5AFC" w:rsidRPr="00115D06" w:rsidRDefault="00FE5AFC" w:rsidP="00FE5AFC">
      <w:pPr>
        <w:spacing w:line="276" w:lineRule="auto"/>
        <w:jc w:val="both"/>
        <w:rPr>
          <w:color w:val="000000"/>
        </w:rPr>
      </w:pPr>
      <w:r w:rsidRPr="00115D06">
        <w:rPr>
          <w:color w:val="000000"/>
        </w:rPr>
        <w:t xml:space="preserve">Résistance thermique (m2/C/W)  </w:t>
      </w:r>
      <w:r w:rsidRPr="00115D06">
        <w:rPr>
          <w:color w:val="000000"/>
        </w:rPr>
        <w:tab/>
      </w:r>
      <w:r w:rsidRPr="00115D06">
        <w:rPr>
          <w:color w:val="000000"/>
        </w:rPr>
        <w:tab/>
      </w:r>
      <w:r w:rsidRPr="00115D06">
        <w:rPr>
          <w:color w:val="000000"/>
        </w:rPr>
        <w:tab/>
        <w:t>2.3</w:t>
      </w:r>
    </w:p>
    <w:p w14:paraId="198A7EA2" w14:textId="77777777" w:rsidR="00FE5AFC" w:rsidRPr="00115D06" w:rsidRDefault="00FE5AFC" w:rsidP="00FE5AFC">
      <w:pPr>
        <w:spacing w:line="276" w:lineRule="auto"/>
        <w:jc w:val="left"/>
        <w:rPr>
          <w:b/>
        </w:rPr>
      </w:pPr>
      <w:r w:rsidRPr="00115D06">
        <w:rPr>
          <w:b/>
        </w:rPr>
        <w:t>Références aux textes spéciaux</w:t>
      </w:r>
    </w:p>
    <w:p w14:paraId="7128BA8E" w14:textId="77777777" w:rsidR="00FE5AFC" w:rsidRPr="00115D06" w:rsidRDefault="00FE5AFC" w:rsidP="00FE5AFC">
      <w:pPr>
        <w:spacing w:line="276" w:lineRule="auto"/>
        <w:jc w:val="both"/>
        <w:rPr>
          <w:color w:val="000000"/>
        </w:rPr>
      </w:pPr>
      <w:r w:rsidRPr="00115D06">
        <w:rPr>
          <w:color w:val="000000"/>
        </w:rPr>
        <w:t>Indépendamment des textes généraux cités au chapitre 1, l’entrepreneur du présent lot devra exécuter tous les travaux pou installations conformément aux normes et règlement en vigueur au Maroc à la date de la remise de son offre ou à défaut, aux normes ou règlements français, notamment ceux relatifs aux couvertures sèches et aux couvertures avec étanchéité en particulier :</w:t>
      </w:r>
    </w:p>
    <w:p w14:paraId="4289D225" w14:textId="77777777" w:rsidR="00FE5AFC" w:rsidRPr="00115D06" w:rsidRDefault="00FE5AFC" w:rsidP="00FE5AFC">
      <w:pPr>
        <w:spacing w:line="276" w:lineRule="auto"/>
        <w:jc w:val="both"/>
        <w:rPr>
          <w:color w:val="000000"/>
        </w:rPr>
      </w:pPr>
      <w:r w:rsidRPr="00115D06">
        <w:rPr>
          <w:color w:val="000000"/>
        </w:rPr>
        <w:t>DTU</w:t>
      </w:r>
      <w:r w:rsidRPr="00115D06">
        <w:rPr>
          <w:color w:val="000000"/>
        </w:rPr>
        <w:tab/>
        <w:t>40.35</w:t>
      </w:r>
      <w:r w:rsidRPr="00115D06">
        <w:rPr>
          <w:color w:val="000000"/>
        </w:rPr>
        <w:tab/>
      </w:r>
      <w:r w:rsidRPr="00115D06">
        <w:rPr>
          <w:color w:val="000000"/>
        </w:rPr>
        <w:tab/>
        <w:t>Couverture en plaques nervurées issues de tôles d’acier galvanisées prélaquées ou de tôles galvanisées.</w:t>
      </w:r>
    </w:p>
    <w:p w14:paraId="3C4FB952" w14:textId="77777777" w:rsidR="00FE5AFC" w:rsidRPr="00115D06" w:rsidRDefault="00FE5AFC" w:rsidP="00FE5AFC">
      <w:pPr>
        <w:spacing w:line="276" w:lineRule="auto"/>
        <w:jc w:val="both"/>
        <w:rPr>
          <w:color w:val="000000"/>
        </w:rPr>
      </w:pPr>
      <w:r w:rsidRPr="00115D06">
        <w:rPr>
          <w:color w:val="000000"/>
        </w:rPr>
        <w:t>DTU</w:t>
      </w:r>
      <w:r w:rsidRPr="00115D06">
        <w:rPr>
          <w:color w:val="000000"/>
        </w:rPr>
        <w:tab/>
        <w:t>40.3</w:t>
      </w:r>
      <w:r w:rsidRPr="00115D06">
        <w:rPr>
          <w:color w:val="000000"/>
        </w:rPr>
        <w:tab/>
      </w:r>
      <w:r w:rsidRPr="00115D06">
        <w:rPr>
          <w:color w:val="000000"/>
        </w:rPr>
        <w:tab/>
        <w:t>Travaux de toiture en tôles d’aciers nervurés avec revêtement d’étanchéité.</w:t>
      </w:r>
    </w:p>
    <w:p w14:paraId="59855D7F" w14:textId="77777777" w:rsidR="00FE5AFC" w:rsidRPr="00115D06" w:rsidRDefault="00FE5AFC" w:rsidP="00FE5AFC">
      <w:pPr>
        <w:spacing w:line="276" w:lineRule="auto"/>
        <w:jc w:val="both"/>
        <w:rPr>
          <w:color w:val="000000"/>
        </w:rPr>
      </w:pPr>
      <w:r w:rsidRPr="00115D06">
        <w:rPr>
          <w:color w:val="000000"/>
        </w:rPr>
        <w:t>NFA</w:t>
      </w:r>
      <w:r w:rsidRPr="00115D06">
        <w:rPr>
          <w:color w:val="000000"/>
        </w:rPr>
        <w:tab/>
        <w:t>36-321</w:t>
      </w:r>
      <w:r w:rsidRPr="00115D06">
        <w:rPr>
          <w:color w:val="000000"/>
        </w:rPr>
        <w:tab/>
      </w:r>
      <w:r w:rsidRPr="00115D06">
        <w:rPr>
          <w:color w:val="000000"/>
        </w:rPr>
        <w:tab/>
        <w:t>Tôle d’acier galvanisé.</w:t>
      </w:r>
    </w:p>
    <w:p w14:paraId="6C60C1C0" w14:textId="77777777" w:rsidR="00FE5AFC" w:rsidRPr="00115D06" w:rsidRDefault="00FE5AFC" w:rsidP="00FE5AFC">
      <w:pPr>
        <w:spacing w:line="276" w:lineRule="auto"/>
        <w:jc w:val="both"/>
        <w:rPr>
          <w:color w:val="000000"/>
        </w:rPr>
      </w:pPr>
      <w:r w:rsidRPr="00115D06">
        <w:rPr>
          <w:color w:val="000000"/>
        </w:rPr>
        <w:t>NFA</w:t>
      </w:r>
      <w:r w:rsidRPr="00115D06">
        <w:rPr>
          <w:color w:val="000000"/>
        </w:rPr>
        <w:tab/>
        <w:t>36-322</w:t>
      </w:r>
      <w:r w:rsidRPr="00115D06">
        <w:rPr>
          <w:color w:val="000000"/>
        </w:rPr>
        <w:tab/>
      </w:r>
      <w:r w:rsidRPr="00115D06">
        <w:rPr>
          <w:color w:val="000000"/>
        </w:rPr>
        <w:tab/>
        <w:t>Tôle d’acier galvanisé.</w:t>
      </w:r>
    </w:p>
    <w:p w14:paraId="56F5E32D" w14:textId="77777777" w:rsidR="00FE5AFC" w:rsidRPr="00115D06" w:rsidRDefault="00FE5AFC" w:rsidP="00FE5AFC">
      <w:pPr>
        <w:spacing w:line="276" w:lineRule="auto"/>
        <w:jc w:val="both"/>
        <w:rPr>
          <w:color w:val="000000"/>
        </w:rPr>
      </w:pPr>
      <w:r w:rsidRPr="00115D06">
        <w:rPr>
          <w:color w:val="000000"/>
        </w:rPr>
        <w:t>NFP</w:t>
      </w:r>
      <w:r w:rsidRPr="00115D06">
        <w:rPr>
          <w:color w:val="000000"/>
        </w:rPr>
        <w:tab/>
        <w:t>34-301</w:t>
      </w:r>
      <w:r w:rsidRPr="00115D06">
        <w:rPr>
          <w:color w:val="000000"/>
        </w:rPr>
        <w:tab/>
      </w:r>
      <w:r w:rsidRPr="00115D06">
        <w:rPr>
          <w:color w:val="000000"/>
        </w:rPr>
        <w:tab/>
        <w:t>Tôle d’acier galvanisé prélaquée.</w:t>
      </w:r>
    </w:p>
    <w:p w14:paraId="32191C13" w14:textId="77777777" w:rsidR="00FE5AFC" w:rsidRPr="00115D06" w:rsidRDefault="00FE5AFC" w:rsidP="00FE5AFC">
      <w:pPr>
        <w:spacing w:line="276" w:lineRule="auto"/>
        <w:jc w:val="both"/>
        <w:rPr>
          <w:color w:val="000000"/>
        </w:rPr>
      </w:pPr>
      <w:r w:rsidRPr="00115D06">
        <w:rPr>
          <w:color w:val="000000"/>
        </w:rPr>
        <w:t>NFP</w:t>
      </w:r>
      <w:r w:rsidRPr="00115D06">
        <w:rPr>
          <w:color w:val="000000"/>
        </w:rPr>
        <w:tab/>
        <w:t>34-401</w:t>
      </w:r>
      <w:r w:rsidRPr="00115D06">
        <w:rPr>
          <w:color w:val="000000"/>
        </w:rPr>
        <w:tab/>
      </w:r>
      <w:r w:rsidRPr="00115D06">
        <w:rPr>
          <w:color w:val="000000"/>
        </w:rPr>
        <w:tab/>
        <w:t>Couvertures – plaques nervurées.</w:t>
      </w:r>
    </w:p>
    <w:p w14:paraId="0856DFDE" w14:textId="77777777" w:rsidR="00FE5AFC" w:rsidRPr="00115D06" w:rsidRDefault="00FE5AFC" w:rsidP="00FE5AFC">
      <w:pPr>
        <w:spacing w:line="276" w:lineRule="auto"/>
        <w:jc w:val="both"/>
        <w:rPr>
          <w:color w:val="000000"/>
        </w:rPr>
      </w:pPr>
      <w:r w:rsidRPr="00115D06">
        <w:rPr>
          <w:color w:val="000000"/>
        </w:rPr>
        <w:t>NFA</w:t>
      </w:r>
      <w:r w:rsidRPr="00115D06">
        <w:rPr>
          <w:color w:val="000000"/>
        </w:rPr>
        <w:tab/>
        <w:t>35-501</w:t>
      </w:r>
      <w:r w:rsidRPr="00115D06">
        <w:rPr>
          <w:color w:val="000000"/>
        </w:rPr>
        <w:tab/>
      </w:r>
      <w:r w:rsidRPr="00115D06">
        <w:rPr>
          <w:color w:val="000000"/>
        </w:rPr>
        <w:tab/>
        <w:t xml:space="preserve">Acier de construction d’usage général – tôles minces Moyennes </w:t>
      </w:r>
      <w:r w:rsidRPr="00115D06">
        <w:rPr>
          <w:color w:val="000000"/>
        </w:rPr>
        <w:tab/>
        <w:t>et fortes.</w:t>
      </w:r>
    </w:p>
    <w:p w14:paraId="07D70EC2" w14:textId="77777777" w:rsidR="00FE5AFC" w:rsidRPr="00115D06" w:rsidRDefault="00FE5AFC" w:rsidP="00FE5AFC">
      <w:pPr>
        <w:spacing w:line="276" w:lineRule="auto"/>
        <w:jc w:val="both"/>
        <w:rPr>
          <w:color w:val="000000"/>
        </w:rPr>
      </w:pPr>
      <w:r w:rsidRPr="00115D06">
        <w:rPr>
          <w:color w:val="000000"/>
        </w:rPr>
        <w:t>NFA</w:t>
      </w:r>
      <w:r w:rsidRPr="00115D06">
        <w:rPr>
          <w:color w:val="000000"/>
        </w:rPr>
        <w:tab/>
        <w:t>36-H01</w:t>
      </w:r>
      <w:r w:rsidRPr="00115D06">
        <w:rPr>
          <w:color w:val="000000"/>
        </w:rPr>
        <w:tab/>
      </w:r>
      <w:r w:rsidRPr="00115D06">
        <w:rPr>
          <w:color w:val="000000"/>
        </w:rPr>
        <w:tab/>
        <w:t>Tôles minces en feuilles et en bobines.</w:t>
      </w:r>
    </w:p>
    <w:p w14:paraId="605DEA69" w14:textId="77777777" w:rsidR="00FE5AFC" w:rsidRPr="00115D06" w:rsidRDefault="00FE5AFC" w:rsidP="00FE5AFC">
      <w:pPr>
        <w:spacing w:line="276" w:lineRule="auto"/>
        <w:jc w:val="both"/>
        <w:rPr>
          <w:color w:val="000000"/>
        </w:rPr>
      </w:pPr>
      <w:r w:rsidRPr="00115D06">
        <w:rPr>
          <w:color w:val="000000"/>
        </w:rPr>
        <w:t>NFA</w:t>
      </w:r>
      <w:r w:rsidRPr="00115D06">
        <w:rPr>
          <w:color w:val="000000"/>
        </w:rPr>
        <w:tab/>
        <w:t>91-21</w:t>
      </w:r>
      <w:r w:rsidRPr="00115D06">
        <w:rPr>
          <w:color w:val="000000"/>
        </w:rPr>
        <w:tab/>
      </w:r>
      <w:r w:rsidRPr="00115D06">
        <w:rPr>
          <w:color w:val="000000"/>
        </w:rPr>
        <w:tab/>
        <w:t>Galvanisation à chaud.</w:t>
      </w:r>
    </w:p>
    <w:p w14:paraId="0DF6B85B" w14:textId="77777777" w:rsidR="00FE5AFC" w:rsidRPr="00115D06" w:rsidRDefault="00FE5AFC" w:rsidP="00FE5AFC">
      <w:pPr>
        <w:spacing w:line="276" w:lineRule="auto"/>
        <w:jc w:val="both"/>
        <w:rPr>
          <w:color w:val="000000"/>
        </w:rPr>
      </w:pPr>
      <w:r w:rsidRPr="00115D06">
        <w:rPr>
          <w:color w:val="000000"/>
        </w:rPr>
        <w:t>Ainsi que les règles professionnelles pour la fabrication et la mise en œuvre des couvertures métalliques.</w:t>
      </w:r>
    </w:p>
    <w:p w14:paraId="4D0B3859" w14:textId="77777777" w:rsidR="00FE5AFC" w:rsidRPr="00115D06" w:rsidRDefault="00FE5AFC" w:rsidP="00FE5AFC">
      <w:pPr>
        <w:spacing w:line="276" w:lineRule="auto"/>
        <w:jc w:val="both"/>
        <w:rPr>
          <w:color w:val="000000"/>
        </w:rPr>
      </w:pPr>
      <w:r w:rsidRPr="00115D06">
        <w:rPr>
          <w:color w:val="000000"/>
        </w:rPr>
        <w:t>En l’absence de «Documents Techniques Unifiés» en ce qui concerne la mise en œuvre des bardages métalliques, il sera fait référence aux « règles professionnelles pour la fabrication et la mise en œuvre des bradages métalliques » 2ème</w:t>
      </w:r>
      <w:r w:rsidRPr="00115D06">
        <w:t xml:space="preserve"> édition de janvier </w:t>
      </w:r>
      <w:r w:rsidRPr="00115D06">
        <w:rPr>
          <w:color w:val="000000"/>
        </w:rPr>
        <w:t>1981. De plus, les prestations devront être conformes aux normes NFA 46.501, 46-402, 46-323 et 50-751.</w:t>
      </w:r>
    </w:p>
    <w:p w14:paraId="427D9E80" w14:textId="77777777" w:rsidR="00FE5AFC" w:rsidRPr="00115D06" w:rsidRDefault="00FE5AFC" w:rsidP="00FE5AFC">
      <w:pPr>
        <w:spacing w:line="276" w:lineRule="auto"/>
        <w:jc w:val="both"/>
        <w:rPr>
          <w:color w:val="000000"/>
        </w:rPr>
      </w:pPr>
      <w:r w:rsidRPr="00115D06">
        <w:rPr>
          <w:color w:val="000000"/>
        </w:rPr>
        <w:t xml:space="preserve">Dans le cas où un point du projet ne serait pas conforme à une publication en vigueur, l’entrepreneur devra le signaler </w:t>
      </w:r>
      <w:r w:rsidR="00E85907">
        <w:rPr>
          <w:color w:val="000000"/>
        </w:rPr>
        <w:t>au BET</w:t>
      </w:r>
      <w:r w:rsidRPr="00115D06">
        <w:rPr>
          <w:color w:val="000000"/>
        </w:rPr>
        <w:t xml:space="preserve"> lors de la remise de son offre. Dans le cas contraire, il devra mettre en conformité avec les normes ses travaux ou installations, sans prétendre à aucune indemnité. Tous les frais d’une modification du projet une fois le marché passé seraient à la seule charge de l’entrepreneur.</w:t>
      </w:r>
    </w:p>
    <w:p w14:paraId="68366B1D" w14:textId="77777777" w:rsidR="00FE5AFC" w:rsidRDefault="00FE5AFC" w:rsidP="00957F56">
      <w:pPr>
        <w:tabs>
          <w:tab w:val="num" w:pos="1418"/>
        </w:tabs>
        <w:jc w:val="left"/>
        <w:rPr>
          <w:rFonts w:asciiTheme="majorBidi" w:hAnsiTheme="majorBidi" w:cstheme="majorBidi"/>
          <w:b/>
          <w:bCs/>
          <w:u w:val="single"/>
        </w:rPr>
      </w:pPr>
    </w:p>
    <w:p w14:paraId="0AB836D8" w14:textId="77777777" w:rsidR="00957F56" w:rsidRPr="00D35601" w:rsidRDefault="00957F56" w:rsidP="00957F56">
      <w:pPr>
        <w:tabs>
          <w:tab w:val="num" w:pos="1418"/>
        </w:tabs>
        <w:jc w:val="left"/>
        <w:rPr>
          <w:rFonts w:asciiTheme="majorBidi" w:hAnsiTheme="majorBidi" w:cstheme="majorBidi"/>
          <w:b/>
          <w:bCs/>
          <w:u w:val="single"/>
        </w:rPr>
      </w:pPr>
      <w:r w:rsidRPr="00D35601">
        <w:rPr>
          <w:rFonts w:asciiTheme="majorBidi" w:hAnsiTheme="majorBidi" w:cstheme="majorBidi"/>
          <w:b/>
          <w:bCs/>
          <w:u w:val="single"/>
        </w:rPr>
        <w:t xml:space="preserve">ARTICLE </w:t>
      </w:r>
      <w:r w:rsidR="00FE5AFC">
        <w:rPr>
          <w:rFonts w:asciiTheme="majorBidi" w:hAnsiTheme="majorBidi" w:cstheme="majorBidi"/>
          <w:b/>
          <w:bCs/>
          <w:u w:val="single"/>
        </w:rPr>
        <w:t>60</w:t>
      </w:r>
      <w:r w:rsidRPr="00D35601">
        <w:rPr>
          <w:rFonts w:asciiTheme="majorBidi" w:hAnsiTheme="majorBidi" w:cstheme="majorBidi"/>
          <w:b/>
          <w:bCs/>
          <w:u w:val="single"/>
        </w:rPr>
        <w:t xml:space="preserve">: PRESCRIPTIONS TECHNIQUES PARTICULIERES A LAPEINTURE           </w:t>
      </w:r>
    </w:p>
    <w:p w14:paraId="581CA0E2" w14:textId="77777777" w:rsidR="00957F56" w:rsidRPr="00D35601" w:rsidRDefault="00957F56" w:rsidP="00957F56">
      <w:pPr>
        <w:widowControl w:val="0"/>
        <w:tabs>
          <w:tab w:val="left" w:pos="11907"/>
        </w:tabs>
        <w:autoSpaceDE w:val="0"/>
        <w:autoSpaceDN w:val="0"/>
        <w:adjustRightInd w:val="0"/>
        <w:spacing w:line="240" w:lineRule="atLeast"/>
        <w:jc w:val="left"/>
        <w:rPr>
          <w:rFonts w:asciiTheme="majorBidi" w:hAnsiTheme="majorBidi" w:cstheme="majorBidi"/>
          <w:b/>
          <w:bCs/>
          <w:u w:val="single"/>
        </w:rPr>
      </w:pPr>
    </w:p>
    <w:p w14:paraId="5D54E294" w14:textId="77777777" w:rsidR="00957F56" w:rsidRPr="00D35601" w:rsidRDefault="00957F56" w:rsidP="00957F56">
      <w:pPr>
        <w:widowControl w:val="0"/>
        <w:tabs>
          <w:tab w:val="left" w:pos="11907"/>
        </w:tabs>
        <w:autoSpaceDE w:val="0"/>
        <w:autoSpaceDN w:val="0"/>
        <w:adjustRightInd w:val="0"/>
        <w:spacing w:line="240" w:lineRule="atLeast"/>
        <w:jc w:val="left"/>
        <w:rPr>
          <w:rFonts w:asciiTheme="majorBidi" w:hAnsiTheme="majorBidi" w:cstheme="majorBidi"/>
        </w:rPr>
      </w:pPr>
      <w:r w:rsidRPr="00D35601">
        <w:rPr>
          <w:rFonts w:asciiTheme="majorBidi" w:hAnsiTheme="majorBidi" w:cstheme="majorBidi"/>
          <w:b/>
          <w:bCs/>
        </w:rPr>
        <w:t>1) NATURE DES TRAVAUX.</w:t>
      </w:r>
    </w:p>
    <w:p w14:paraId="1C8537DC" w14:textId="77777777" w:rsidR="00957F56" w:rsidRPr="00D35601" w:rsidRDefault="00957F56" w:rsidP="00957F56">
      <w:pPr>
        <w:widowControl w:val="0"/>
        <w:tabs>
          <w:tab w:val="left" w:pos="11907"/>
        </w:tabs>
        <w:autoSpaceDE w:val="0"/>
        <w:autoSpaceDN w:val="0"/>
        <w:adjustRightInd w:val="0"/>
        <w:spacing w:line="240" w:lineRule="atLeast"/>
        <w:jc w:val="left"/>
        <w:rPr>
          <w:rFonts w:asciiTheme="majorBidi" w:hAnsiTheme="majorBidi" w:cstheme="majorBidi"/>
        </w:rPr>
      </w:pPr>
      <w:r w:rsidRPr="00D35601">
        <w:rPr>
          <w:rFonts w:asciiTheme="majorBidi" w:hAnsiTheme="majorBidi" w:cstheme="majorBidi"/>
        </w:rPr>
        <w:t xml:space="preserve">Les travaux faisant l'objet du présent chapitre </w:t>
      </w:r>
      <w:r w:rsidR="00D22671" w:rsidRPr="00D35601">
        <w:rPr>
          <w:rFonts w:asciiTheme="majorBidi" w:hAnsiTheme="majorBidi" w:cstheme="majorBidi"/>
        </w:rPr>
        <w:t>comprenant :</w:t>
      </w:r>
    </w:p>
    <w:p w14:paraId="3DBCC292" w14:textId="77777777" w:rsidR="00957F56" w:rsidRPr="00D35601" w:rsidRDefault="00957F56" w:rsidP="00957F56">
      <w:pPr>
        <w:widowControl w:val="0"/>
        <w:tabs>
          <w:tab w:val="left" w:pos="11907"/>
        </w:tabs>
        <w:autoSpaceDE w:val="0"/>
        <w:autoSpaceDN w:val="0"/>
        <w:adjustRightInd w:val="0"/>
        <w:spacing w:line="240" w:lineRule="atLeast"/>
        <w:jc w:val="left"/>
        <w:rPr>
          <w:rFonts w:asciiTheme="majorBidi" w:hAnsiTheme="majorBidi" w:cstheme="majorBidi"/>
        </w:rPr>
      </w:pPr>
      <w:r w:rsidRPr="00D35601">
        <w:rPr>
          <w:rFonts w:asciiTheme="majorBidi" w:hAnsiTheme="majorBidi" w:cstheme="majorBidi"/>
        </w:rPr>
        <w:t>- Les peintures sur façades,</w:t>
      </w:r>
    </w:p>
    <w:p w14:paraId="0D81381A" w14:textId="77777777" w:rsidR="00957F56" w:rsidRPr="00D35601" w:rsidRDefault="00957F56" w:rsidP="00957F56">
      <w:pPr>
        <w:widowControl w:val="0"/>
        <w:tabs>
          <w:tab w:val="left" w:pos="11907"/>
        </w:tabs>
        <w:autoSpaceDE w:val="0"/>
        <w:autoSpaceDN w:val="0"/>
        <w:adjustRightInd w:val="0"/>
        <w:spacing w:line="240" w:lineRule="atLeast"/>
        <w:jc w:val="left"/>
        <w:rPr>
          <w:rFonts w:asciiTheme="majorBidi" w:hAnsiTheme="majorBidi" w:cstheme="majorBidi"/>
        </w:rPr>
      </w:pPr>
      <w:r w:rsidRPr="00D35601">
        <w:rPr>
          <w:rFonts w:asciiTheme="majorBidi" w:hAnsiTheme="majorBidi" w:cstheme="majorBidi"/>
        </w:rPr>
        <w:t xml:space="preserve">- Les peintures intérieures, sur murs et plafonds, </w:t>
      </w:r>
    </w:p>
    <w:p w14:paraId="315207DA" w14:textId="77777777" w:rsidR="00957F56" w:rsidRPr="00D35601" w:rsidRDefault="00957F56" w:rsidP="00957F56">
      <w:pPr>
        <w:widowControl w:val="0"/>
        <w:tabs>
          <w:tab w:val="left" w:pos="11907"/>
        </w:tabs>
        <w:autoSpaceDE w:val="0"/>
        <w:autoSpaceDN w:val="0"/>
        <w:adjustRightInd w:val="0"/>
        <w:spacing w:line="240" w:lineRule="atLeast"/>
        <w:jc w:val="left"/>
        <w:rPr>
          <w:rFonts w:asciiTheme="majorBidi" w:hAnsiTheme="majorBidi" w:cstheme="majorBidi"/>
        </w:rPr>
      </w:pPr>
      <w:r w:rsidRPr="00D35601">
        <w:rPr>
          <w:rFonts w:asciiTheme="majorBidi" w:hAnsiTheme="majorBidi" w:cstheme="majorBidi"/>
        </w:rPr>
        <w:t>- Les peintures glycérophtaliques sur menuiserie bois et ferronnerie.</w:t>
      </w:r>
    </w:p>
    <w:p w14:paraId="3303F7D5" w14:textId="77777777" w:rsidR="00957F56" w:rsidRPr="00D35601" w:rsidRDefault="00957F56" w:rsidP="00957F56">
      <w:pPr>
        <w:widowControl w:val="0"/>
        <w:tabs>
          <w:tab w:val="left" w:pos="11907"/>
        </w:tabs>
        <w:autoSpaceDE w:val="0"/>
        <w:autoSpaceDN w:val="0"/>
        <w:adjustRightInd w:val="0"/>
        <w:spacing w:line="240" w:lineRule="atLeast"/>
        <w:jc w:val="left"/>
        <w:rPr>
          <w:rFonts w:asciiTheme="majorBidi" w:hAnsiTheme="majorBidi" w:cstheme="majorBidi"/>
        </w:rPr>
      </w:pPr>
      <w:r w:rsidRPr="00D35601">
        <w:rPr>
          <w:rFonts w:asciiTheme="majorBidi" w:hAnsiTheme="majorBidi" w:cstheme="majorBidi"/>
        </w:rPr>
        <w:t>- Les vitreries des croisées.</w:t>
      </w:r>
    </w:p>
    <w:p w14:paraId="3A4784B7" w14:textId="77777777" w:rsidR="00957F56" w:rsidRPr="00D35601" w:rsidRDefault="00957F56" w:rsidP="00957F56">
      <w:pPr>
        <w:widowControl w:val="0"/>
        <w:tabs>
          <w:tab w:val="left" w:pos="11907"/>
        </w:tabs>
        <w:autoSpaceDE w:val="0"/>
        <w:autoSpaceDN w:val="0"/>
        <w:adjustRightInd w:val="0"/>
        <w:spacing w:line="240" w:lineRule="atLeast"/>
        <w:jc w:val="left"/>
        <w:rPr>
          <w:rFonts w:asciiTheme="majorBidi" w:hAnsiTheme="majorBidi" w:cstheme="majorBidi"/>
        </w:rPr>
      </w:pPr>
      <w:r w:rsidRPr="00D35601">
        <w:rPr>
          <w:rFonts w:asciiTheme="majorBidi" w:hAnsiTheme="majorBidi" w:cstheme="majorBidi"/>
        </w:rPr>
        <w:t>Tous les éléments à peindre ou à badigeonner seront, au préalable, préparés soigneusement par brossage, égrenage poussé, rebouchage dans les enduits.</w:t>
      </w:r>
    </w:p>
    <w:p w14:paraId="64BB2E41" w14:textId="77777777" w:rsidR="00957F56" w:rsidRPr="00D35601" w:rsidRDefault="00957F56" w:rsidP="00957F56">
      <w:pPr>
        <w:widowControl w:val="0"/>
        <w:tabs>
          <w:tab w:val="left" w:pos="11907"/>
        </w:tabs>
        <w:autoSpaceDE w:val="0"/>
        <w:autoSpaceDN w:val="0"/>
        <w:adjustRightInd w:val="0"/>
        <w:spacing w:line="240" w:lineRule="atLeast"/>
        <w:jc w:val="left"/>
        <w:rPr>
          <w:rFonts w:asciiTheme="majorBidi" w:hAnsiTheme="majorBidi" w:cstheme="majorBidi"/>
        </w:rPr>
      </w:pPr>
      <w:r w:rsidRPr="00D35601">
        <w:rPr>
          <w:rFonts w:asciiTheme="majorBidi" w:hAnsiTheme="majorBidi" w:cstheme="majorBidi"/>
        </w:rPr>
        <w:t>Les panneaux des portes isoplanes à peindre seront mats ou satinés sur enduit général.</w:t>
      </w:r>
    </w:p>
    <w:p w14:paraId="7BEA6247" w14:textId="77777777" w:rsidR="00957F56" w:rsidRPr="00D35601" w:rsidRDefault="00957F56" w:rsidP="00957F56">
      <w:pPr>
        <w:widowControl w:val="0"/>
        <w:tabs>
          <w:tab w:val="left" w:pos="11907"/>
        </w:tabs>
        <w:autoSpaceDE w:val="0"/>
        <w:autoSpaceDN w:val="0"/>
        <w:adjustRightInd w:val="0"/>
        <w:spacing w:line="240" w:lineRule="atLeast"/>
        <w:jc w:val="left"/>
        <w:rPr>
          <w:rFonts w:asciiTheme="majorBidi" w:hAnsiTheme="majorBidi" w:cstheme="majorBidi"/>
        </w:rPr>
      </w:pPr>
      <w:r w:rsidRPr="00D35601">
        <w:rPr>
          <w:rFonts w:asciiTheme="majorBidi" w:hAnsiTheme="majorBidi" w:cstheme="majorBidi"/>
        </w:rPr>
        <w:t xml:space="preserve">Les tuyauteries, chasses d'eau et divers recevront, après brossage à la brosse métallique, une couche de peinture antirouille et 2 couches de peinture à l'huile dans les tons des murs ou revêtements </w:t>
      </w:r>
      <w:r w:rsidRPr="00D35601">
        <w:rPr>
          <w:rFonts w:asciiTheme="majorBidi" w:hAnsiTheme="majorBidi" w:cstheme="majorBidi"/>
        </w:rPr>
        <w:lastRenderedPageBreak/>
        <w:t>voisins.</w:t>
      </w:r>
    </w:p>
    <w:p w14:paraId="69C948DC" w14:textId="77777777" w:rsidR="00957F56" w:rsidRPr="00D35601" w:rsidRDefault="00957F56" w:rsidP="00957F56">
      <w:pPr>
        <w:widowControl w:val="0"/>
        <w:tabs>
          <w:tab w:val="left" w:pos="11907"/>
        </w:tabs>
        <w:autoSpaceDE w:val="0"/>
        <w:autoSpaceDN w:val="0"/>
        <w:adjustRightInd w:val="0"/>
        <w:spacing w:line="240" w:lineRule="atLeast"/>
        <w:jc w:val="left"/>
        <w:rPr>
          <w:rFonts w:asciiTheme="majorBidi" w:hAnsiTheme="majorBidi" w:cstheme="majorBidi"/>
        </w:rPr>
      </w:pPr>
      <w:r w:rsidRPr="00D35601">
        <w:rPr>
          <w:rFonts w:asciiTheme="majorBidi" w:hAnsiTheme="majorBidi" w:cstheme="majorBidi"/>
        </w:rPr>
        <w:t xml:space="preserve">Les travaux de vitrerie comprennent la fourniture et la pose de tous les vitrages nécessaires à l'utilisation normale des constructions. </w:t>
      </w:r>
    </w:p>
    <w:p w14:paraId="69FCFE8E" w14:textId="77777777" w:rsidR="00957F56" w:rsidRPr="00D35601" w:rsidRDefault="00957F56" w:rsidP="00957F56">
      <w:pPr>
        <w:widowControl w:val="0"/>
        <w:tabs>
          <w:tab w:val="left" w:pos="11907"/>
        </w:tabs>
        <w:autoSpaceDE w:val="0"/>
        <w:autoSpaceDN w:val="0"/>
        <w:adjustRightInd w:val="0"/>
        <w:spacing w:line="240" w:lineRule="atLeast"/>
        <w:jc w:val="left"/>
        <w:rPr>
          <w:rFonts w:asciiTheme="majorBidi" w:hAnsiTheme="majorBidi" w:cstheme="majorBidi"/>
        </w:rPr>
      </w:pPr>
      <w:r w:rsidRPr="00D35601">
        <w:rPr>
          <w:rFonts w:asciiTheme="majorBidi" w:hAnsiTheme="majorBidi" w:cstheme="majorBidi"/>
        </w:rPr>
        <w:t>Les vitrages seront fixés par des parcloses vissées ou clouées. A la pose, le vitrier prendra soin d'établir les rubans continus de contre mastic dans les feuillures, les grands éléments seront calés par des cadres en bois.</w:t>
      </w:r>
    </w:p>
    <w:p w14:paraId="29BE773D" w14:textId="77777777" w:rsidR="00957F56" w:rsidRPr="00D35601" w:rsidRDefault="00957F56" w:rsidP="00957F56">
      <w:pPr>
        <w:widowControl w:val="0"/>
        <w:tabs>
          <w:tab w:val="left" w:pos="11907"/>
        </w:tabs>
        <w:autoSpaceDE w:val="0"/>
        <w:autoSpaceDN w:val="0"/>
        <w:adjustRightInd w:val="0"/>
        <w:spacing w:line="240" w:lineRule="atLeast"/>
        <w:jc w:val="left"/>
        <w:rPr>
          <w:rFonts w:asciiTheme="majorBidi" w:hAnsiTheme="majorBidi" w:cstheme="majorBidi"/>
        </w:rPr>
      </w:pPr>
      <w:r w:rsidRPr="00D35601">
        <w:rPr>
          <w:rFonts w:asciiTheme="majorBidi" w:hAnsiTheme="majorBidi" w:cstheme="majorBidi"/>
        </w:rPr>
        <w:t>Tous les travaux de finition relevant de ce corps de métier devront être exécutés pour achever complètement les ouvrages avant leur remise au Maître d'Ouvrage, (y compris tous les nettoyages des sols et vitrages).</w:t>
      </w:r>
    </w:p>
    <w:p w14:paraId="0AF116FC" w14:textId="77777777" w:rsidR="00957F56" w:rsidRPr="00D35601" w:rsidRDefault="00957F56" w:rsidP="00957F56">
      <w:pPr>
        <w:widowControl w:val="0"/>
        <w:tabs>
          <w:tab w:val="left" w:pos="11907"/>
        </w:tabs>
        <w:autoSpaceDE w:val="0"/>
        <w:autoSpaceDN w:val="0"/>
        <w:adjustRightInd w:val="0"/>
        <w:spacing w:line="240" w:lineRule="atLeast"/>
        <w:jc w:val="left"/>
        <w:rPr>
          <w:rFonts w:asciiTheme="majorBidi" w:hAnsiTheme="majorBidi" w:cstheme="majorBidi"/>
          <w:b/>
          <w:bCs/>
        </w:rPr>
      </w:pPr>
    </w:p>
    <w:p w14:paraId="5E0B8162" w14:textId="77777777" w:rsidR="00957F56" w:rsidRPr="00D35601" w:rsidRDefault="00957F56" w:rsidP="00957F56">
      <w:pPr>
        <w:widowControl w:val="0"/>
        <w:tabs>
          <w:tab w:val="left" w:pos="11907"/>
        </w:tabs>
        <w:autoSpaceDE w:val="0"/>
        <w:autoSpaceDN w:val="0"/>
        <w:adjustRightInd w:val="0"/>
        <w:spacing w:line="240" w:lineRule="atLeast"/>
        <w:jc w:val="left"/>
        <w:rPr>
          <w:rFonts w:asciiTheme="majorBidi" w:hAnsiTheme="majorBidi" w:cstheme="majorBidi"/>
        </w:rPr>
      </w:pPr>
      <w:r w:rsidRPr="00D35601">
        <w:rPr>
          <w:rFonts w:asciiTheme="majorBidi" w:hAnsiTheme="majorBidi" w:cstheme="majorBidi"/>
          <w:b/>
          <w:bCs/>
        </w:rPr>
        <w:t>2) PROVENANCE DES MATERIAUX.</w:t>
      </w:r>
    </w:p>
    <w:p w14:paraId="7A6F8382" w14:textId="77777777" w:rsidR="00957F56" w:rsidRPr="00D35601" w:rsidRDefault="00957F56" w:rsidP="00957F56">
      <w:pPr>
        <w:widowControl w:val="0"/>
        <w:tabs>
          <w:tab w:val="left" w:pos="11907"/>
        </w:tabs>
        <w:autoSpaceDE w:val="0"/>
        <w:autoSpaceDN w:val="0"/>
        <w:adjustRightInd w:val="0"/>
        <w:spacing w:line="240" w:lineRule="atLeast"/>
        <w:jc w:val="left"/>
        <w:rPr>
          <w:rFonts w:asciiTheme="majorBidi" w:hAnsiTheme="majorBidi" w:cstheme="majorBidi"/>
        </w:rPr>
      </w:pPr>
      <w:r w:rsidRPr="00D35601">
        <w:rPr>
          <w:rFonts w:asciiTheme="majorBidi" w:hAnsiTheme="majorBidi" w:cstheme="majorBidi"/>
        </w:rPr>
        <w:t>Les matériaux destinés aux travaux de peinture et vitrerie proviendront des lieux de production marocains et doivent faire l’objet d’approbation de la maîtrise d’œuvres: Par le fait même du dépôt de son offre, l'entrepreneur est réputé connaître les ressources des dépôts et usines ainsi que leurs conditions d'accès ou d'exploitation.</w:t>
      </w:r>
    </w:p>
    <w:p w14:paraId="23151C8C" w14:textId="77777777" w:rsidR="00957F56" w:rsidRPr="00D35601" w:rsidRDefault="00957F56" w:rsidP="00957F56">
      <w:pPr>
        <w:widowControl w:val="0"/>
        <w:tabs>
          <w:tab w:val="left" w:pos="11907"/>
        </w:tabs>
        <w:autoSpaceDE w:val="0"/>
        <w:autoSpaceDN w:val="0"/>
        <w:adjustRightInd w:val="0"/>
        <w:spacing w:line="240" w:lineRule="atLeast"/>
        <w:jc w:val="left"/>
        <w:rPr>
          <w:rFonts w:asciiTheme="majorBidi" w:hAnsiTheme="majorBidi" w:cstheme="majorBidi"/>
        </w:rPr>
      </w:pPr>
      <w:r w:rsidRPr="00D35601">
        <w:rPr>
          <w:rFonts w:asciiTheme="majorBidi" w:hAnsiTheme="majorBidi" w:cstheme="majorBidi"/>
        </w:rPr>
        <w:t>Aucune réclamation ne sera recevable concernant les prix de revient à pied d'œuvre des matériaux.</w:t>
      </w:r>
    </w:p>
    <w:p w14:paraId="7BF4E652" w14:textId="77777777" w:rsidR="00957F56" w:rsidRPr="00D35601" w:rsidRDefault="00957F56" w:rsidP="00957F56">
      <w:pPr>
        <w:widowControl w:val="0"/>
        <w:tabs>
          <w:tab w:val="left" w:pos="11907"/>
        </w:tabs>
        <w:autoSpaceDE w:val="0"/>
        <w:autoSpaceDN w:val="0"/>
        <w:adjustRightInd w:val="0"/>
        <w:spacing w:line="240" w:lineRule="atLeast"/>
        <w:jc w:val="left"/>
        <w:rPr>
          <w:rFonts w:asciiTheme="majorBidi" w:hAnsiTheme="majorBidi" w:cstheme="majorBidi"/>
        </w:rPr>
      </w:pPr>
    </w:p>
    <w:p w14:paraId="7D34D238" w14:textId="77777777" w:rsidR="00957F56" w:rsidRPr="00D35601" w:rsidRDefault="00957F56" w:rsidP="00957F56">
      <w:pPr>
        <w:widowControl w:val="0"/>
        <w:tabs>
          <w:tab w:val="left" w:pos="11907"/>
        </w:tabs>
        <w:autoSpaceDE w:val="0"/>
        <w:autoSpaceDN w:val="0"/>
        <w:adjustRightInd w:val="0"/>
        <w:spacing w:line="240" w:lineRule="atLeast"/>
        <w:jc w:val="left"/>
        <w:rPr>
          <w:rFonts w:asciiTheme="majorBidi" w:hAnsiTheme="majorBidi" w:cstheme="majorBidi"/>
        </w:rPr>
      </w:pPr>
      <w:r w:rsidRPr="00D35601">
        <w:rPr>
          <w:rFonts w:asciiTheme="majorBidi" w:hAnsiTheme="majorBidi" w:cstheme="majorBidi"/>
          <w:b/>
          <w:bCs/>
        </w:rPr>
        <w:t>3) Prescriptions générales.</w:t>
      </w:r>
    </w:p>
    <w:p w14:paraId="6E71A70D" w14:textId="77777777" w:rsidR="00957F56" w:rsidRPr="00D35601" w:rsidRDefault="00957F56" w:rsidP="00957F56">
      <w:pPr>
        <w:widowControl w:val="0"/>
        <w:tabs>
          <w:tab w:val="left" w:pos="11907"/>
        </w:tabs>
        <w:autoSpaceDE w:val="0"/>
        <w:autoSpaceDN w:val="0"/>
        <w:adjustRightInd w:val="0"/>
        <w:spacing w:line="240" w:lineRule="atLeast"/>
        <w:jc w:val="left"/>
        <w:rPr>
          <w:rFonts w:asciiTheme="majorBidi" w:hAnsiTheme="majorBidi" w:cstheme="majorBidi"/>
        </w:rPr>
      </w:pPr>
      <w:r w:rsidRPr="00D35601">
        <w:rPr>
          <w:rFonts w:asciiTheme="majorBidi" w:hAnsiTheme="majorBidi" w:cstheme="majorBidi"/>
        </w:rPr>
        <w:t>Les matériaux mis en œuvre devront répondre, en ce qui concerne leurs qualités physiques et leur mode d'utilisation aux conditions et prescriptions des articles 68 à 72 et 173 à 176 inclus du D.G.A.</w:t>
      </w:r>
    </w:p>
    <w:p w14:paraId="19228F8B" w14:textId="77777777" w:rsidR="00957F56" w:rsidRPr="00D35601" w:rsidRDefault="00957F56" w:rsidP="00957F56">
      <w:pPr>
        <w:widowControl w:val="0"/>
        <w:tabs>
          <w:tab w:val="left" w:pos="11907"/>
        </w:tabs>
        <w:autoSpaceDE w:val="0"/>
        <w:autoSpaceDN w:val="0"/>
        <w:adjustRightInd w:val="0"/>
        <w:spacing w:line="240" w:lineRule="atLeast"/>
        <w:jc w:val="left"/>
        <w:rPr>
          <w:rFonts w:asciiTheme="majorBidi" w:hAnsiTheme="majorBidi" w:cstheme="majorBidi"/>
        </w:rPr>
      </w:pPr>
      <w:r w:rsidRPr="00D35601">
        <w:rPr>
          <w:rFonts w:asciiTheme="majorBidi" w:hAnsiTheme="majorBidi" w:cstheme="majorBidi"/>
        </w:rPr>
        <w:t>L'entrepreneur devra faire connaître l'origine de tous ces matériaux et soumettre les échantillons qui lui seront demandés à l'approbation de la maîtrise d’œuvre.</w:t>
      </w:r>
    </w:p>
    <w:p w14:paraId="5DE977AC" w14:textId="77777777" w:rsidR="00957F56" w:rsidRPr="00D35601" w:rsidRDefault="00957F56" w:rsidP="00957F56">
      <w:pPr>
        <w:widowControl w:val="0"/>
        <w:tabs>
          <w:tab w:val="left" w:pos="11907"/>
        </w:tabs>
        <w:autoSpaceDE w:val="0"/>
        <w:autoSpaceDN w:val="0"/>
        <w:adjustRightInd w:val="0"/>
        <w:spacing w:line="240" w:lineRule="atLeast"/>
        <w:jc w:val="left"/>
        <w:rPr>
          <w:rFonts w:asciiTheme="majorBidi" w:hAnsiTheme="majorBidi" w:cstheme="majorBidi"/>
        </w:rPr>
      </w:pPr>
      <w:r w:rsidRPr="00D35601">
        <w:rPr>
          <w:rFonts w:asciiTheme="majorBidi" w:hAnsiTheme="majorBidi" w:cstheme="majorBidi"/>
        </w:rPr>
        <w:t>Tous les matériaux seront de 1ere qualité et mis en œuvre conformément aux prescriptions du fabricant.</w:t>
      </w:r>
    </w:p>
    <w:p w14:paraId="60A0F9D1" w14:textId="77777777" w:rsidR="00957F56" w:rsidRPr="00D35601" w:rsidRDefault="00957F56" w:rsidP="00957F56">
      <w:pPr>
        <w:widowControl w:val="0"/>
        <w:tabs>
          <w:tab w:val="left" w:pos="11907"/>
        </w:tabs>
        <w:autoSpaceDE w:val="0"/>
        <w:autoSpaceDN w:val="0"/>
        <w:adjustRightInd w:val="0"/>
        <w:spacing w:line="240" w:lineRule="atLeast"/>
        <w:jc w:val="left"/>
        <w:rPr>
          <w:rFonts w:asciiTheme="majorBidi" w:hAnsiTheme="majorBidi" w:cstheme="majorBidi"/>
        </w:rPr>
      </w:pPr>
      <w:r w:rsidRPr="00D35601">
        <w:rPr>
          <w:rFonts w:asciiTheme="majorBidi" w:hAnsiTheme="majorBidi" w:cstheme="majorBidi"/>
        </w:rPr>
        <w:t>Tous les éléments peints devront être bien couverts et ne devront pas présenter d'imbus. la maîtrise d’œuvre pourra demander l'exécution de couches supplémentaires sur celles prévues et sans que l'entrepreneur puisse prétendre à aucun supplément si les peintures ne couvraient pas parfaitement le support.</w:t>
      </w:r>
    </w:p>
    <w:p w14:paraId="1A9CBC31" w14:textId="77777777" w:rsidR="00957F56" w:rsidRPr="00D35601" w:rsidRDefault="00957F56" w:rsidP="00957F56">
      <w:pPr>
        <w:widowControl w:val="0"/>
        <w:tabs>
          <w:tab w:val="left" w:pos="11907"/>
        </w:tabs>
        <w:autoSpaceDE w:val="0"/>
        <w:autoSpaceDN w:val="0"/>
        <w:adjustRightInd w:val="0"/>
        <w:spacing w:line="240" w:lineRule="atLeast"/>
        <w:jc w:val="left"/>
        <w:rPr>
          <w:rFonts w:asciiTheme="majorBidi" w:hAnsiTheme="majorBidi" w:cstheme="majorBidi"/>
        </w:rPr>
      </w:pPr>
      <w:r w:rsidRPr="00D35601">
        <w:rPr>
          <w:rFonts w:asciiTheme="majorBidi" w:hAnsiTheme="majorBidi" w:cstheme="majorBidi"/>
        </w:rPr>
        <w:t>Tous les rechampissages, quels qu'ils soient, sont compris dans les prix unitaires, notamment celui des chambranles.</w:t>
      </w:r>
    </w:p>
    <w:p w14:paraId="09EC618C" w14:textId="77777777" w:rsidR="00957F56" w:rsidRPr="00D35601" w:rsidRDefault="00957F56" w:rsidP="00957F56">
      <w:pPr>
        <w:widowControl w:val="0"/>
        <w:tabs>
          <w:tab w:val="left" w:pos="11907"/>
        </w:tabs>
        <w:autoSpaceDE w:val="0"/>
        <w:autoSpaceDN w:val="0"/>
        <w:adjustRightInd w:val="0"/>
        <w:spacing w:line="240" w:lineRule="atLeast"/>
        <w:jc w:val="left"/>
        <w:rPr>
          <w:rFonts w:asciiTheme="majorBidi" w:hAnsiTheme="majorBidi" w:cstheme="majorBidi"/>
        </w:rPr>
      </w:pPr>
      <w:r w:rsidRPr="00D35601">
        <w:rPr>
          <w:rFonts w:asciiTheme="majorBidi" w:hAnsiTheme="majorBidi" w:cstheme="majorBidi"/>
        </w:rPr>
        <w:t>Il pourra être demandé, sans majoration de prix, l'emploi de couleurs fines telles que vert de zinc, oxyde de chrome, bleu de Prusse, etc.</w:t>
      </w:r>
    </w:p>
    <w:p w14:paraId="4C66DEBF" w14:textId="77777777" w:rsidR="00957F56" w:rsidRPr="00D35601" w:rsidRDefault="00957F56" w:rsidP="00957F56">
      <w:pPr>
        <w:widowControl w:val="0"/>
        <w:tabs>
          <w:tab w:val="left" w:pos="11907"/>
        </w:tabs>
        <w:autoSpaceDE w:val="0"/>
        <w:autoSpaceDN w:val="0"/>
        <w:adjustRightInd w:val="0"/>
        <w:spacing w:line="240" w:lineRule="atLeast"/>
        <w:jc w:val="left"/>
        <w:rPr>
          <w:rFonts w:asciiTheme="majorBidi" w:hAnsiTheme="majorBidi" w:cstheme="majorBidi"/>
        </w:rPr>
      </w:pPr>
      <w:r w:rsidRPr="00D35601">
        <w:rPr>
          <w:rFonts w:asciiTheme="majorBidi" w:hAnsiTheme="majorBidi" w:cstheme="majorBidi"/>
        </w:rPr>
        <w:t>En vue d'un fini général sans reproche des peintures et pour dégager sa responsabilité, l'entrepreneur devra, avant exécution, signaler tous les raccords ou imperfections à faire reprendre par les autres corps d'état, tels que enduits mal faits ou cloqués, plinthes non poncées, mauvais scellements, etc..</w:t>
      </w:r>
    </w:p>
    <w:p w14:paraId="217C29A5" w14:textId="77777777" w:rsidR="00957F56" w:rsidRPr="00D35601" w:rsidRDefault="00957F56" w:rsidP="00957F56">
      <w:pPr>
        <w:widowControl w:val="0"/>
        <w:tabs>
          <w:tab w:val="left" w:pos="11907"/>
        </w:tabs>
        <w:autoSpaceDE w:val="0"/>
        <w:autoSpaceDN w:val="0"/>
        <w:adjustRightInd w:val="0"/>
        <w:spacing w:line="240" w:lineRule="atLeast"/>
        <w:jc w:val="left"/>
        <w:rPr>
          <w:rFonts w:asciiTheme="majorBidi" w:hAnsiTheme="majorBidi" w:cstheme="majorBidi"/>
        </w:rPr>
      </w:pPr>
      <w:r w:rsidRPr="00D35601">
        <w:rPr>
          <w:rFonts w:asciiTheme="majorBidi" w:hAnsiTheme="majorBidi" w:cstheme="majorBidi"/>
        </w:rPr>
        <w:t>Les travaux de peinture comprendront obligatoirement les phases suivantes:</w:t>
      </w:r>
    </w:p>
    <w:p w14:paraId="335653C4" w14:textId="77777777" w:rsidR="00957F56" w:rsidRPr="00D35601" w:rsidRDefault="00957F56" w:rsidP="00957F56">
      <w:pPr>
        <w:widowControl w:val="0"/>
        <w:tabs>
          <w:tab w:val="left" w:pos="11907"/>
        </w:tabs>
        <w:autoSpaceDE w:val="0"/>
        <w:autoSpaceDN w:val="0"/>
        <w:adjustRightInd w:val="0"/>
        <w:spacing w:line="240" w:lineRule="atLeast"/>
        <w:jc w:val="left"/>
        <w:rPr>
          <w:rFonts w:asciiTheme="majorBidi" w:hAnsiTheme="majorBidi" w:cstheme="majorBidi"/>
        </w:rPr>
      </w:pPr>
      <w:r w:rsidRPr="00D35601">
        <w:rPr>
          <w:rFonts w:asciiTheme="majorBidi" w:hAnsiTheme="majorBidi" w:cstheme="majorBidi"/>
        </w:rPr>
        <w:t>a) après, nettoyage des fonds, brûlage pour les menuiseries bois, rebouchage,</w:t>
      </w:r>
      <w:r w:rsidRPr="00D35601">
        <w:rPr>
          <w:rFonts w:asciiTheme="majorBidi" w:hAnsiTheme="majorBidi" w:cstheme="majorBidi"/>
          <w:b/>
          <w:bCs/>
          <w:u w:val="single"/>
        </w:rPr>
        <w:t xml:space="preserve"> une première couche d'impression</w:t>
      </w:r>
      <w:r w:rsidRPr="00D35601">
        <w:rPr>
          <w:rFonts w:asciiTheme="majorBidi" w:hAnsiTheme="majorBidi" w:cstheme="majorBidi"/>
        </w:rPr>
        <w:t xml:space="preserve"> puis </w:t>
      </w:r>
      <w:r w:rsidRPr="00D35601">
        <w:rPr>
          <w:rFonts w:asciiTheme="majorBidi" w:hAnsiTheme="majorBidi" w:cstheme="majorBidi"/>
          <w:b/>
          <w:bCs/>
          <w:u w:val="single"/>
        </w:rPr>
        <w:t>enduit général</w:t>
      </w:r>
      <w:r w:rsidRPr="00D35601">
        <w:rPr>
          <w:rFonts w:asciiTheme="majorBidi" w:hAnsiTheme="majorBidi" w:cstheme="majorBidi"/>
        </w:rPr>
        <w:t xml:space="preserve">, </w:t>
      </w:r>
    </w:p>
    <w:p w14:paraId="11D86238" w14:textId="77777777" w:rsidR="00957F56" w:rsidRPr="00D35601" w:rsidRDefault="00957F56" w:rsidP="00957F56">
      <w:pPr>
        <w:widowControl w:val="0"/>
        <w:tabs>
          <w:tab w:val="left" w:pos="11907"/>
        </w:tabs>
        <w:autoSpaceDE w:val="0"/>
        <w:autoSpaceDN w:val="0"/>
        <w:adjustRightInd w:val="0"/>
        <w:spacing w:line="240" w:lineRule="atLeast"/>
        <w:jc w:val="left"/>
        <w:rPr>
          <w:rFonts w:asciiTheme="majorBidi" w:hAnsiTheme="majorBidi" w:cstheme="majorBidi"/>
        </w:rPr>
      </w:pPr>
      <w:r w:rsidRPr="00D35601">
        <w:rPr>
          <w:rFonts w:asciiTheme="majorBidi" w:hAnsiTheme="majorBidi" w:cstheme="majorBidi"/>
        </w:rPr>
        <w:t>b) la première couche de peinture,</w:t>
      </w:r>
    </w:p>
    <w:p w14:paraId="353CB3EB" w14:textId="77777777" w:rsidR="00957F56" w:rsidRDefault="00957F56" w:rsidP="00957F56">
      <w:pPr>
        <w:widowControl w:val="0"/>
        <w:tabs>
          <w:tab w:val="left" w:pos="11907"/>
        </w:tabs>
        <w:autoSpaceDE w:val="0"/>
        <w:autoSpaceDN w:val="0"/>
        <w:adjustRightInd w:val="0"/>
        <w:spacing w:line="240" w:lineRule="atLeast"/>
        <w:jc w:val="left"/>
        <w:rPr>
          <w:rFonts w:asciiTheme="majorBidi" w:hAnsiTheme="majorBidi" w:cstheme="majorBidi"/>
        </w:rPr>
      </w:pPr>
      <w:r w:rsidRPr="00D35601">
        <w:rPr>
          <w:rFonts w:asciiTheme="majorBidi" w:hAnsiTheme="majorBidi" w:cstheme="majorBidi"/>
        </w:rPr>
        <w:t>c) la deuxième couche de peinture après séchage parfait de la première et sa réception par la maîtrise d’œuvre.</w:t>
      </w:r>
    </w:p>
    <w:p w14:paraId="74CF1356" w14:textId="77777777" w:rsidR="00957F56" w:rsidRDefault="00957F56" w:rsidP="00957F56">
      <w:pPr>
        <w:widowControl w:val="0"/>
        <w:tabs>
          <w:tab w:val="left" w:pos="11907"/>
        </w:tabs>
        <w:autoSpaceDE w:val="0"/>
        <w:autoSpaceDN w:val="0"/>
        <w:adjustRightInd w:val="0"/>
        <w:spacing w:line="240" w:lineRule="atLeast"/>
        <w:jc w:val="left"/>
        <w:rPr>
          <w:rFonts w:asciiTheme="majorBidi" w:hAnsiTheme="majorBidi" w:cstheme="majorBidi"/>
        </w:rPr>
      </w:pPr>
    </w:p>
    <w:p w14:paraId="4725C9B2" w14:textId="77777777" w:rsidR="00957F56" w:rsidRPr="00D35601" w:rsidRDefault="00957F56" w:rsidP="00957F56">
      <w:pPr>
        <w:widowControl w:val="0"/>
        <w:tabs>
          <w:tab w:val="left" w:pos="11907"/>
        </w:tabs>
        <w:autoSpaceDE w:val="0"/>
        <w:autoSpaceDN w:val="0"/>
        <w:adjustRightInd w:val="0"/>
        <w:spacing w:line="240" w:lineRule="atLeast"/>
        <w:jc w:val="left"/>
        <w:rPr>
          <w:rFonts w:asciiTheme="majorBidi" w:hAnsiTheme="majorBidi" w:cstheme="majorBidi"/>
        </w:rPr>
      </w:pPr>
      <w:r w:rsidRPr="00D35601">
        <w:rPr>
          <w:rFonts w:asciiTheme="majorBidi" w:hAnsiTheme="majorBidi" w:cstheme="majorBidi"/>
        </w:rPr>
        <w:t>d) Le nettoyage parfait de toutes les pièces de quincaillerie ou appareillage électrique.</w:t>
      </w:r>
    </w:p>
    <w:p w14:paraId="0FB78A75" w14:textId="77777777" w:rsidR="00957F56" w:rsidRDefault="00957F56" w:rsidP="00957F56">
      <w:pPr>
        <w:widowControl w:val="0"/>
        <w:tabs>
          <w:tab w:val="left" w:pos="11907"/>
        </w:tabs>
        <w:autoSpaceDE w:val="0"/>
        <w:autoSpaceDN w:val="0"/>
        <w:adjustRightInd w:val="0"/>
        <w:spacing w:line="240" w:lineRule="atLeast"/>
        <w:jc w:val="left"/>
        <w:rPr>
          <w:rFonts w:asciiTheme="majorBidi" w:hAnsiTheme="majorBidi" w:cstheme="majorBidi"/>
        </w:rPr>
      </w:pPr>
    </w:p>
    <w:p w14:paraId="0F476759" w14:textId="77777777" w:rsidR="00957F56" w:rsidRPr="00D35601" w:rsidRDefault="00957F56" w:rsidP="00957F56">
      <w:pPr>
        <w:widowControl w:val="0"/>
        <w:tabs>
          <w:tab w:val="left" w:pos="11907"/>
        </w:tabs>
        <w:autoSpaceDE w:val="0"/>
        <w:autoSpaceDN w:val="0"/>
        <w:adjustRightInd w:val="0"/>
        <w:spacing w:line="240" w:lineRule="atLeast"/>
        <w:jc w:val="left"/>
        <w:rPr>
          <w:rFonts w:asciiTheme="majorBidi" w:hAnsiTheme="majorBidi" w:cstheme="majorBidi"/>
        </w:rPr>
      </w:pPr>
      <w:r w:rsidRPr="00D35601">
        <w:rPr>
          <w:rFonts w:asciiTheme="majorBidi" w:hAnsiTheme="majorBidi" w:cstheme="majorBidi"/>
        </w:rPr>
        <w:t>Tous les sols devront être efficacement protégés afin de ne pas être tachés.</w:t>
      </w:r>
    </w:p>
    <w:p w14:paraId="415487B1" w14:textId="77777777" w:rsidR="00957F56" w:rsidRPr="00D35601" w:rsidRDefault="00957F56" w:rsidP="00957F56">
      <w:pPr>
        <w:widowControl w:val="0"/>
        <w:tabs>
          <w:tab w:val="left" w:pos="11907"/>
        </w:tabs>
        <w:autoSpaceDE w:val="0"/>
        <w:autoSpaceDN w:val="0"/>
        <w:adjustRightInd w:val="0"/>
        <w:spacing w:line="240" w:lineRule="atLeast"/>
        <w:jc w:val="left"/>
        <w:rPr>
          <w:rFonts w:asciiTheme="majorBidi" w:hAnsiTheme="majorBidi" w:cstheme="majorBidi"/>
        </w:rPr>
      </w:pPr>
      <w:r w:rsidRPr="00D35601">
        <w:rPr>
          <w:rFonts w:asciiTheme="majorBidi" w:hAnsiTheme="majorBidi" w:cstheme="majorBidi"/>
        </w:rPr>
        <w:t>Chaque opération terminée pourra faire l'objet d'un constat. Les deux couches de peinture devront se différencier par une légère nuance de tonalité, la deuxième couche étant au ton exact défini par la maîtrise d’œuvre.</w:t>
      </w:r>
    </w:p>
    <w:p w14:paraId="62E65A47" w14:textId="77777777" w:rsidR="00957F56" w:rsidRPr="00D35601" w:rsidRDefault="00957F56" w:rsidP="00957F56">
      <w:pPr>
        <w:widowControl w:val="0"/>
        <w:tabs>
          <w:tab w:val="left" w:pos="11907"/>
        </w:tabs>
        <w:autoSpaceDE w:val="0"/>
        <w:autoSpaceDN w:val="0"/>
        <w:adjustRightInd w:val="0"/>
        <w:spacing w:line="240" w:lineRule="atLeast"/>
        <w:jc w:val="left"/>
        <w:rPr>
          <w:rFonts w:asciiTheme="majorBidi" w:hAnsiTheme="majorBidi" w:cstheme="majorBidi"/>
        </w:rPr>
      </w:pPr>
      <w:r w:rsidRPr="00D35601">
        <w:rPr>
          <w:rFonts w:asciiTheme="majorBidi" w:hAnsiTheme="majorBidi" w:cstheme="majorBidi"/>
        </w:rPr>
        <w:t xml:space="preserve">L'attention de l'entrepreneur est attirée sur le fait que les menuiseries et quincailleries </w:t>
      </w:r>
    </w:p>
    <w:p w14:paraId="3A2252D9" w14:textId="77777777" w:rsidR="00957F56" w:rsidRPr="00D35601" w:rsidRDefault="00957F56" w:rsidP="00957F56">
      <w:pPr>
        <w:widowControl w:val="0"/>
        <w:tabs>
          <w:tab w:val="left" w:pos="11907"/>
        </w:tabs>
        <w:autoSpaceDE w:val="0"/>
        <w:autoSpaceDN w:val="0"/>
        <w:adjustRightInd w:val="0"/>
        <w:spacing w:line="240" w:lineRule="atLeast"/>
        <w:jc w:val="left"/>
        <w:rPr>
          <w:rFonts w:asciiTheme="majorBidi" w:hAnsiTheme="majorBidi" w:cstheme="majorBidi"/>
        </w:rPr>
      </w:pPr>
      <w:r w:rsidRPr="00D35601">
        <w:rPr>
          <w:rFonts w:asciiTheme="majorBidi" w:hAnsiTheme="majorBidi" w:cstheme="majorBidi"/>
        </w:rPr>
        <w:t>posées avec une couche d'impression n'implique pas obligatoirement que cette impression ne soit pas à refaire, l'impression faite par l'entrepreneur de menuiserie étant simplement destinée à protéger ses fournitures pendant la durée des travaux.</w:t>
      </w:r>
    </w:p>
    <w:p w14:paraId="51D12EBD" w14:textId="77777777" w:rsidR="00957F56" w:rsidRPr="00D35601" w:rsidRDefault="00957F56" w:rsidP="00957F56">
      <w:pPr>
        <w:widowControl w:val="0"/>
        <w:tabs>
          <w:tab w:val="left" w:pos="11907"/>
        </w:tabs>
        <w:autoSpaceDE w:val="0"/>
        <w:autoSpaceDN w:val="0"/>
        <w:adjustRightInd w:val="0"/>
        <w:spacing w:line="240" w:lineRule="atLeast"/>
        <w:jc w:val="left"/>
        <w:rPr>
          <w:rFonts w:asciiTheme="majorBidi" w:hAnsiTheme="majorBidi" w:cstheme="majorBidi"/>
        </w:rPr>
      </w:pPr>
      <w:r w:rsidRPr="00D35601">
        <w:rPr>
          <w:rFonts w:asciiTheme="majorBidi" w:hAnsiTheme="majorBidi" w:cstheme="majorBidi"/>
        </w:rPr>
        <w:t xml:space="preserve">Les travaux tels que le nettoyage final des lieux sont à la charge de l'entrepreneur de peinture, </w:t>
      </w:r>
      <w:r w:rsidRPr="00D35601">
        <w:rPr>
          <w:rFonts w:asciiTheme="majorBidi" w:hAnsiTheme="majorBidi" w:cstheme="majorBidi"/>
        </w:rPr>
        <w:lastRenderedPageBreak/>
        <w:t>devront être exécutés de façon parfaite, les sols en mosaïque, les plinthes et le retour horizontal des plinthes devront être lessivés à plusieurs reprises au savon noir de 1ére qualité, l'emploi de sel étant formellement interdit.</w:t>
      </w:r>
    </w:p>
    <w:p w14:paraId="60FAF5AE" w14:textId="77777777" w:rsidR="00957F56" w:rsidRPr="00D35601" w:rsidRDefault="00957F56" w:rsidP="00957F56">
      <w:pPr>
        <w:widowControl w:val="0"/>
        <w:tabs>
          <w:tab w:val="left" w:pos="11907"/>
        </w:tabs>
        <w:autoSpaceDE w:val="0"/>
        <w:autoSpaceDN w:val="0"/>
        <w:adjustRightInd w:val="0"/>
        <w:spacing w:line="240" w:lineRule="atLeast"/>
        <w:jc w:val="left"/>
        <w:rPr>
          <w:rFonts w:asciiTheme="majorBidi" w:hAnsiTheme="majorBidi" w:cstheme="majorBidi"/>
        </w:rPr>
      </w:pPr>
      <w:r w:rsidRPr="00D35601">
        <w:rPr>
          <w:rFonts w:asciiTheme="majorBidi" w:hAnsiTheme="majorBidi" w:cstheme="majorBidi"/>
        </w:rPr>
        <w:t>Les hauts et bas de portes hors vue devront être peints, les serrures des portes bloquées devront être nettoyées avec précaution à l'essence et huilées ainsi que toutes les autres quincailleries; crémones, targettes, paumelles, etc..). Toutes les paumelles ou charnières perforées devront être huilées.</w:t>
      </w:r>
    </w:p>
    <w:p w14:paraId="16AFF911" w14:textId="77777777" w:rsidR="00957F56" w:rsidRPr="00D35601" w:rsidRDefault="00957F56" w:rsidP="00957F56">
      <w:pPr>
        <w:widowControl w:val="0"/>
        <w:tabs>
          <w:tab w:val="left" w:pos="11907"/>
        </w:tabs>
        <w:autoSpaceDE w:val="0"/>
        <w:autoSpaceDN w:val="0"/>
        <w:adjustRightInd w:val="0"/>
        <w:spacing w:line="240" w:lineRule="atLeast"/>
        <w:jc w:val="left"/>
        <w:rPr>
          <w:rFonts w:asciiTheme="majorBidi" w:hAnsiTheme="majorBidi" w:cstheme="majorBidi"/>
        </w:rPr>
      </w:pPr>
      <w:r w:rsidRPr="00D35601">
        <w:rPr>
          <w:rFonts w:asciiTheme="majorBidi" w:hAnsiTheme="majorBidi" w:cstheme="majorBidi"/>
        </w:rPr>
        <w:t>Les vitrages seront également soigneusement nettoyés avant la remise des bâtiments au Maître d'Ouvrage.</w:t>
      </w:r>
    </w:p>
    <w:p w14:paraId="77F2C761" w14:textId="77777777" w:rsidR="00957F56" w:rsidRPr="00D35601" w:rsidRDefault="00957F56" w:rsidP="00957F56">
      <w:pPr>
        <w:widowControl w:val="0"/>
        <w:tabs>
          <w:tab w:val="left" w:pos="11907"/>
        </w:tabs>
        <w:autoSpaceDE w:val="0"/>
        <w:autoSpaceDN w:val="0"/>
        <w:adjustRightInd w:val="0"/>
        <w:spacing w:line="240" w:lineRule="atLeast"/>
        <w:jc w:val="left"/>
        <w:rPr>
          <w:rFonts w:asciiTheme="majorBidi" w:hAnsiTheme="majorBidi" w:cstheme="majorBidi"/>
        </w:rPr>
      </w:pPr>
      <w:r w:rsidRPr="00D35601">
        <w:rPr>
          <w:rFonts w:asciiTheme="majorBidi" w:hAnsiTheme="majorBidi" w:cstheme="majorBidi"/>
        </w:rPr>
        <w:t xml:space="preserve">Seront à la charge de l'entrepreneur : le transport des matériaux, leur mise en œuvre, la confection des échantillons </w:t>
      </w:r>
    </w:p>
    <w:p w14:paraId="37D7DC02" w14:textId="77777777" w:rsidR="00957F56" w:rsidRPr="00D35601" w:rsidRDefault="00957F56" w:rsidP="00957F56">
      <w:pPr>
        <w:widowControl w:val="0"/>
        <w:tabs>
          <w:tab w:val="left" w:pos="11907"/>
        </w:tabs>
        <w:autoSpaceDE w:val="0"/>
        <w:autoSpaceDN w:val="0"/>
        <w:adjustRightInd w:val="0"/>
        <w:spacing w:line="240" w:lineRule="atLeast"/>
        <w:jc w:val="left"/>
        <w:rPr>
          <w:rFonts w:asciiTheme="majorBidi" w:hAnsiTheme="majorBidi" w:cstheme="majorBidi"/>
        </w:rPr>
      </w:pPr>
      <w:r w:rsidRPr="00D35601">
        <w:rPr>
          <w:rFonts w:asciiTheme="majorBidi" w:hAnsiTheme="majorBidi" w:cstheme="majorBidi"/>
        </w:rPr>
        <w:t>L'entrepreneur sera responsable des dégradations dues à ses travaux et, en particulier, des taches d'huile sur les sols qui pourront être refaits à sa charge.</w:t>
      </w:r>
    </w:p>
    <w:p w14:paraId="6F2017A8" w14:textId="77777777" w:rsidR="00957F56" w:rsidRPr="00D35601" w:rsidRDefault="00957F56" w:rsidP="00957F56">
      <w:pPr>
        <w:widowControl w:val="0"/>
        <w:tabs>
          <w:tab w:val="left" w:pos="11907"/>
        </w:tabs>
        <w:autoSpaceDE w:val="0"/>
        <w:autoSpaceDN w:val="0"/>
        <w:adjustRightInd w:val="0"/>
        <w:spacing w:line="240" w:lineRule="atLeast"/>
        <w:rPr>
          <w:rFonts w:asciiTheme="majorBidi" w:hAnsiTheme="majorBidi" w:cstheme="majorBidi"/>
        </w:rPr>
      </w:pPr>
    </w:p>
    <w:p w14:paraId="3D388D8E" w14:textId="77777777" w:rsidR="00957F56" w:rsidRPr="00D35601" w:rsidRDefault="00957F56" w:rsidP="00957F56">
      <w:pPr>
        <w:widowControl w:val="0"/>
        <w:tabs>
          <w:tab w:val="left" w:pos="11907"/>
        </w:tabs>
        <w:autoSpaceDE w:val="0"/>
        <w:autoSpaceDN w:val="0"/>
        <w:adjustRightInd w:val="0"/>
        <w:spacing w:line="240" w:lineRule="atLeast"/>
        <w:jc w:val="left"/>
        <w:rPr>
          <w:rFonts w:asciiTheme="majorBidi" w:hAnsiTheme="majorBidi" w:cstheme="majorBidi"/>
        </w:rPr>
      </w:pPr>
      <w:r w:rsidRPr="00D35601">
        <w:rPr>
          <w:rFonts w:asciiTheme="majorBidi" w:hAnsiTheme="majorBidi" w:cstheme="majorBidi"/>
          <w:b/>
          <w:bCs/>
        </w:rPr>
        <w:t>4) Prescriptions particulières sur la qualité des matériaux.</w:t>
      </w:r>
    </w:p>
    <w:p w14:paraId="3D9B4E70" w14:textId="77777777" w:rsidR="00957F56" w:rsidRPr="00D35601" w:rsidRDefault="00957F56" w:rsidP="00957F56">
      <w:pPr>
        <w:widowControl w:val="0"/>
        <w:tabs>
          <w:tab w:val="left" w:pos="11907"/>
        </w:tabs>
        <w:autoSpaceDE w:val="0"/>
        <w:autoSpaceDN w:val="0"/>
        <w:adjustRightInd w:val="0"/>
        <w:spacing w:line="240" w:lineRule="atLeast"/>
        <w:jc w:val="left"/>
        <w:rPr>
          <w:rFonts w:asciiTheme="majorBidi" w:hAnsiTheme="majorBidi" w:cstheme="majorBidi"/>
        </w:rPr>
      </w:pPr>
      <w:r w:rsidRPr="00D35601">
        <w:rPr>
          <w:rFonts w:asciiTheme="majorBidi" w:hAnsiTheme="majorBidi" w:cstheme="majorBidi"/>
        </w:rPr>
        <w:t>Le blanc de zinc devra être obligatoirement composé d'un minimum de 99.6% d'oxyde de zinc pur, label de qualité "cachet vert". Tout produit destiné à remplacer l'huile de lin pur est formellement interdit.</w:t>
      </w:r>
    </w:p>
    <w:p w14:paraId="0A1CEDF7" w14:textId="77777777" w:rsidR="00957F56" w:rsidRPr="00B535B2" w:rsidRDefault="00957F56" w:rsidP="00957F56">
      <w:pPr>
        <w:widowControl w:val="0"/>
        <w:tabs>
          <w:tab w:val="left" w:pos="11907"/>
        </w:tabs>
        <w:autoSpaceDE w:val="0"/>
        <w:autoSpaceDN w:val="0"/>
        <w:adjustRightInd w:val="0"/>
        <w:spacing w:line="240" w:lineRule="atLeast"/>
        <w:jc w:val="left"/>
        <w:rPr>
          <w:rFonts w:asciiTheme="majorBidi" w:hAnsiTheme="majorBidi" w:cstheme="majorBidi"/>
        </w:rPr>
      </w:pPr>
      <w:r w:rsidRPr="00D35601">
        <w:rPr>
          <w:rFonts w:asciiTheme="majorBidi" w:hAnsiTheme="majorBidi" w:cstheme="majorBidi"/>
        </w:rPr>
        <w:t>Les peintures antirouille seront exclusivement le minium de plomb pur, broyé à l'huile de lin ou le chromate de zinc (rustaned du Calfry).</w:t>
      </w:r>
    </w:p>
    <w:p w14:paraId="12E1D6F4" w14:textId="77777777" w:rsidR="00957F56" w:rsidRDefault="00957F56" w:rsidP="00957F56">
      <w:pPr>
        <w:widowControl w:val="0"/>
        <w:tabs>
          <w:tab w:val="left" w:pos="11907"/>
        </w:tabs>
        <w:autoSpaceDE w:val="0"/>
        <w:autoSpaceDN w:val="0"/>
        <w:adjustRightInd w:val="0"/>
        <w:spacing w:line="240" w:lineRule="atLeast"/>
        <w:rPr>
          <w:rFonts w:asciiTheme="majorBidi" w:hAnsiTheme="majorBidi" w:cstheme="majorBidi"/>
        </w:rPr>
      </w:pPr>
    </w:p>
    <w:p w14:paraId="7D000748" w14:textId="77777777" w:rsidR="00957F56" w:rsidRPr="00D35601" w:rsidRDefault="00957F56" w:rsidP="00957F56">
      <w:pPr>
        <w:widowControl w:val="0"/>
        <w:tabs>
          <w:tab w:val="left" w:pos="11907"/>
        </w:tabs>
        <w:autoSpaceDE w:val="0"/>
        <w:autoSpaceDN w:val="0"/>
        <w:adjustRightInd w:val="0"/>
        <w:spacing w:line="240" w:lineRule="atLeast"/>
        <w:jc w:val="left"/>
        <w:rPr>
          <w:rFonts w:asciiTheme="majorBidi" w:hAnsiTheme="majorBidi" w:cstheme="majorBidi"/>
          <w:b/>
          <w:bCs/>
          <w:u w:val="single"/>
        </w:rPr>
      </w:pPr>
      <w:r w:rsidRPr="00D35601">
        <w:rPr>
          <w:rFonts w:asciiTheme="majorBidi" w:hAnsiTheme="majorBidi" w:cstheme="majorBidi"/>
          <w:b/>
          <w:bCs/>
          <w:u w:val="single"/>
        </w:rPr>
        <w:t>ARTICLE 6</w:t>
      </w:r>
      <w:r w:rsidR="00FE5AFC">
        <w:rPr>
          <w:rFonts w:asciiTheme="majorBidi" w:hAnsiTheme="majorBidi" w:cstheme="majorBidi"/>
          <w:b/>
          <w:bCs/>
          <w:u w:val="single"/>
        </w:rPr>
        <w:t>1</w:t>
      </w:r>
      <w:r w:rsidRPr="00D35601">
        <w:rPr>
          <w:rFonts w:asciiTheme="majorBidi" w:hAnsiTheme="majorBidi" w:cstheme="majorBidi"/>
          <w:b/>
          <w:bCs/>
          <w:u w:val="single"/>
        </w:rPr>
        <w:t>.PROTECTION DES OUVRAGES.</w:t>
      </w:r>
    </w:p>
    <w:p w14:paraId="052461A7" w14:textId="77777777" w:rsidR="00957F56" w:rsidRPr="00D35601" w:rsidRDefault="00957F56" w:rsidP="00957F56">
      <w:pPr>
        <w:widowControl w:val="0"/>
        <w:tabs>
          <w:tab w:val="left" w:pos="11907"/>
        </w:tabs>
        <w:autoSpaceDE w:val="0"/>
        <w:autoSpaceDN w:val="0"/>
        <w:adjustRightInd w:val="0"/>
        <w:spacing w:line="240" w:lineRule="atLeast"/>
        <w:rPr>
          <w:rFonts w:asciiTheme="majorBidi" w:hAnsiTheme="majorBidi" w:cstheme="majorBidi"/>
        </w:rPr>
      </w:pPr>
    </w:p>
    <w:p w14:paraId="5FC2E6F5" w14:textId="77777777" w:rsidR="00957F56" w:rsidRPr="00D35601" w:rsidRDefault="00957F56" w:rsidP="00957F56">
      <w:pPr>
        <w:widowControl w:val="0"/>
        <w:tabs>
          <w:tab w:val="left" w:pos="11907"/>
        </w:tabs>
        <w:autoSpaceDE w:val="0"/>
        <w:autoSpaceDN w:val="0"/>
        <w:adjustRightInd w:val="0"/>
        <w:spacing w:line="240" w:lineRule="atLeast"/>
        <w:rPr>
          <w:rFonts w:asciiTheme="majorBidi" w:hAnsiTheme="majorBidi" w:cstheme="majorBidi"/>
        </w:rPr>
      </w:pPr>
      <w:r w:rsidRPr="00D35601">
        <w:rPr>
          <w:rFonts w:asciiTheme="majorBidi" w:hAnsiTheme="majorBidi" w:cstheme="majorBidi"/>
        </w:rPr>
        <w:t>L'entrepreneur devra la parfaite protection de tous ses ouvrages pendant toute la durée du chantier. Il devra également assurer la bonne conservation de ses protections et les remplacer éventuellement.</w:t>
      </w:r>
    </w:p>
    <w:p w14:paraId="5323340C" w14:textId="77777777" w:rsidR="00957F56" w:rsidRPr="00D35601" w:rsidRDefault="00957F56" w:rsidP="00957F56">
      <w:pPr>
        <w:widowControl w:val="0"/>
        <w:tabs>
          <w:tab w:val="left" w:pos="11907"/>
        </w:tabs>
        <w:autoSpaceDE w:val="0"/>
        <w:autoSpaceDN w:val="0"/>
        <w:adjustRightInd w:val="0"/>
        <w:spacing w:line="240" w:lineRule="atLeast"/>
        <w:rPr>
          <w:rFonts w:asciiTheme="majorBidi" w:hAnsiTheme="majorBidi" w:cstheme="majorBidi"/>
        </w:rPr>
      </w:pPr>
    </w:p>
    <w:p w14:paraId="0890918C" w14:textId="77777777" w:rsidR="00957F56" w:rsidRDefault="00957F56" w:rsidP="00957F56">
      <w:pPr>
        <w:widowControl w:val="0"/>
        <w:tabs>
          <w:tab w:val="left" w:pos="11907"/>
        </w:tabs>
        <w:autoSpaceDE w:val="0"/>
        <w:autoSpaceDN w:val="0"/>
        <w:adjustRightInd w:val="0"/>
        <w:spacing w:line="240" w:lineRule="atLeast"/>
        <w:jc w:val="left"/>
        <w:rPr>
          <w:rFonts w:asciiTheme="majorBidi" w:hAnsiTheme="majorBidi" w:cstheme="majorBidi"/>
          <w:b/>
          <w:bCs/>
        </w:rPr>
      </w:pPr>
      <w:r w:rsidRPr="00D35601">
        <w:rPr>
          <w:rFonts w:asciiTheme="majorBidi" w:hAnsiTheme="majorBidi" w:cstheme="majorBidi"/>
          <w:b/>
          <w:bCs/>
          <w:u w:val="single"/>
        </w:rPr>
        <w:t>ARTICLE 6</w:t>
      </w:r>
      <w:r w:rsidR="00FE5AFC">
        <w:rPr>
          <w:rFonts w:asciiTheme="majorBidi" w:hAnsiTheme="majorBidi" w:cstheme="majorBidi"/>
          <w:b/>
          <w:bCs/>
          <w:u w:val="single"/>
        </w:rPr>
        <w:t>2</w:t>
      </w:r>
      <w:r w:rsidRPr="00D35601">
        <w:rPr>
          <w:rFonts w:asciiTheme="majorBidi" w:hAnsiTheme="majorBidi" w:cstheme="majorBidi"/>
          <w:b/>
          <w:bCs/>
          <w:u w:val="single"/>
        </w:rPr>
        <w:t>.RECEPTION DES TRAVAUX.:</w:t>
      </w:r>
    </w:p>
    <w:p w14:paraId="2D2C4B87" w14:textId="77777777" w:rsidR="00957F56" w:rsidRDefault="00957F56" w:rsidP="00957F56">
      <w:pPr>
        <w:widowControl w:val="0"/>
        <w:tabs>
          <w:tab w:val="left" w:pos="11907"/>
        </w:tabs>
        <w:autoSpaceDE w:val="0"/>
        <w:autoSpaceDN w:val="0"/>
        <w:adjustRightInd w:val="0"/>
        <w:spacing w:line="240" w:lineRule="atLeast"/>
        <w:jc w:val="left"/>
        <w:rPr>
          <w:rFonts w:asciiTheme="majorBidi" w:hAnsiTheme="majorBidi" w:cstheme="majorBidi"/>
          <w:b/>
          <w:bCs/>
        </w:rPr>
      </w:pPr>
    </w:p>
    <w:p w14:paraId="175A3F34" w14:textId="77777777" w:rsidR="00957F56" w:rsidRPr="00A066D8" w:rsidRDefault="00957F56" w:rsidP="00957F56">
      <w:pPr>
        <w:widowControl w:val="0"/>
        <w:tabs>
          <w:tab w:val="left" w:pos="11907"/>
        </w:tabs>
        <w:autoSpaceDE w:val="0"/>
        <w:autoSpaceDN w:val="0"/>
        <w:adjustRightInd w:val="0"/>
        <w:spacing w:line="240" w:lineRule="atLeast"/>
        <w:jc w:val="left"/>
        <w:rPr>
          <w:rFonts w:asciiTheme="majorBidi" w:hAnsiTheme="majorBidi" w:cstheme="majorBidi"/>
          <w:b/>
          <w:bCs/>
        </w:rPr>
      </w:pPr>
      <w:r w:rsidRPr="00D35601">
        <w:rPr>
          <w:rFonts w:asciiTheme="majorBidi" w:hAnsiTheme="majorBidi" w:cstheme="majorBidi"/>
        </w:rPr>
        <w:t>L'entreprise sera responsable de ses travaux jusqu'à réception de l'ensemble des ouvrages.</w:t>
      </w:r>
    </w:p>
    <w:p w14:paraId="7C377A77" w14:textId="77777777" w:rsidR="00957F56" w:rsidRDefault="00957F56" w:rsidP="00957F56">
      <w:pPr>
        <w:widowControl w:val="0"/>
        <w:tabs>
          <w:tab w:val="left" w:pos="11907"/>
        </w:tabs>
        <w:autoSpaceDE w:val="0"/>
        <w:autoSpaceDN w:val="0"/>
        <w:adjustRightInd w:val="0"/>
        <w:spacing w:line="240" w:lineRule="atLeast"/>
        <w:jc w:val="both"/>
        <w:rPr>
          <w:rFonts w:asciiTheme="majorBidi" w:hAnsiTheme="majorBidi" w:cstheme="majorBidi"/>
        </w:rPr>
      </w:pPr>
    </w:p>
    <w:p w14:paraId="7762197E" w14:textId="77777777" w:rsidR="00957F56" w:rsidRDefault="00957F56" w:rsidP="00957F56">
      <w:pPr>
        <w:widowControl w:val="0"/>
        <w:tabs>
          <w:tab w:val="left" w:pos="11907"/>
        </w:tabs>
        <w:autoSpaceDE w:val="0"/>
        <w:autoSpaceDN w:val="0"/>
        <w:adjustRightInd w:val="0"/>
        <w:spacing w:line="240" w:lineRule="atLeast"/>
        <w:jc w:val="both"/>
        <w:rPr>
          <w:rFonts w:asciiTheme="majorBidi" w:hAnsiTheme="majorBidi" w:cstheme="majorBidi"/>
        </w:rPr>
      </w:pPr>
    </w:p>
    <w:p w14:paraId="0978F721" w14:textId="77777777" w:rsidR="00957F56" w:rsidRDefault="00957F56" w:rsidP="00957F56">
      <w:pPr>
        <w:widowControl w:val="0"/>
        <w:tabs>
          <w:tab w:val="left" w:pos="11907"/>
        </w:tabs>
        <w:autoSpaceDE w:val="0"/>
        <w:autoSpaceDN w:val="0"/>
        <w:adjustRightInd w:val="0"/>
        <w:spacing w:line="240" w:lineRule="atLeast"/>
        <w:jc w:val="both"/>
        <w:rPr>
          <w:rFonts w:asciiTheme="majorBidi" w:hAnsiTheme="majorBidi" w:cstheme="majorBidi"/>
        </w:rPr>
      </w:pPr>
    </w:p>
    <w:p w14:paraId="00AD6650" w14:textId="77777777" w:rsidR="00957F56" w:rsidRDefault="00957F56" w:rsidP="00957F56">
      <w:pPr>
        <w:widowControl w:val="0"/>
        <w:tabs>
          <w:tab w:val="left" w:pos="11907"/>
        </w:tabs>
        <w:autoSpaceDE w:val="0"/>
        <w:autoSpaceDN w:val="0"/>
        <w:adjustRightInd w:val="0"/>
        <w:spacing w:line="240" w:lineRule="atLeast"/>
        <w:jc w:val="both"/>
        <w:rPr>
          <w:rFonts w:asciiTheme="majorBidi" w:hAnsiTheme="majorBidi" w:cstheme="majorBidi"/>
        </w:rPr>
      </w:pPr>
    </w:p>
    <w:p w14:paraId="173ABCD1" w14:textId="77777777" w:rsidR="00957F56" w:rsidRDefault="00957F56" w:rsidP="00957F56">
      <w:pPr>
        <w:widowControl w:val="0"/>
        <w:tabs>
          <w:tab w:val="left" w:pos="11907"/>
        </w:tabs>
        <w:autoSpaceDE w:val="0"/>
        <w:autoSpaceDN w:val="0"/>
        <w:adjustRightInd w:val="0"/>
        <w:spacing w:line="240" w:lineRule="atLeast"/>
        <w:jc w:val="both"/>
        <w:rPr>
          <w:rFonts w:asciiTheme="majorBidi" w:hAnsiTheme="majorBidi" w:cstheme="majorBidi"/>
        </w:rPr>
      </w:pPr>
    </w:p>
    <w:p w14:paraId="436A68C8" w14:textId="77777777" w:rsidR="00957F56" w:rsidRDefault="00957F56" w:rsidP="006D5790">
      <w:pPr>
        <w:widowControl w:val="0"/>
        <w:tabs>
          <w:tab w:val="left" w:pos="11907"/>
        </w:tabs>
        <w:autoSpaceDE w:val="0"/>
        <w:autoSpaceDN w:val="0"/>
        <w:adjustRightInd w:val="0"/>
        <w:spacing w:line="240" w:lineRule="atLeast"/>
        <w:rPr>
          <w:rFonts w:asciiTheme="majorBidi" w:hAnsiTheme="majorBidi" w:cstheme="majorBidi"/>
          <w:b/>
          <w:bCs/>
          <w:sz w:val="32"/>
          <w:szCs w:val="32"/>
          <w:u w:val="single"/>
        </w:rPr>
      </w:pPr>
    </w:p>
    <w:p w14:paraId="6442913D" w14:textId="77777777" w:rsidR="00957F56" w:rsidRDefault="00957F56" w:rsidP="006D5790">
      <w:pPr>
        <w:widowControl w:val="0"/>
        <w:tabs>
          <w:tab w:val="left" w:pos="11907"/>
        </w:tabs>
        <w:autoSpaceDE w:val="0"/>
        <w:autoSpaceDN w:val="0"/>
        <w:adjustRightInd w:val="0"/>
        <w:spacing w:line="240" w:lineRule="atLeast"/>
        <w:rPr>
          <w:rFonts w:asciiTheme="majorBidi" w:hAnsiTheme="majorBidi" w:cstheme="majorBidi"/>
          <w:b/>
          <w:bCs/>
          <w:sz w:val="32"/>
          <w:szCs w:val="32"/>
          <w:u w:val="single"/>
        </w:rPr>
      </w:pPr>
    </w:p>
    <w:p w14:paraId="68CACBBE" w14:textId="77777777" w:rsidR="00957F56" w:rsidRDefault="00957F56" w:rsidP="006D5790">
      <w:pPr>
        <w:widowControl w:val="0"/>
        <w:tabs>
          <w:tab w:val="left" w:pos="11907"/>
        </w:tabs>
        <w:autoSpaceDE w:val="0"/>
        <w:autoSpaceDN w:val="0"/>
        <w:adjustRightInd w:val="0"/>
        <w:spacing w:line="240" w:lineRule="atLeast"/>
        <w:rPr>
          <w:rFonts w:asciiTheme="majorBidi" w:hAnsiTheme="majorBidi" w:cstheme="majorBidi"/>
          <w:b/>
          <w:bCs/>
          <w:sz w:val="32"/>
          <w:szCs w:val="32"/>
          <w:u w:val="single"/>
        </w:rPr>
      </w:pPr>
    </w:p>
    <w:p w14:paraId="46F71828" w14:textId="77777777" w:rsidR="00957F56" w:rsidRDefault="00957F56" w:rsidP="006D5790">
      <w:pPr>
        <w:widowControl w:val="0"/>
        <w:tabs>
          <w:tab w:val="left" w:pos="11907"/>
        </w:tabs>
        <w:autoSpaceDE w:val="0"/>
        <w:autoSpaceDN w:val="0"/>
        <w:adjustRightInd w:val="0"/>
        <w:spacing w:line="240" w:lineRule="atLeast"/>
        <w:rPr>
          <w:rFonts w:asciiTheme="majorBidi" w:hAnsiTheme="majorBidi" w:cstheme="majorBidi"/>
          <w:b/>
          <w:bCs/>
          <w:sz w:val="32"/>
          <w:szCs w:val="32"/>
          <w:u w:val="single"/>
        </w:rPr>
      </w:pPr>
    </w:p>
    <w:p w14:paraId="10669219" w14:textId="77777777" w:rsidR="00957F56" w:rsidRDefault="00957F56" w:rsidP="006D5790">
      <w:pPr>
        <w:widowControl w:val="0"/>
        <w:tabs>
          <w:tab w:val="left" w:pos="11907"/>
        </w:tabs>
        <w:autoSpaceDE w:val="0"/>
        <w:autoSpaceDN w:val="0"/>
        <w:adjustRightInd w:val="0"/>
        <w:spacing w:line="240" w:lineRule="atLeast"/>
        <w:rPr>
          <w:rFonts w:asciiTheme="majorBidi" w:hAnsiTheme="majorBidi" w:cstheme="majorBidi"/>
          <w:b/>
          <w:bCs/>
          <w:sz w:val="32"/>
          <w:szCs w:val="32"/>
          <w:u w:val="single"/>
        </w:rPr>
      </w:pPr>
    </w:p>
    <w:p w14:paraId="49FF7B35" w14:textId="77777777" w:rsidR="00957F56" w:rsidRDefault="00957F56" w:rsidP="006D5790">
      <w:pPr>
        <w:widowControl w:val="0"/>
        <w:tabs>
          <w:tab w:val="left" w:pos="11907"/>
        </w:tabs>
        <w:autoSpaceDE w:val="0"/>
        <w:autoSpaceDN w:val="0"/>
        <w:adjustRightInd w:val="0"/>
        <w:spacing w:line="240" w:lineRule="atLeast"/>
        <w:rPr>
          <w:rFonts w:asciiTheme="majorBidi" w:hAnsiTheme="majorBidi" w:cstheme="majorBidi"/>
          <w:b/>
          <w:bCs/>
          <w:sz w:val="32"/>
          <w:szCs w:val="32"/>
          <w:u w:val="single"/>
        </w:rPr>
      </w:pPr>
    </w:p>
    <w:p w14:paraId="69268DF2" w14:textId="77777777" w:rsidR="00957F56" w:rsidRDefault="00957F56" w:rsidP="006D5790">
      <w:pPr>
        <w:widowControl w:val="0"/>
        <w:tabs>
          <w:tab w:val="left" w:pos="11907"/>
        </w:tabs>
        <w:autoSpaceDE w:val="0"/>
        <w:autoSpaceDN w:val="0"/>
        <w:adjustRightInd w:val="0"/>
        <w:spacing w:line="240" w:lineRule="atLeast"/>
        <w:rPr>
          <w:rFonts w:asciiTheme="majorBidi" w:hAnsiTheme="majorBidi" w:cstheme="majorBidi"/>
          <w:b/>
          <w:bCs/>
          <w:sz w:val="32"/>
          <w:szCs w:val="32"/>
          <w:u w:val="single"/>
        </w:rPr>
      </w:pPr>
    </w:p>
    <w:p w14:paraId="07207A1F" w14:textId="77777777" w:rsidR="00957F56" w:rsidRDefault="00957F56" w:rsidP="006D5790">
      <w:pPr>
        <w:widowControl w:val="0"/>
        <w:tabs>
          <w:tab w:val="left" w:pos="11907"/>
        </w:tabs>
        <w:autoSpaceDE w:val="0"/>
        <w:autoSpaceDN w:val="0"/>
        <w:adjustRightInd w:val="0"/>
        <w:spacing w:line="240" w:lineRule="atLeast"/>
        <w:rPr>
          <w:rFonts w:asciiTheme="majorBidi" w:hAnsiTheme="majorBidi" w:cstheme="majorBidi"/>
          <w:b/>
          <w:bCs/>
          <w:sz w:val="32"/>
          <w:szCs w:val="32"/>
          <w:u w:val="single"/>
        </w:rPr>
      </w:pPr>
    </w:p>
    <w:p w14:paraId="03F9BEBF" w14:textId="321B9DA3" w:rsidR="00957F56" w:rsidRDefault="00957F56" w:rsidP="006D5790">
      <w:pPr>
        <w:widowControl w:val="0"/>
        <w:tabs>
          <w:tab w:val="left" w:pos="11907"/>
        </w:tabs>
        <w:autoSpaceDE w:val="0"/>
        <w:autoSpaceDN w:val="0"/>
        <w:adjustRightInd w:val="0"/>
        <w:spacing w:line="240" w:lineRule="atLeast"/>
        <w:rPr>
          <w:rFonts w:asciiTheme="majorBidi" w:hAnsiTheme="majorBidi" w:cstheme="majorBidi"/>
          <w:b/>
          <w:bCs/>
          <w:sz w:val="32"/>
          <w:szCs w:val="32"/>
          <w:u w:val="single"/>
        </w:rPr>
      </w:pPr>
    </w:p>
    <w:p w14:paraId="687B4F14" w14:textId="5D959C70" w:rsidR="00A219F2" w:rsidRDefault="00A219F2" w:rsidP="006D5790">
      <w:pPr>
        <w:widowControl w:val="0"/>
        <w:tabs>
          <w:tab w:val="left" w:pos="11907"/>
        </w:tabs>
        <w:autoSpaceDE w:val="0"/>
        <w:autoSpaceDN w:val="0"/>
        <w:adjustRightInd w:val="0"/>
        <w:spacing w:line="240" w:lineRule="atLeast"/>
        <w:rPr>
          <w:rFonts w:asciiTheme="majorBidi" w:hAnsiTheme="majorBidi" w:cstheme="majorBidi"/>
          <w:b/>
          <w:bCs/>
          <w:sz w:val="32"/>
          <w:szCs w:val="32"/>
          <w:u w:val="single"/>
        </w:rPr>
      </w:pPr>
    </w:p>
    <w:p w14:paraId="4F9F5D49" w14:textId="2FCAA93D" w:rsidR="00A219F2" w:rsidRDefault="00A219F2" w:rsidP="006D5790">
      <w:pPr>
        <w:widowControl w:val="0"/>
        <w:tabs>
          <w:tab w:val="left" w:pos="11907"/>
        </w:tabs>
        <w:autoSpaceDE w:val="0"/>
        <w:autoSpaceDN w:val="0"/>
        <w:adjustRightInd w:val="0"/>
        <w:spacing w:line="240" w:lineRule="atLeast"/>
        <w:rPr>
          <w:rFonts w:asciiTheme="majorBidi" w:hAnsiTheme="majorBidi" w:cstheme="majorBidi"/>
          <w:b/>
          <w:bCs/>
          <w:sz w:val="32"/>
          <w:szCs w:val="32"/>
          <w:u w:val="single"/>
        </w:rPr>
      </w:pPr>
    </w:p>
    <w:p w14:paraId="0CCB5C56" w14:textId="77777777" w:rsidR="00A219F2" w:rsidRDefault="00A219F2" w:rsidP="006D5790">
      <w:pPr>
        <w:widowControl w:val="0"/>
        <w:tabs>
          <w:tab w:val="left" w:pos="11907"/>
        </w:tabs>
        <w:autoSpaceDE w:val="0"/>
        <w:autoSpaceDN w:val="0"/>
        <w:adjustRightInd w:val="0"/>
        <w:spacing w:line="240" w:lineRule="atLeast"/>
        <w:rPr>
          <w:rFonts w:asciiTheme="majorBidi" w:hAnsiTheme="majorBidi" w:cstheme="majorBidi"/>
          <w:b/>
          <w:bCs/>
          <w:sz w:val="32"/>
          <w:szCs w:val="32"/>
          <w:u w:val="single"/>
        </w:rPr>
      </w:pPr>
    </w:p>
    <w:p w14:paraId="1F1763CE" w14:textId="77777777" w:rsidR="00957F56" w:rsidRDefault="00957F56" w:rsidP="006D5790">
      <w:pPr>
        <w:widowControl w:val="0"/>
        <w:tabs>
          <w:tab w:val="left" w:pos="11907"/>
        </w:tabs>
        <w:autoSpaceDE w:val="0"/>
        <w:autoSpaceDN w:val="0"/>
        <w:adjustRightInd w:val="0"/>
        <w:spacing w:line="240" w:lineRule="atLeast"/>
        <w:rPr>
          <w:rFonts w:asciiTheme="majorBidi" w:hAnsiTheme="majorBidi" w:cstheme="majorBidi"/>
          <w:b/>
          <w:bCs/>
          <w:sz w:val="32"/>
          <w:szCs w:val="32"/>
          <w:u w:val="single"/>
        </w:rPr>
      </w:pPr>
    </w:p>
    <w:p w14:paraId="5F5C9513" w14:textId="77777777" w:rsidR="00957F56" w:rsidRDefault="00957F56" w:rsidP="006D5790">
      <w:pPr>
        <w:widowControl w:val="0"/>
        <w:tabs>
          <w:tab w:val="left" w:pos="11907"/>
        </w:tabs>
        <w:autoSpaceDE w:val="0"/>
        <w:autoSpaceDN w:val="0"/>
        <w:adjustRightInd w:val="0"/>
        <w:spacing w:line="240" w:lineRule="atLeast"/>
        <w:rPr>
          <w:rFonts w:asciiTheme="majorBidi" w:hAnsiTheme="majorBidi" w:cstheme="majorBidi"/>
          <w:b/>
          <w:bCs/>
          <w:sz w:val="32"/>
          <w:szCs w:val="32"/>
          <w:u w:val="single"/>
        </w:rPr>
      </w:pPr>
    </w:p>
    <w:p w14:paraId="7DCFDF6D" w14:textId="77777777" w:rsidR="00957F56" w:rsidRPr="00FE5AFC" w:rsidRDefault="00957F56" w:rsidP="006D5790">
      <w:pPr>
        <w:widowControl w:val="0"/>
        <w:tabs>
          <w:tab w:val="left" w:pos="11907"/>
        </w:tabs>
        <w:autoSpaceDE w:val="0"/>
        <w:autoSpaceDN w:val="0"/>
        <w:adjustRightInd w:val="0"/>
        <w:spacing w:line="240" w:lineRule="atLeast"/>
        <w:rPr>
          <w:rFonts w:asciiTheme="majorBidi" w:hAnsiTheme="majorBidi" w:cstheme="majorBidi"/>
          <w:b/>
          <w:bCs/>
          <w:u w:val="single"/>
        </w:rPr>
      </w:pPr>
    </w:p>
    <w:p w14:paraId="2ABB5D86" w14:textId="77777777" w:rsidR="006D5790" w:rsidRPr="00F1127E" w:rsidRDefault="006D5790" w:rsidP="006D5790">
      <w:pPr>
        <w:widowControl w:val="0"/>
        <w:tabs>
          <w:tab w:val="left" w:pos="11907"/>
        </w:tabs>
        <w:autoSpaceDE w:val="0"/>
        <w:autoSpaceDN w:val="0"/>
        <w:adjustRightInd w:val="0"/>
        <w:spacing w:line="240" w:lineRule="atLeast"/>
        <w:rPr>
          <w:rFonts w:asciiTheme="majorBidi" w:hAnsiTheme="majorBidi" w:cstheme="majorBidi"/>
          <w:b/>
          <w:bCs/>
          <w:sz w:val="32"/>
          <w:szCs w:val="32"/>
          <w:u w:val="single"/>
        </w:rPr>
      </w:pPr>
      <w:r w:rsidRPr="00F1127E">
        <w:rPr>
          <w:rFonts w:asciiTheme="majorBidi" w:hAnsiTheme="majorBidi" w:cstheme="majorBidi"/>
          <w:b/>
          <w:bCs/>
          <w:sz w:val="32"/>
          <w:szCs w:val="32"/>
          <w:u w:val="single"/>
        </w:rPr>
        <w:lastRenderedPageBreak/>
        <w:t>CHAPITRE V.</w:t>
      </w:r>
    </w:p>
    <w:p w14:paraId="70FF9A25" w14:textId="77777777" w:rsidR="006D5790" w:rsidRPr="00F1127E" w:rsidRDefault="006D5790" w:rsidP="006D5790">
      <w:pPr>
        <w:widowControl w:val="0"/>
        <w:tabs>
          <w:tab w:val="left" w:pos="11907"/>
        </w:tabs>
        <w:autoSpaceDE w:val="0"/>
        <w:autoSpaceDN w:val="0"/>
        <w:adjustRightInd w:val="0"/>
        <w:spacing w:line="240" w:lineRule="atLeast"/>
        <w:rPr>
          <w:rFonts w:asciiTheme="majorBidi" w:hAnsiTheme="majorBidi" w:cstheme="majorBidi"/>
        </w:rPr>
      </w:pPr>
    </w:p>
    <w:p w14:paraId="18C96DB0" w14:textId="77777777" w:rsidR="006D5790" w:rsidRPr="00F1127E" w:rsidRDefault="006D5790" w:rsidP="006D5790">
      <w:pPr>
        <w:widowControl w:val="0"/>
        <w:tabs>
          <w:tab w:val="left" w:pos="11907"/>
        </w:tabs>
        <w:autoSpaceDE w:val="0"/>
        <w:autoSpaceDN w:val="0"/>
        <w:adjustRightInd w:val="0"/>
        <w:spacing w:line="240" w:lineRule="atLeast"/>
        <w:rPr>
          <w:rFonts w:asciiTheme="majorBidi" w:hAnsiTheme="majorBidi" w:cstheme="majorBidi"/>
          <w:b/>
          <w:bCs/>
          <w:sz w:val="28"/>
          <w:szCs w:val="28"/>
          <w:u w:val="single"/>
        </w:rPr>
      </w:pPr>
      <w:r w:rsidRPr="00F1127E">
        <w:rPr>
          <w:rFonts w:asciiTheme="majorBidi" w:hAnsiTheme="majorBidi" w:cstheme="majorBidi"/>
          <w:b/>
          <w:bCs/>
          <w:sz w:val="28"/>
          <w:szCs w:val="28"/>
          <w:u w:val="single"/>
        </w:rPr>
        <w:t>DESCRIPTION DES OUVRAGES ET MODE D'EVALUATION.</w:t>
      </w:r>
    </w:p>
    <w:p w14:paraId="0281B050" w14:textId="77777777" w:rsidR="006D5790" w:rsidRDefault="006D5790" w:rsidP="006D5790">
      <w:pPr>
        <w:widowControl w:val="0"/>
        <w:tabs>
          <w:tab w:val="left" w:pos="11907"/>
        </w:tabs>
        <w:autoSpaceDE w:val="0"/>
        <w:autoSpaceDN w:val="0"/>
        <w:adjustRightInd w:val="0"/>
        <w:spacing w:line="240" w:lineRule="atLeast"/>
        <w:rPr>
          <w:rFonts w:asciiTheme="majorBidi" w:hAnsiTheme="majorBidi" w:cstheme="majorBidi"/>
        </w:rPr>
      </w:pPr>
    </w:p>
    <w:p w14:paraId="4455A974" w14:textId="77777777" w:rsidR="006D5790" w:rsidRPr="00C15C72" w:rsidRDefault="006D5790" w:rsidP="00F9732B">
      <w:pPr>
        <w:widowControl w:val="0"/>
        <w:tabs>
          <w:tab w:val="left" w:pos="11907"/>
        </w:tabs>
        <w:autoSpaceDE w:val="0"/>
        <w:autoSpaceDN w:val="0"/>
        <w:adjustRightInd w:val="0"/>
        <w:spacing w:line="240" w:lineRule="atLeast"/>
        <w:jc w:val="both"/>
        <w:rPr>
          <w:rFonts w:asciiTheme="majorBidi" w:hAnsiTheme="majorBidi" w:cstheme="majorBidi"/>
        </w:rPr>
      </w:pPr>
      <w:r w:rsidRPr="001E3486">
        <w:rPr>
          <w:rFonts w:asciiTheme="majorBidi" w:hAnsiTheme="majorBidi" w:cstheme="majorBidi"/>
          <w:b/>
          <w:bCs/>
          <w:i/>
          <w:iCs/>
          <w:u w:val="single"/>
        </w:rPr>
        <w:t>OBJET DU MARCHE</w:t>
      </w:r>
      <w:r>
        <w:rPr>
          <w:rFonts w:asciiTheme="majorBidi" w:hAnsiTheme="majorBidi" w:cstheme="majorBidi"/>
        </w:rPr>
        <w:t xml:space="preserve"> : </w:t>
      </w:r>
      <w:r w:rsidRPr="00C15C72">
        <w:rPr>
          <w:rFonts w:asciiTheme="majorBidi" w:hAnsiTheme="majorBidi" w:cstheme="majorBidi"/>
        </w:rPr>
        <w:t xml:space="preserve">Le présent marché a pour objet l'exécution en lot unique des </w:t>
      </w:r>
      <w:r w:rsidRPr="006B28C3">
        <w:rPr>
          <w:b/>
          <w:bCs/>
        </w:rPr>
        <w:t xml:space="preserve">TRAVAUX </w:t>
      </w:r>
      <w:r w:rsidR="00FE5AFC">
        <w:rPr>
          <w:b/>
          <w:bCs/>
        </w:rPr>
        <w:t xml:space="preserve">D’AMENAGEMENT EXTERIEUR </w:t>
      </w:r>
      <w:r w:rsidR="007A7673">
        <w:rPr>
          <w:b/>
          <w:bCs/>
        </w:rPr>
        <w:t xml:space="preserve">ET AGENCEMENT </w:t>
      </w:r>
      <w:r w:rsidR="00FE5AFC">
        <w:rPr>
          <w:b/>
          <w:bCs/>
        </w:rPr>
        <w:t xml:space="preserve">DE LA FACULTE SAIS </w:t>
      </w:r>
      <w:r w:rsidR="00F9732B">
        <w:rPr>
          <w:b/>
          <w:bCs/>
          <w:caps/>
        </w:rPr>
        <w:t>FES</w:t>
      </w:r>
      <w:r w:rsidRPr="00C15C72">
        <w:rPr>
          <w:rFonts w:asciiTheme="majorBidi" w:hAnsiTheme="majorBidi" w:cstheme="majorBidi"/>
        </w:rPr>
        <w:t xml:space="preserve">, pour le compte de </w:t>
      </w:r>
      <w:r w:rsidR="00FE5AFC">
        <w:rPr>
          <w:rFonts w:asciiTheme="majorBidi" w:hAnsiTheme="majorBidi" w:cstheme="majorBidi"/>
        </w:rPr>
        <w:t xml:space="preserve">LA FACULTE, </w:t>
      </w:r>
      <w:r w:rsidRPr="00C15C72">
        <w:rPr>
          <w:rFonts w:asciiTheme="majorBidi" w:hAnsiTheme="majorBidi" w:cstheme="majorBidi"/>
        </w:rPr>
        <w:t>désigné dans tout ce qui suit par «le maître d’ouvrage».</w:t>
      </w:r>
    </w:p>
    <w:p w14:paraId="2552B06B" w14:textId="77777777" w:rsidR="006D5790" w:rsidRPr="009322B2" w:rsidRDefault="006D5790" w:rsidP="006D5790">
      <w:pPr>
        <w:widowControl w:val="0"/>
        <w:tabs>
          <w:tab w:val="left" w:pos="11907"/>
        </w:tabs>
        <w:autoSpaceDE w:val="0"/>
        <w:autoSpaceDN w:val="0"/>
        <w:adjustRightInd w:val="0"/>
        <w:spacing w:line="240" w:lineRule="atLeast"/>
        <w:jc w:val="left"/>
        <w:rPr>
          <w:rFonts w:asciiTheme="majorBidi" w:hAnsiTheme="majorBidi" w:cstheme="majorBidi"/>
        </w:rPr>
      </w:pPr>
    </w:p>
    <w:p w14:paraId="7046CB37" w14:textId="77777777" w:rsidR="006D5790" w:rsidRPr="009322B2" w:rsidRDefault="006D5790" w:rsidP="006D5790">
      <w:pPr>
        <w:widowControl w:val="0"/>
        <w:tabs>
          <w:tab w:val="left" w:pos="11907"/>
        </w:tabs>
        <w:autoSpaceDE w:val="0"/>
        <w:autoSpaceDN w:val="0"/>
        <w:adjustRightInd w:val="0"/>
        <w:spacing w:line="240" w:lineRule="atLeast"/>
        <w:jc w:val="left"/>
        <w:rPr>
          <w:rFonts w:asciiTheme="majorBidi" w:hAnsiTheme="majorBidi" w:cstheme="majorBidi"/>
        </w:rPr>
      </w:pPr>
      <w:r w:rsidRPr="009322B2">
        <w:rPr>
          <w:rFonts w:asciiTheme="majorBidi" w:hAnsiTheme="majorBidi" w:cstheme="majorBidi"/>
          <w:b/>
          <w:bCs/>
          <w:u w:val="single"/>
        </w:rPr>
        <w:t>NOTA:</w:t>
      </w:r>
      <w:r>
        <w:rPr>
          <w:rFonts w:asciiTheme="majorBidi" w:hAnsiTheme="majorBidi" w:cstheme="majorBidi"/>
          <w:b/>
          <w:bCs/>
          <w:u w:val="single"/>
        </w:rPr>
        <w:t xml:space="preserve"> Exécution</w:t>
      </w:r>
      <w:r w:rsidRPr="009322B2">
        <w:rPr>
          <w:rFonts w:asciiTheme="majorBidi" w:hAnsiTheme="majorBidi" w:cstheme="majorBidi"/>
        </w:rPr>
        <w:t xml:space="preserve"> suivant les prescriptions techniques du chapitre IV. Les prix remis par l'entrepreneur comprendront toutes fournitures, poses, scellement, encastrements, ajustages et d'une façon générale toutes sujétions concernant les travaux ci-après.</w:t>
      </w:r>
    </w:p>
    <w:p w14:paraId="66EEEEB8" w14:textId="77777777" w:rsidR="00FE5AFC" w:rsidRDefault="00FE5AFC" w:rsidP="00FE5AFC">
      <w:pPr>
        <w:widowControl w:val="0"/>
        <w:tabs>
          <w:tab w:val="left" w:pos="11907"/>
        </w:tabs>
        <w:autoSpaceDE w:val="0"/>
        <w:autoSpaceDN w:val="0"/>
        <w:adjustRightInd w:val="0"/>
        <w:spacing w:line="240" w:lineRule="atLeast"/>
        <w:jc w:val="left"/>
        <w:rPr>
          <w:rFonts w:asciiTheme="majorBidi" w:hAnsiTheme="majorBidi" w:cstheme="majorBidi"/>
          <w:b/>
          <w:bCs/>
          <w:caps/>
          <w:u w:val="single"/>
        </w:rPr>
      </w:pPr>
    </w:p>
    <w:p w14:paraId="7748FEDA" w14:textId="77777777" w:rsidR="00FE5AFC" w:rsidRPr="0032611C" w:rsidRDefault="00FE5AFC" w:rsidP="00FE5AFC">
      <w:pPr>
        <w:pStyle w:val="Titre8"/>
        <w:spacing w:before="0"/>
        <w:rPr>
          <w:rFonts w:ascii="Times New Roman" w:hAnsi="Times New Roman" w:cs="Times New Roman"/>
          <w:b/>
          <w:bCs/>
          <w:sz w:val="32"/>
          <w:szCs w:val="32"/>
          <w:u w:val="single"/>
        </w:rPr>
      </w:pPr>
      <w:r>
        <w:rPr>
          <w:rFonts w:ascii="Times New Roman" w:hAnsi="Times New Roman" w:cs="Times New Roman"/>
          <w:b/>
          <w:bCs/>
          <w:sz w:val="32"/>
          <w:szCs w:val="32"/>
          <w:u w:val="single"/>
        </w:rPr>
        <w:t>A-GROS OEUVRES</w:t>
      </w:r>
    </w:p>
    <w:p w14:paraId="4665F49F" w14:textId="77777777" w:rsidR="00FE5AFC" w:rsidRPr="0032611C" w:rsidRDefault="00FE5AFC" w:rsidP="00FE5AFC">
      <w:pPr>
        <w:widowControl w:val="0"/>
        <w:tabs>
          <w:tab w:val="num" w:pos="720"/>
          <w:tab w:val="left" w:pos="11907"/>
        </w:tabs>
        <w:autoSpaceDE w:val="0"/>
        <w:autoSpaceDN w:val="0"/>
        <w:adjustRightInd w:val="0"/>
        <w:spacing w:line="240" w:lineRule="atLeast"/>
        <w:jc w:val="left"/>
        <w:rPr>
          <w:rFonts w:asciiTheme="majorBidi" w:hAnsiTheme="majorBidi" w:cstheme="majorBidi"/>
          <w:b/>
          <w:bCs/>
          <w:u w:val="single"/>
        </w:rPr>
      </w:pPr>
    </w:p>
    <w:p w14:paraId="50664251" w14:textId="77777777" w:rsidR="00FE5AFC" w:rsidRPr="0032611C" w:rsidRDefault="00FE5AFC" w:rsidP="00FE5AFC">
      <w:pPr>
        <w:widowControl w:val="0"/>
        <w:tabs>
          <w:tab w:val="num" w:pos="720"/>
          <w:tab w:val="left" w:pos="11907"/>
        </w:tabs>
        <w:autoSpaceDE w:val="0"/>
        <w:autoSpaceDN w:val="0"/>
        <w:adjustRightInd w:val="0"/>
        <w:spacing w:line="240" w:lineRule="atLeast"/>
        <w:jc w:val="left"/>
        <w:rPr>
          <w:rFonts w:asciiTheme="majorBidi" w:hAnsiTheme="majorBidi" w:cstheme="majorBidi"/>
          <w:b/>
          <w:bCs/>
          <w:caps/>
          <w:u w:val="single"/>
        </w:rPr>
      </w:pPr>
      <w:r w:rsidRPr="0032611C">
        <w:rPr>
          <w:rFonts w:asciiTheme="majorBidi" w:hAnsiTheme="majorBidi" w:cstheme="majorBidi"/>
          <w:b/>
          <w:bCs/>
          <w:caps/>
          <w:u w:val="single"/>
        </w:rPr>
        <w:t xml:space="preserve">Terrassements </w:t>
      </w:r>
    </w:p>
    <w:p w14:paraId="7E0AECFF" w14:textId="77777777" w:rsidR="00FE5AFC" w:rsidRPr="0032611C" w:rsidRDefault="00FE5AFC" w:rsidP="00FE5AFC">
      <w:pPr>
        <w:widowControl w:val="0"/>
        <w:tabs>
          <w:tab w:val="num" w:pos="720"/>
          <w:tab w:val="left" w:pos="11907"/>
        </w:tabs>
        <w:autoSpaceDE w:val="0"/>
        <w:autoSpaceDN w:val="0"/>
        <w:adjustRightInd w:val="0"/>
        <w:spacing w:line="240" w:lineRule="atLeast"/>
        <w:jc w:val="left"/>
        <w:rPr>
          <w:rFonts w:asciiTheme="majorBidi" w:hAnsiTheme="majorBidi" w:cstheme="majorBidi"/>
          <w:b/>
          <w:bCs/>
          <w:caps/>
          <w:u w:val="single"/>
        </w:rPr>
      </w:pPr>
    </w:p>
    <w:p w14:paraId="0432EF19" w14:textId="77777777" w:rsidR="00FE5AFC" w:rsidRPr="0032611C" w:rsidRDefault="00FE5AFC" w:rsidP="00FE5AFC">
      <w:pPr>
        <w:jc w:val="both"/>
        <w:rPr>
          <w:rFonts w:asciiTheme="majorBidi" w:hAnsiTheme="majorBidi" w:cstheme="majorBidi"/>
          <w:b/>
          <w:bCs/>
          <w:caps/>
          <w:u w:val="single"/>
        </w:rPr>
      </w:pPr>
      <w:r w:rsidRPr="0032611C">
        <w:rPr>
          <w:rFonts w:asciiTheme="majorBidi" w:hAnsiTheme="majorBidi" w:cstheme="majorBidi"/>
          <w:b/>
          <w:bCs/>
          <w:caps/>
          <w:u w:val="single"/>
        </w:rPr>
        <w:t>PRIX N°</w:t>
      </w:r>
      <w:r>
        <w:rPr>
          <w:rFonts w:asciiTheme="majorBidi" w:hAnsiTheme="majorBidi" w:cstheme="majorBidi"/>
          <w:b/>
          <w:bCs/>
          <w:caps/>
          <w:u w:val="single"/>
        </w:rPr>
        <w:t>A1</w:t>
      </w:r>
      <w:r w:rsidRPr="0032611C">
        <w:rPr>
          <w:rFonts w:asciiTheme="majorBidi" w:hAnsiTheme="majorBidi" w:cstheme="majorBidi"/>
          <w:b/>
          <w:bCs/>
          <w:caps/>
          <w:u w:val="single"/>
        </w:rPr>
        <w:t xml:space="preserve"> : </w:t>
      </w:r>
      <w:r>
        <w:rPr>
          <w:rFonts w:asciiTheme="majorBidi" w:hAnsiTheme="majorBidi" w:cstheme="majorBidi"/>
          <w:b/>
          <w:bCs/>
          <w:caps/>
          <w:u w:val="single"/>
        </w:rPr>
        <w:t>TERRASSEMENT</w:t>
      </w:r>
      <w:r w:rsidRPr="0032611C">
        <w:rPr>
          <w:rFonts w:asciiTheme="majorBidi" w:hAnsiTheme="majorBidi" w:cstheme="majorBidi"/>
          <w:b/>
          <w:bCs/>
          <w:caps/>
          <w:u w:val="single"/>
        </w:rPr>
        <w:t xml:space="preserve"> en pleine masse dans tous terrains</w:t>
      </w:r>
    </w:p>
    <w:p w14:paraId="310B3A52" w14:textId="77777777" w:rsidR="00FE5AFC" w:rsidRPr="0032611C" w:rsidRDefault="00FE5AFC" w:rsidP="00FE5AFC">
      <w:pPr>
        <w:widowControl w:val="0"/>
        <w:tabs>
          <w:tab w:val="left" w:pos="11907"/>
        </w:tabs>
        <w:autoSpaceDE w:val="0"/>
        <w:autoSpaceDN w:val="0"/>
        <w:adjustRightInd w:val="0"/>
        <w:spacing w:line="240" w:lineRule="atLeast"/>
        <w:ind w:left="360"/>
        <w:jc w:val="left"/>
        <w:rPr>
          <w:rFonts w:asciiTheme="majorBidi" w:hAnsiTheme="majorBidi" w:cstheme="majorBidi"/>
          <w:b/>
          <w:bCs/>
        </w:rPr>
      </w:pPr>
    </w:p>
    <w:p w14:paraId="16C92406" w14:textId="77777777" w:rsidR="00FE5AFC" w:rsidRPr="0032611C" w:rsidRDefault="00FE5AFC" w:rsidP="00FE5AFC">
      <w:pPr>
        <w:widowControl w:val="0"/>
        <w:tabs>
          <w:tab w:val="left" w:pos="11907"/>
        </w:tabs>
        <w:autoSpaceDE w:val="0"/>
        <w:autoSpaceDN w:val="0"/>
        <w:adjustRightInd w:val="0"/>
        <w:spacing w:line="240" w:lineRule="atLeast"/>
        <w:jc w:val="left"/>
        <w:rPr>
          <w:rFonts w:asciiTheme="majorBidi" w:hAnsiTheme="majorBidi" w:cstheme="majorBidi"/>
        </w:rPr>
      </w:pPr>
      <w:r>
        <w:rPr>
          <w:rFonts w:asciiTheme="majorBidi" w:hAnsiTheme="majorBidi" w:cstheme="majorBidi"/>
        </w:rPr>
        <w:t>Terrassement</w:t>
      </w:r>
      <w:r w:rsidRPr="0032611C">
        <w:rPr>
          <w:rFonts w:asciiTheme="majorBidi" w:hAnsiTheme="majorBidi" w:cstheme="majorBidi"/>
        </w:rPr>
        <w:t xml:space="preserve"> en pleine masse dans tous terrains compris jets sur berge, blindage éventuel, épuisement, non compris chargements et transports.</w:t>
      </w:r>
    </w:p>
    <w:p w14:paraId="3D77B18D" w14:textId="77777777" w:rsidR="00FE5AFC" w:rsidRPr="0032611C" w:rsidRDefault="00FE5AFC" w:rsidP="00FE5AFC">
      <w:pPr>
        <w:widowControl w:val="0"/>
        <w:tabs>
          <w:tab w:val="left" w:pos="11907"/>
        </w:tabs>
        <w:autoSpaceDE w:val="0"/>
        <w:autoSpaceDN w:val="0"/>
        <w:adjustRightInd w:val="0"/>
        <w:spacing w:line="240" w:lineRule="atLeast"/>
        <w:jc w:val="left"/>
        <w:rPr>
          <w:rFonts w:asciiTheme="majorBidi" w:hAnsiTheme="majorBidi" w:cstheme="majorBidi"/>
        </w:rPr>
      </w:pPr>
      <w:r w:rsidRPr="0032611C">
        <w:rPr>
          <w:rFonts w:asciiTheme="majorBidi" w:hAnsiTheme="majorBidi" w:cstheme="majorBidi"/>
        </w:rPr>
        <w:t>Le prix s’applique également pour terrassement au voisinage des constructions existantes, il comprend l’étaiement provisoire de la construction et l’étude du phasage d’intervention pour ne pas déstabiliser les ouvrages existants</w:t>
      </w:r>
    </w:p>
    <w:p w14:paraId="33E350FB" w14:textId="77777777" w:rsidR="00FE5AFC" w:rsidRPr="0032611C" w:rsidRDefault="00FE5AFC" w:rsidP="00FE5AFC">
      <w:pPr>
        <w:widowControl w:val="0"/>
        <w:tabs>
          <w:tab w:val="left" w:pos="11907"/>
        </w:tabs>
        <w:autoSpaceDE w:val="0"/>
        <w:autoSpaceDN w:val="0"/>
        <w:adjustRightInd w:val="0"/>
        <w:spacing w:line="240" w:lineRule="atLeast"/>
        <w:jc w:val="left"/>
        <w:rPr>
          <w:rFonts w:asciiTheme="majorBidi" w:hAnsiTheme="majorBidi" w:cstheme="majorBidi"/>
        </w:rPr>
      </w:pPr>
      <w:r w:rsidRPr="0032611C">
        <w:rPr>
          <w:rFonts w:asciiTheme="majorBidi" w:hAnsiTheme="majorBidi" w:cstheme="majorBidi"/>
        </w:rPr>
        <w:t>Les fouilles dans le rocher, soit en masse ou en tranchées, trous, rigoles ou puits, en particulier pour fondations de murs, de semelles, massifs, longrines, chaînages etc.</w:t>
      </w:r>
    </w:p>
    <w:p w14:paraId="32A67018" w14:textId="77777777" w:rsidR="00FE5AFC" w:rsidRPr="0032611C" w:rsidRDefault="00FE5AFC" w:rsidP="00FE5AFC">
      <w:pPr>
        <w:widowControl w:val="0"/>
        <w:tabs>
          <w:tab w:val="left" w:pos="11907"/>
        </w:tabs>
        <w:autoSpaceDE w:val="0"/>
        <w:autoSpaceDN w:val="0"/>
        <w:adjustRightInd w:val="0"/>
        <w:spacing w:line="240" w:lineRule="atLeast"/>
        <w:jc w:val="left"/>
        <w:rPr>
          <w:rFonts w:asciiTheme="majorBidi" w:hAnsiTheme="majorBidi" w:cstheme="majorBidi"/>
        </w:rPr>
      </w:pPr>
      <w:r w:rsidRPr="0032611C">
        <w:rPr>
          <w:rFonts w:asciiTheme="majorBidi" w:hAnsiTheme="majorBidi" w:cstheme="majorBidi"/>
        </w:rPr>
        <w:t>Le présent prix comprendra aussi les jets sur berges, épuisement blindage éventuel et toutes sujétions prévues ci- avant dans les généralités. Ce prix ne comprend par le chargement et le transport aux décharges publiques ceux-ci étant comptés par ailleurs.</w:t>
      </w:r>
    </w:p>
    <w:p w14:paraId="36272A6D" w14:textId="77777777" w:rsidR="00FE5AFC" w:rsidRPr="0032611C" w:rsidRDefault="00FE5AFC" w:rsidP="00FE5AFC">
      <w:pPr>
        <w:widowControl w:val="0"/>
        <w:tabs>
          <w:tab w:val="left" w:pos="11907"/>
        </w:tabs>
        <w:autoSpaceDE w:val="0"/>
        <w:autoSpaceDN w:val="0"/>
        <w:adjustRightInd w:val="0"/>
        <w:spacing w:line="240" w:lineRule="atLeast"/>
        <w:jc w:val="left"/>
        <w:rPr>
          <w:rFonts w:asciiTheme="majorBidi" w:hAnsiTheme="majorBidi" w:cstheme="majorBidi"/>
        </w:rPr>
      </w:pPr>
      <w:r w:rsidRPr="0032611C">
        <w:rPr>
          <w:rFonts w:asciiTheme="majorBidi" w:hAnsiTheme="majorBidi" w:cstheme="majorBidi"/>
        </w:rPr>
        <w:t>L'emploi d'explosifs est strictement interdit.</w:t>
      </w:r>
    </w:p>
    <w:p w14:paraId="17936C0B" w14:textId="77777777" w:rsidR="00FE5AFC" w:rsidRPr="0032611C" w:rsidRDefault="00FE5AFC" w:rsidP="00FE5AFC">
      <w:pPr>
        <w:widowControl w:val="0"/>
        <w:tabs>
          <w:tab w:val="left" w:pos="11907"/>
        </w:tabs>
        <w:autoSpaceDE w:val="0"/>
        <w:autoSpaceDN w:val="0"/>
        <w:adjustRightInd w:val="0"/>
        <w:spacing w:line="240" w:lineRule="atLeast"/>
        <w:jc w:val="left"/>
        <w:rPr>
          <w:rFonts w:asciiTheme="majorBidi" w:hAnsiTheme="majorBidi" w:cstheme="majorBidi"/>
        </w:rPr>
      </w:pPr>
      <w:r w:rsidRPr="003F30A9">
        <w:rPr>
          <w:rFonts w:asciiTheme="majorBidi" w:hAnsiTheme="majorBidi" w:cstheme="majorBidi"/>
          <w:b/>
          <w:i/>
          <w:iCs/>
          <w:u w:val="single"/>
        </w:rPr>
        <w:t>Ouvrage payé au mètre cube théorique</w:t>
      </w:r>
      <w:r w:rsidRPr="0032611C">
        <w:rPr>
          <w:rFonts w:asciiTheme="majorBidi" w:hAnsiTheme="majorBidi" w:cstheme="majorBidi"/>
        </w:rPr>
        <w:t xml:space="preserve">, pour toutes profondeurs, mesures prises au vide de construction, suivant les plans de terrassement sans aucune majoration pour façon de talus et foisonnement. </w:t>
      </w:r>
    </w:p>
    <w:p w14:paraId="0DA4B0AD" w14:textId="77777777" w:rsidR="00FE5AFC" w:rsidRDefault="00FE5AFC" w:rsidP="00FE5AFC">
      <w:pPr>
        <w:widowControl w:val="0"/>
        <w:tabs>
          <w:tab w:val="left" w:pos="11907"/>
        </w:tabs>
        <w:autoSpaceDE w:val="0"/>
        <w:autoSpaceDN w:val="0"/>
        <w:adjustRightInd w:val="0"/>
        <w:spacing w:line="240" w:lineRule="atLeast"/>
        <w:jc w:val="left"/>
        <w:rPr>
          <w:rFonts w:asciiTheme="majorBidi" w:hAnsiTheme="majorBidi" w:cstheme="majorBidi"/>
          <w:b/>
          <w:bCs/>
          <w:caps/>
          <w:u w:val="single"/>
        </w:rPr>
      </w:pPr>
    </w:p>
    <w:p w14:paraId="021A85B0" w14:textId="77777777" w:rsidR="00FE5AFC" w:rsidRPr="0032611C" w:rsidRDefault="00FE5AFC" w:rsidP="00FE5AFC">
      <w:pPr>
        <w:widowControl w:val="0"/>
        <w:tabs>
          <w:tab w:val="left" w:pos="11907"/>
        </w:tabs>
        <w:autoSpaceDE w:val="0"/>
        <w:autoSpaceDN w:val="0"/>
        <w:adjustRightInd w:val="0"/>
        <w:spacing w:line="240" w:lineRule="atLeast"/>
        <w:jc w:val="left"/>
        <w:rPr>
          <w:rFonts w:asciiTheme="majorBidi" w:hAnsiTheme="majorBidi" w:cstheme="majorBidi"/>
          <w:b/>
          <w:bCs/>
          <w:caps/>
          <w:u w:val="single"/>
        </w:rPr>
      </w:pPr>
      <w:r w:rsidRPr="0032611C">
        <w:rPr>
          <w:rFonts w:asciiTheme="majorBidi" w:hAnsiTheme="majorBidi" w:cstheme="majorBidi"/>
          <w:b/>
          <w:bCs/>
          <w:caps/>
          <w:u w:val="single"/>
        </w:rPr>
        <w:t>PRIX N°</w:t>
      </w:r>
      <w:r>
        <w:rPr>
          <w:rFonts w:asciiTheme="majorBidi" w:hAnsiTheme="majorBidi" w:cstheme="majorBidi"/>
          <w:b/>
          <w:bCs/>
          <w:caps/>
          <w:u w:val="single"/>
        </w:rPr>
        <w:t>A2</w:t>
      </w:r>
      <w:r w:rsidRPr="0032611C">
        <w:rPr>
          <w:rFonts w:asciiTheme="majorBidi" w:hAnsiTheme="majorBidi" w:cstheme="majorBidi"/>
          <w:b/>
          <w:bCs/>
          <w:caps/>
          <w:u w:val="single"/>
        </w:rPr>
        <w:t xml:space="preserve"> : FOUILLE en tranchées, en puits ou en rigole DANS tous terrains Y COMPRIS ROCHER.</w:t>
      </w:r>
    </w:p>
    <w:p w14:paraId="4E876430" w14:textId="77777777" w:rsidR="00FE5AFC" w:rsidRPr="0032611C" w:rsidRDefault="00FE5AFC" w:rsidP="00FE5AFC">
      <w:pPr>
        <w:widowControl w:val="0"/>
        <w:tabs>
          <w:tab w:val="left" w:pos="11907"/>
        </w:tabs>
        <w:autoSpaceDE w:val="0"/>
        <w:autoSpaceDN w:val="0"/>
        <w:adjustRightInd w:val="0"/>
        <w:spacing w:line="240" w:lineRule="atLeast"/>
        <w:jc w:val="left"/>
        <w:rPr>
          <w:rFonts w:asciiTheme="majorBidi" w:hAnsiTheme="majorBidi" w:cstheme="majorBidi"/>
        </w:rPr>
      </w:pPr>
    </w:p>
    <w:p w14:paraId="3B1B6892" w14:textId="77777777" w:rsidR="00FE5AFC" w:rsidRPr="0032611C" w:rsidRDefault="00FE5AFC" w:rsidP="00FE5AFC">
      <w:pPr>
        <w:widowControl w:val="0"/>
        <w:tabs>
          <w:tab w:val="left" w:pos="11907"/>
        </w:tabs>
        <w:autoSpaceDE w:val="0"/>
        <w:autoSpaceDN w:val="0"/>
        <w:adjustRightInd w:val="0"/>
        <w:spacing w:line="240" w:lineRule="atLeast"/>
        <w:jc w:val="left"/>
        <w:rPr>
          <w:rFonts w:asciiTheme="majorBidi" w:hAnsiTheme="majorBidi" w:cstheme="majorBidi"/>
        </w:rPr>
      </w:pPr>
      <w:r w:rsidRPr="0032611C">
        <w:rPr>
          <w:rFonts w:asciiTheme="majorBidi" w:hAnsiTheme="majorBidi" w:cstheme="majorBidi"/>
        </w:rPr>
        <w:t>En particulier pour fondation de murs, de longrines chaînages inférieurs ou supérieurs, semelles, massifs et tous autres ouvrages suivant prescriptions ci avant.</w:t>
      </w:r>
    </w:p>
    <w:p w14:paraId="25877F6F" w14:textId="77777777" w:rsidR="00FE5AFC" w:rsidRPr="0032611C" w:rsidRDefault="00FE5AFC" w:rsidP="00FE5AFC">
      <w:pPr>
        <w:widowControl w:val="0"/>
        <w:tabs>
          <w:tab w:val="left" w:pos="11907"/>
        </w:tabs>
        <w:autoSpaceDE w:val="0"/>
        <w:autoSpaceDN w:val="0"/>
        <w:adjustRightInd w:val="0"/>
        <w:spacing w:line="240" w:lineRule="atLeast"/>
        <w:jc w:val="left"/>
        <w:rPr>
          <w:rFonts w:asciiTheme="majorBidi" w:hAnsiTheme="majorBidi" w:cstheme="majorBidi"/>
        </w:rPr>
      </w:pPr>
      <w:r w:rsidRPr="0032611C">
        <w:rPr>
          <w:rFonts w:asciiTheme="majorBidi" w:hAnsiTheme="majorBidi" w:cstheme="majorBidi"/>
        </w:rPr>
        <w:t>Le prix s’applique également pour terrassement au voisinage d’une construction existante, il comprend l’étaiement provisoire des constructions et l’étude du phasage d’intervention pour ne pas déstabiliser les ouvrages existants.</w:t>
      </w:r>
    </w:p>
    <w:p w14:paraId="5A30895C" w14:textId="77777777" w:rsidR="00FE5AFC" w:rsidRPr="0032611C" w:rsidRDefault="00FE5AFC" w:rsidP="00FE5AFC">
      <w:pPr>
        <w:widowControl w:val="0"/>
        <w:tabs>
          <w:tab w:val="left" w:pos="11907"/>
        </w:tabs>
        <w:autoSpaceDE w:val="0"/>
        <w:autoSpaceDN w:val="0"/>
        <w:adjustRightInd w:val="0"/>
        <w:spacing w:line="240" w:lineRule="atLeast"/>
        <w:jc w:val="left"/>
        <w:rPr>
          <w:rFonts w:asciiTheme="majorBidi" w:hAnsiTheme="majorBidi" w:cstheme="majorBidi"/>
        </w:rPr>
      </w:pPr>
      <w:r w:rsidRPr="0032611C">
        <w:rPr>
          <w:rFonts w:asciiTheme="majorBidi" w:hAnsiTheme="majorBidi" w:cstheme="majorBidi"/>
        </w:rPr>
        <w:t>Les fouilles dans le rocher, soit en tranchées, trous, rigoles ou puits, en particulier pour fondations de murs, de semelles, massifs, longrines, chaînages etc.</w:t>
      </w:r>
    </w:p>
    <w:p w14:paraId="13126591" w14:textId="77777777" w:rsidR="00FE5AFC" w:rsidRPr="0032611C" w:rsidRDefault="00FE5AFC" w:rsidP="00FE5AFC">
      <w:pPr>
        <w:widowControl w:val="0"/>
        <w:tabs>
          <w:tab w:val="left" w:pos="11907"/>
        </w:tabs>
        <w:autoSpaceDE w:val="0"/>
        <w:autoSpaceDN w:val="0"/>
        <w:adjustRightInd w:val="0"/>
        <w:spacing w:line="240" w:lineRule="atLeast"/>
        <w:jc w:val="left"/>
        <w:rPr>
          <w:rFonts w:asciiTheme="majorBidi" w:hAnsiTheme="majorBidi" w:cstheme="majorBidi"/>
        </w:rPr>
      </w:pPr>
      <w:r w:rsidRPr="0032611C">
        <w:rPr>
          <w:rFonts w:asciiTheme="majorBidi" w:hAnsiTheme="majorBidi" w:cstheme="majorBidi"/>
        </w:rPr>
        <w:t>Le présent prix comprendra aussi les jets sur berges, épuisement blindage éventuel et toutes sujétions prévues ci- avant dans les généralités. Ce prix ne comprend par le chargement et le transport aux décharges publiques ceux-ci étant comptés par ailleurs.</w:t>
      </w:r>
    </w:p>
    <w:p w14:paraId="43CF28AB" w14:textId="77777777" w:rsidR="00FE5AFC" w:rsidRPr="0032611C" w:rsidRDefault="00FE5AFC" w:rsidP="00FE5AFC">
      <w:pPr>
        <w:widowControl w:val="0"/>
        <w:tabs>
          <w:tab w:val="left" w:pos="11907"/>
        </w:tabs>
        <w:autoSpaceDE w:val="0"/>
        <w:autoSpaceDN w:val="0"/>
        <w:adjustRightInd w:val="0"/>
        <w:spacing w:line="240" w:lineRule="atLeast"/>
        <w:jc w:val="left"/>
        <w:rPr>
          <w:rFonts w:asciiTheme="majorBidi" w:hAnsiTheme="majorBidi" w:cstheme="majorBidi"/>
        </w:rPr>
      </w:pPr>
      <w:r w:rsidRPr="0032611C">
        <w:rPr>
          <w:rFonts w:asciiTheme="majorBidi" w:hAnsiTheme="majorBidi" w:cstheme="majorBidi"/>
        </w:rPr>
        <w:t>L'emploi d'explosifs est strictement interdit.</w:t>
      </w:r>
    </w:p>
    <w:p w14:paraId="7D57FC69" w14:textId="77777777" w:rsidR="00FE5AFC" w:rsidRPr="0032611C" w:rsidRDefault="00FE5AFC" w:rsidP="00FE5AFC">
      <w:pPr>
        <w:widowControl w:val="0"/>
        <w:tabs>
          <w:tab w:val="left" w:pos="11907"/>
        </w:tabs>
        <w:autoSpaceDE w:val="0"/>
        <w:autoSpaceDN w:val="0"/>
        <w:adjustRightInd w:val="0"/>
        <w:spacing w:line="240" w:lineRule="atLeast"/>
        <w:jc w:val="left"/>
        <w:rPr>
          <w:rFonts w:asciiTheme="majorBidi" w:hAnsiTheme="majorBidi" w:cstheme="majorBidi"/>
        </w:rPr>
      </w:pPr>
      <w:r w:rsidRPr="0032611C">
        <w:rPr>
          <w:rFonts w:asciiTheme="majorBidi" w:hAnsiTheme="majorBidi" w:cstheme="majorBidi"/>
          <w:b/>
          <w:bCs/>
          <w:i/>
          <w:iCs/>
          <w:u w:val="single"/>
        </w:rPr>
        <w:t>Ouvrage payé au mètre cube théorique</w:t>
      </w:r>
      <w:r w:rsidRPr="0032611C">
        <w:rPr>
          <w:rFonts w:asciiTheme="majorBidi" w:hAnsiTheme="majorBidi" w:cstheme="majorBidi"/>
        </w:rPr>
        <w:t>, pour toutes profondeurs mesures prises au vide de construction, sans aucune majoration pour façon de talus et foisonnement,</w:t>
      </w:r>
    </w:p>
    <w:p w14:paraId="337B559C" w14:textId="77777777" w:rsidR="00FE5AFC" w:rsidRPr="0032611C" w:rsidRDefault="00FE5AFC" w:rsidP="00FE5AFC">
      <w:pPr>
        <w:widowControl w:val="0"/>
        <w:tabs>
          <w:tab w:val="left" w:pos="11907"/>
        </w:tabs>
        <w:autoSpaceDE w:val="0"/>
        <w:autoSpaceDN w:val="0"/>
        <w:adjustRightInd w:val="0"/>
        <w:spacing w:line="240" w:lineRule="atLeast"/>
        <w:jc w:val="left"/>
        <w:rPr>
          <w:rFonts w:asciiTheme="majorBidi" w:hAnsiTheme="majorBidi" w:cstheme="majorBidi"/>
        </w:rPr>
      </w:pPr>
    </w:p>
    <w:p w14:paraId="1D90191E" w14:textId="77777777" w:rsidR="00FE5AFC" w:rsidRDefault="00FE5AFC" w:rsidP="00FE5AFC">
      <w:pPr>
        <w:widowControl w:val="0"/>
        <w:tabs>
          <w:tab w:val="left" w:pos="11907"/>
        </w:tabs>
        <w:autoSpaceDE w:val="0"/>
        <w:autoSpaceDN w:val="0"/>
        <w:adjustRightInd w:val="0"/>
        <w:spacing w:line="240" w:lineRule="atLeast"/>
        <w:jc w:val="left"/>
        <w:rPr>
          <w:rFonts w:asciiTheme="majorBidi" w:hAnsiTheme="majorBidi" w:cstheme="majorBidi"/>
          <w:b/>
          <w:bCs/>
          <w:caps/>
          <w:u w:val="single"/>
        </w:rPr>
      </w:pPr>
    </w:p>
    <w:p w14:paraId="3C204667" w14:textId="77777777" w:rsidR="00FE5AFC" w:rsidRDefault="00FE5AFC" w:rsidP="00FE5AFC">
      <w:pPr>
        <w:widowControl w:val="0"/>
        <w:tabs>
          <w:tab w:val="left" w:pos="11907"/>
        </w:tabs>
        <w:autoSpaceDE w:val="0"/>
        <w:autoSpaceDN w:val="0"/>
        <w:adjustRightInd w:val="0"/>
        <w:spacing w:line="240" w:lineRule="atLeast"/>
        <w:jc w:val="left"/>
        <w:rPr>
          <w:rFonts w:asciiTheme="majorBidi" w:hAnsiTheme="majorBidi" w:cstheme="majorBidi"/>
          <w:b/>
          <w:bCs/>
          <w:caps/>
          <w:u w:val="single"/>
        </w:rPr>
      </w:pPr>
    </w:p>
    <w:p w14:paraId="3D39A13B" w14:textId="77777777" w:rsidR="00FE5AFC" w:rsidRPr="0032611C" w:rsidRDefault="00FE5AFC" w:rsidP="00FE5AFC">
      <w:pPr>
        <w:widowControl w:val="0"/>
        <w:tabs>
          <w:tab w:val="left" w:pos="11907"/>
        </w:tabs>
        <w:autoSpaceDE w:val="0"/>
        <w:autoSpaceDN w:val="0"/>
        <w:adjustRightInd w:val="0"/>
        <w:spacing w:line="240" w:lineRule="atLeast"/>
        <w:jc w:val="left"/>
        <w:rPr>
          <w:rFonts w:asciiTheme="majorBidi" w:hAnsiTheme="majorBidi" w:cstheme="majorBidi"/>
          <w:caps/>
          <w:u w:val="single"/>
        </w:rPr>
      </w:pPr>
      <w:r w:rsidRPr="0032611C">
        <w:rPr>
          <w:rFonts w:asciiTheme="majorBidi" w:hAnsiTheme="majorBidi" w:cstheme="majorBidi"/>
          <w:b/>
          <w:bCs/>
          <w:caps/>
          <w:u w:val="single"/>
        </w:rPr>
        <w:lastRenderedPageBreak/>
        <w:t>PRIX N°</w:t>
      </w:r>
      <w:r>
        <w:rPr>
          <w:rFonts w:asciiTheme="majorBidi" w:hAnsiTheme="majorBidi" w:cstheme="majorBidi"/>
          <w:b/>
          <w:bCs/>
          <w:caps/>
          <w:u w:val="single"/>
        </w:rPr>
        <w:t>A3</w:t>
      </w:r>
      <w:r w:rsidRPr="0032611C">
        <w:rPr>
          <w:rFonts w:asciiTheme="majorBidi" w:hAnsiTheme="majorBidi" w:cstheme="majorBidi"/>
          <w:b/>
          <w:bCs/>
          <w:caps/>
          <w:u w:val="single"/>
        </w:rPr>
        <w:t>: Evacuation des déblais ou mise en remblais.</w:t>
      </w:r>
    </w:p>
    <w:p w14:paraId="66EB16AB" w14:textId="77777777" w:rsidR="00FE5AFC" w:rsidRPr="0032611C" w:rsidRDefault="00FE5AFC" w:rsidP="00FE5AFC">
      <w:pPr>
        <w:widowControl w:val="0"/>
        <w:tabs>
          <w:tab w:val="left" w:pos="11907"/>
        </w:tabs>
        <w:autoSpaceDE w:val="0"/>
        <w:autoSpaceDN w:val="0"/>
        <w:adjustRightInd w:val="0"/>
        <w:spacing w:line="240" w:lineRule="atLeast"/>
        <w:jc w:val="left"/>
        <w:rPr>
          <w:rFonts w:asciiTheme="majorBidi" w:hAnsiTheme="majorBidi" w:cstheme="majorBidi"/>
        </w:rPr>
      </w:pPr>
    </w:p>
    <w:p w14:paraId="63D18DD6" w14:textId="77777777" w:rsidR="00FE5AFC" w:rsidRPr="0032611C" w:rsidRDefault="00FE5AFC" w:rsidP="00FE5AFC">
      <w:pPr>
        <w:widowControl w:val="0"/>
        <w:tabs>
          <w:tab w:val="left" w:pos="11907"/>
        </w:tabs>
        <w:autoSpaceDE w:val="0"/>
        <w:autoSpaceDN w:val="0"/>
        <w:adjustRightInd w:val="0"/>
        <w:spacing w:line="240" w:lineRule="atLeast"/>
        <w:jc w:val="left"/>
        <w:rPr>
          <w:rFonts w:asciiTheme="majorBidi" w:hAnsiTheme="majorBidi" w:cstheme="majorBidi"/>
        </w:rPr>
      </w:pPr>
      <w:r w:rsidRPr="0032611C">
        <w:rPr>
          <w:rFonts w:asciiTheme="majorBidi" w:hAnsiTheme="majorBidi" w:cstheme="majorBidi"/>
        </w:rPr>
        <w:t>Les déblais provenant des fouilles pourront servir de remblais et seront mis en place par couches successives pilonnées de 0.20m.</w:t>
      </w:r>
    </w:p>
    <w:p w14:paraId="793B4446" w14:textId="77777777" w:rsidR="00FE5AFC" w:rsidRPr="0032611C" w:rsidRDefault="00FE5AFC" w:rsidP="00FE5AFC">
      <w:pPr>
        <w:widowControl w:val="0"/>
        <w:tabs>
          <w:tab w:val="left" w:pos="11907"/>
        </w:tabs>
        <w:autoSpaceDE w:val="0"/>
        <w:autoSpaceDN w:val="0"/>
        <w:adjustRightInd w:val="0"/>
        <w:spacing w:line="240" w:lineRule="atLeast"/>
        <w:jc w:val="left"/>
        <w:rPr>
          <w:rFonts w:asciiTheme="majorBidi" w:hAnsiTheme="majorBidi" w:cstheme="majorBidi"/>
        </w:rPr>
      </w:pPr>
      <w:r w:rsidRPr="0032611C">
        <w:rPr>
          <w:rFonts w:asciiTheme="majorBidi" w:hAnsiTheme="majorBidi" w:cstheme="majorBidi"/>
        </w:rPr>
        <w:t>Le présent prix comprend également le compactage au rouleau vibrant où la dame vibrante, l'arrosage abondant, les chargements, transports, déchargements, mises en dépôts préalables éventuelles dans l'enceinte du chantier et toutes les manutentions des terres.</w:t>
      </w:r>
    </w:p>
    <w:p w14:paraId="71B72318" w14:textId="77777777" w:rsidR="00FE5AFC" w:rsidRPr="0032611C" w:rsidRDefault="00FE5AFC" w:rsidP="00FE5AFC">
      <w:pPr>
        <w:widowControl w:val="0"/>
        <w:tabs>
          <w:tab w:val="left" w:pos="11907"/>
        </w:tabs>
        <w:autoSpaceDE w:val="0"/>
        <w:autoSpaceDN w:val="0"/>
        <w:adjustRightInd w:val="0"/>
        <w:spacing w:line="240" w:lineRule="atLeast"/>
        <w:jc w:val="left"/>
        <w:rPr>
          <w:rFonts w:asciiTheme="majorBidi" w:hAnsiTheme="majorBidi" w:cstheme="majorBidi"/>
        </w:rPr>
      </w:pPr>
      <w:r w:rsidRPr="0032611C">
        <w:rPr>
          <w:rFonts w:asciiTheme="majorBidi" w:hAnsiTheme="majorBidi" w:cstheme="majorBidi"/>
        </w:rPr>
        <w:t>Le terrain après compactage devra avoir une densité égale à 95% de la densité "Optimum proctor modifié".</w:t>
      </w:r>
    </w:p>
    <w:p w14:paraId="19CA3EB1" w14:textId="77777777" w:rsidR="00FE5AFC" w:rsidRPr="0032611C" w:rsidRDefault="00FE5AFC" w:rsidP="00FE5AFC">
      <w:pPr>
        <w:widowControl w:val="0"/>
        <w:tabs>
          <w:tab w:val="left" w:pos="11907"/>
        </w:tabs>
        <w:autoSpaceDE w:val="0"/>
        <w:autoSpaceDN w:val="0"/>
        <w:adjustRightInd w:val="0"/>
        <w:spacing w:line="240" w:lineRule="atLeast"/>
        <w:jc w:val="left"/>
        <w:rPr>
          <w:rFonts w:asciiTheme="majorBidi" w:hAnsiTheme="majorBidi" w:cstheme="majorBidi"/>
        </w:rPr>
      </w:pPr>
      <w:r w:rsidRPr="0032611C">
        <w:rPr>
          <w:rFonts w:asciiTheme="majorBidi" w:hAnsiTheme="majorBidi" w:cstheme="majorBidi"/>
        </w:rPr>
        <w:t>Les déblais en excès et certaines parties de déblais nécessaires aux remblais jugés impropres à tout emploi par la maîtrise d’œuvre seront évacués aux décharges publiques, compris chargements, transports et déchargements.</w:t>
      </w:r>
    </w:p>
    <w:p w14:paraId="7ED3C039" w14:textId="77777777" w:rsidR="00FE5AFC" w:rsidRPr="0032611C" w:rsidRDefault="00FE5AFC" w:rsidP="00FE5AFC">
      <w:pPr>
        <w:widowControl w:val="0"/>
        <w:tabs>
          <w:tab w:val="left" w:pos="11907"/>
        </w:tabs>
        <w:autoSpaceDE w:val="0"/>
        <w:autoSpaceDN w:val="0"/>
        <w:adjustRightInd w:val="0"/>
        <w:spacing w:line="240" w:lineRule="atLeast"/>
        <w:jc w:val="left"/>
        <w:rPr>
          <w:rFonts w:asciiTheme="majorBidi" w:hAnsiTheme="majorBidi" w:cstheme="majorBidi"/>
        </w:rPr>
      </w:pPr>
      <w:r w:rsidRPr="0032611C">
        <w:rPr>
          <w:rFonts w:asciiTheme="majorBidi" w:hAnsiTheme="majorBidi" w:cstheme="majorBidi"/>
          <w:b/>
          <w:bCs/>
          <w:i/>
          <w:iCs/>
          <w:u w:val="single"/>
        </w:rPr>
        <w:t>Ouvrage payé au mètre cube théorique</w:t>
      </w:r>
      <w:r w:rsidRPr="0032611C">
        <w:rPr>
          <w:rFonts w:asciiTheme="majorBidi" w:hAnsiTheme="majorBidi" w:cstheme="majorBidi"/>
        </w:rPr>
        <w:t>, sans majoration pour foisonnement, suivant le cube des fouilles réalisées, ainsi que les profils définis sur les plans d'exécution</w:t>
      </w:r>
    </w:p>
    <w:p w14:paraId="1C824631" w14:textId="77777777" w:rsidR="00FE5AFC" w:rsidRDefault="00FE5AFC" w:rsidP="00FE5AFC">
      <w:pPr>
        <w:widowControl w:val="0"/>
        <w:tabs>
          <w:tab w:val="left" w:pos="11907"/>
        </w:tabs>
        <w:autoSpaceDE w:val="0"/>
        <w:autoSpaceDN w:val="0"/>
        <w:adjustRightInd w:val="0"/>
        <w:spacing w:line="240" w:lineRule="atLeast"/>
        <w:jc w:val="left"/>
        <w:rPr>
          <w:rFonts w:asciiTheme="majorBidi" w:hAnsiTheme="majorBidi" w:cstheme="majorBidi"/>
          <w:b/>
          <w:bCs/>
          <w:caps/>
          <w:u w:val="single"/>
        </w:rPr>
      </w:pPr>
    </w:p>
    <w:p w14:paraId="4CCB8677" w14:textId="77777777" w:rsidR="00FE5AFC" w:rsidRPr="0032611C" w:rsidRDefault="00FE5AFC" w:rsidP="00FE5AFC">
      <w:pPr>
        <w:widowControl w:val="0"/>
        <w:tabs>
          <w:tab w:val="left" w:pos="11907"/>
        </w:tabs>
        <w:autoSpaceDE w:val="0"/>
        <w:autoSpaceDN w:val="0"/>
        <w:adjustRightInd w:val="0"/>
        <w:spacing w:line="240" w:lineRule="atLeast"/>
        <w:jc w:val="left"/>
        <w:rPr>
          <w:rFonts w:asciiTheme="majorBidi" w:hAnsiTheme="majorBidi" w:cstheme="majorBidi"/>
          <w:caps/>
          <w:u w:val="single"/>
        </w:rPr>
      </w:pPr>
      <w:r w:rsidRPr="0032611C">
        <w:rPr>
          <w:rFonts w:asciiTheme="majorBidi" w:hAnsiTheme="majorBidi" w:cstheme="majorBidi"/>
          <w:b/>
          <w:bCs/>
          <w:caps/>
          <w:u w:val="single"/>
        </w:rPr>
        <w:t xml:space="preserve">PRIX </w:t>
      </w:r>
      <w:r>
        <w:rPr>
          <w:rFonts w:asciiTheme="majorBidi" w:hAnsiTheme="majorBidi" w:cstheme="majorBidi"/>
          <w:b/>
          <w:bCs/>
          <w:caps/>
          <w:u w:val="single"/>
        </w:rPr>
        <w:t>A4</w:t>
      </w:r>
      <w:r w:rsidRPr="0032611C">
        <w:rPr>
          <w:rFonts w:asciiTheme="majorBidi" w:hAnsiTheme="majorBidi" w:cstheme="majorBidi"/>
          <w:b/>
          <w:bCs/>
          <w:caps/>
          <w:u w:val="single"/>
        </w:rPr>
        <w:t>: Tout venant  compacté</w:t>
      </w:r>
    </w:p>
    <w:p w14:paraId="36F253B4" w14:textId="77777777" w:rsidR="00FE5AFC" w:rsidRPr="0032611C" w:rsidRDefault="00FE5AFC" w:rsidP="00FE5AFC">
      <w:pPr>
        <w:widowControl w:val="0"/>
        <w:tabs>
          <w:tab w:val="left" w:pos="11907"/>
        </w:tabs>
        <w:autoSpaceDE w:val="0"/>
        <w:autoSpaceDN w:val="0"/>
        <w:adjustRightInd w:val="0"/>
        <w:spacing w:line="240" w:lineRule="atLeast"/>
        <w:jc w:val="left"/>
        <w:rPr>
          <w:rFonts w:asciiTheme="majorBidi" w:hAnsiTheme="majorBidi" w:cstheme="majorBidi"/>
        </w:rPr>
      </w:pPr>
    </w:p>
    <w:p w14:paraId="0981FD61" w14:textId="77777777" w:rsidR="00FE5AFC" w:rsidRPr="0032611C" w:rsidRDefault="00FE5AFC" w:rsidP="00FE5AFC">
      <w:pPr>
        <w:widowControl w:val="0"/>
        <w:tabs>
          <w:tab w:val="left" w:pos="11907"/>
        </w:tabs>
        <w:autoSpaceDE w:val="0"/>
        <w:autoSpaceDN w:val="0"/>
        <w:adjustRightInd w:val="0"/>
        <w:spacing w:line="240" w:lineRule="atLeast"/>
        <w:jc w:val="left"/>
        <w:rPr>
          <w:rFonts w:asciiTheme="majorBidi" w:hAnsiTheme="majorBidi" w:cstheme="majorBidi"/>
        </w:rPr>
      </w:pPr>
      <w:r w:rsidRPr="0032611C">
        <w:rPr>
          <w:rFonts w:asciiTheme="majorBidi" w:hAnsiTheme="majorBidi" w:cstheme="majorBidi"/>
        </w:rPr>
        <w:t>Fourniture et mise en œuvre de tout venant de carrière ou d'oued 0/30 continue avec un équivalent de sable de 30 à 35 et un indice de plasticité inférieur ou égale à 12,</w:t>
      </w:r>
      <w:r w:rsidRPr="0032611C">
        <w:rPr>
          <w:color w:val="000000"/>
        </w:rPr>
        <w:t xml:space="preserve"> malaxer avec du ciment (dosage 100kg/m3) suivant plan de béton armé</w:t>
      </w:r>
      <w:r w:rsidRPr="0032611C">
        <w:rPr>
          <w:rFonts w:asciiTheme="majorBidi" w:hAnsiTheme="majorBidi" w:cstheme="majorBidi"/>
        </w:rPr>
        <w:t xml:space="preserve">, y compris toutes sujétions de répandage, compactage par couche de </w:t>
      </w:r>
      <w:smartTag w:uri="urn:schemas-microsoft-com:office:smarttags" w:element="metricconverter">
        <w:smartTagPr>
          <w:attr w:name="ProductID" w:val="20 cm"/>
        </w:smartTagPr>
        <w:r w:rsidRPr="0032611C">
          <w:rPr>
            <w:rFonts w:asciiTheme="majorBidi" w:hAnsiTheme="majorBidi" w:cstheme="majorBidi"/>
          </w:rPr>
          <w:t>20 cm</w:t>
        </w:r>
      </w:smartTag>
      <w:r w:rsidRPr="0032611C">
        <w:rPr>
          <w:rFonts w:asciiTheme="majorBidi" w:hAnsiTheme="majorBidi" w:cstheme="majorBidi"/>
        </w:rPr>
        <w:t xml:space="preserve"> à 95% de l’OPM, réglage et essais.</w:t>
      </w:r>
    </w:p>
    <w:p w14:paraId="5AE235AC" w14:textId="77777777" w:rsidR="00FE5AFC" w:rsidRPr="0032611C" w:rsidRDefault="00FE5AFC" w:rsidP="00FE5AFC">
      <w:pPr>
        <w:widowControl w:val="0"/>
        <w:tabs>
          <w:tab w:val="left" w:pos="11907"/>
        </w:tabs>
        <w:autoSpaceDE w:val="0"/>
        <w:autoSpaceDN w:val="0"/>
        <w:adjustRightInd w:val="0"/>
        <w:spacing w:line="240" w:lineRule="atLeast"/>
        <w:jc w:val="left"/>
        <w:rPr>
          <w:rFonts w:asciiTheme="majorBidi" w:hAnsiTheme="majorBidi" w:cstheme="majorBidi"/>
        </w:rPr>
      </w:pPr>
      <w:r w:rsidRPr="0032611C">
        <w:rPr>
          <w:rFonts w:asciiTheme="majorBidi" w:hAnsiTheme="majorBidi" w:cstheme="majorBidi"/>
        </w:rPr>
        <w:t xml:space="preserve">Le compactage au rouleau vibrant où la dame vibrante, l'arrosage, les chargements, transports, déchargements, mises en dépôts préalables éventuelles dans l'enceinte du chantier et toutes les manutentions. </w:t>
      </w:r>
      <w:r w:rsidRPr="0032611C">
        <w:rPr>
          <w:rFonts w:asciiTheme="majorBidi" w:hAnsiTheme="majorBidi" w:cstheme="majorBidi"/>
          <w:i/>
          <w:iCs/>
          <w:u w:val="single"/>
        </w:rPr>
        <w:t>Et doit être contrôlé par le laboratoire suivi par un P.V justifiant le bon compactage</w:t>
      </w:r>
      <w:r w:rsidRPr="0032611C">
        <w:rPr>
          <w:rFonts w:asciiTheme="majorBidi" w:hAnsiTheme="majorBidi" w:cstheme="majorBidi"/>
        </w:rPr>
        <w:t>, en général un technicien de laboratoire assistera en permanence au moment de la mise en œuvre de tout venant avec le compactage.</w:t>
      </w:r>
    </w:p>
    <w:p w14:paraId="3331F39B" w14:textId="77777777" w:rsidR="00FE5AFC" w:rsidRPr="0032611C" w:rsidRDefault="00FE5AFC" w:rsidP="00FE5AFC">
      <w:pPr>
        <w:widowControl w:val="0"/>
        <w:tabs>
          <w:tab w:val="left" w:pos="11907"/>
        </w:tabs>
        <w:autoSpaceDE w:val="0"/>
        <w:autoSpaceDN w:val="0"/>
        <w:adjustRightInd w:val="0"/>
        <w:spacing w:line="240" w:lineRule="atLeast"/>
        <w:jc w:val="left"/>
        <w:rPr>
          <w:rFonts w:asciiTheme="majorBidi" w:hAnsiTheme="majorBidi" w:cstheme="majorBidi"/>
        </w:rPr>
      </w:pPr>
      <w:r w:rsidRPr="0032611C">
        <w:rPr>
          <w:rFonts w:asciiTheme="majorBidi" w:hAnsiTheme="majorBidi" w:cstheme="majorBidi"/>
        </w:rPr>
        <w:t xml:space="preserve">Chaque arrivage de tout venant doit être contrôlé par le laboratoire suivi par un P.V ou attestation. </w:t>
      </w:r>
    </w:p>
    <w:p w14:paraId="1E5B5F45" w14:textId="77777777" w:rsidR="00FE5AFC" w:rsidRPr="0032611C" w:rsidRDefault="00FE5AFC" w:rsidP="00FE5AFC">
      <w:pPr>
        <w:widowControl w:val="0"/>
        <w:tabs>
          <w:tab w:val="left" w:pos="11907"/>
        </w:tabs>
        <w:autoSpaceDE w:val="0"/>
        <w:autoSpaceDN w:val="0"/>
        <w:adjustRightInd w:val="0"/>
        <w:spacing w:line="240" w:lineRule="atLeast"/>
        <w:jc w:val="left"/>
        <w:rPr>
          <w:rFonts w:asciiTheme="majorBidi" w:hAnsiTheme="majorBidi" w:cstheme="majorBidi"/>
        </w:rPr>
      </w:pPr>
      <w:r w:rsidRPr="0032611C">
        <w:rPr>
          <w:rFonts w:asciiTheme="majorBidi" w:hAnsiTheme="majorBidi" w:cstheme="majorBidi"/>
          <w:b/>
          <w:bCs/>
          <w:i/>
          <w:iCs/>
          <w:u w:val="single"/>
        </w:rPr>
        <w:t>Ouvrage payé au métrer cube qu'elle que soit l'épaisseur</w:t>
      </w:r>
      <w:r w:rsidRPr="0032611C">
        <w:rPr>
          <w:rFonts w:asciiTheme="majorBidi" w:hAnsiTheme="majorBidi" w:cstheme="majorBidi"/>
        </w:rPr>
        <w:t>, y compris toutes sujétions de fourniture, de pose et de compactage.</w:t>
      </w:r>
    </w:p>
    <w:p w14:paraId="3262AB5D" w14:textId="77777777" w:rsidR="00FE5AFC" w:rsidRPr="0032611C" w:rsidRDefault="00FE5AFC" w:rsidP="00FE5AFC">
      <w:pPr>
        <w:widowControl w:val="0"/>
        <w:tabs>
          <w:tab w:val="left" w:pos="11907"/>
        </w:tabs>
        <w:autoSpaceDE w:val="0"/>
        <w:autoSpaceDN w:val="0"/>
        <w:adjustRightInd w:val="0"/>
        <w:spacing w:line="240" w:lineRule="atLeast"/>
        <w:jc w:val="left"/>
        <w:rPr>
          <w:rFonts w:asciiTheme="majorBidi" w:hAnsiTheme="majorBidi" w:cstheme="majorBidi"/>
        </w:rPr>
      </w:pPr>
    </w:p>
    <w:p w14:paraId="0E54EBB3" w14:textId="77777777" w:rsidR="00FE5AFC" w:rsidRPr="0032611C" w:rsidRDefault="00FE5AFC" w:rsidP="00FE5AFC">
      <w:pPr>
        <w:widowControl w:val="0"/>
        <w:tabs>
          <w:tab w:val="left" w:pos="11907"/>
        </w:tabs>
        <w:autoSpaceDE w:val="0"/>
        <w:autoSpaceDN w:val="0"/>
        <w:adjustRightInd w:val="0"/>
        <w:spacing w:line="240" w:lineRule="atLeast"/>
        <w:jc w:val="left"/>
        <w:rPr>
          <w:rFonts w:asciiTheme="majorBidi" w:hAnsiTheme="majorBidi" w:cstheme="majorBidi"/>
          <w:b/>
          <w:bCs/>
          <w:caps/>
          <w:u w:val="single"/>
        </w:rPr>
      </w:pPr>
      <w:r w:rsidRPr="0032611C">
        <w:rPr>
          <w:rFonts w:asciiTheme="majorBidi" w:hAnsiTheme="majorBidi" w:cstheme="majorBidi"/>
          <w:b/>
          <w:bCs/>
          <w:caps/>
          <w:u w:val="single"/>
        </w:rPr>
        <w:t>Maçonnerie en fondationS.</w:t>
      </w:r>
    </w:p>
    <w:p w14:paraId="6AE2EE7E" w14:textId="77777777" w:rsidR="00FE5AFC" w:rsidRPr="0032611C" w:rsidRDefault="00FE5AFC" w:rsidP="00FE5AFC">
      <w:pPr>
        <w:widowControl w:val="0"/>
        <w:tabs>
          <w:tab w:val="left" w:pos="11907"/>
        </w:tabs>
        <w:autoSpaceDE w:val="0"/>
        <w:autoSpaceDN w:val="0"/>
        <w:adjustRightInd w:val="0"/>
        <w:spacing w:line="240" w:lineRule="atLeast"/>
        <w:jc w:val="left"/>
        <w:rPr>
          <w:rFonts w:asciiTheme="majorBidi" w:hAnsiTheme="majorBidi" w:cstheme="majorBidi"/>
          <w:caps/>
        </w:rPr>
      </w:pPr>
    </w:p>
    <w:p w14:paraId="1EE44805" w14:textId="77777777" w:rsidR="00FE5AFC" w:rsidRPr="0032611C" w:rsidRDefault="00FE5AFC" w:rsidP="00FE5AFC">
      <w:pPr>
        <w:widowControl w:val="0"/>
        <w:tabs>
          <w:tab w:val="left" w:pos="11907"/>
        </w:tabs>
        <w:autoSpaceDE w:val="0"/>
        <w:autoSpaceDN w:val="0"/>
        <w:adjustRightInd w:val="0"/>
        <w:spacing w:line="240" w:lineRule="atLeast"/>
        <w:jc w:val="left"/>
        <w:rPr>
          <w:rFonts w:asciiTheme="majorBidi" w:hAnsiTheme="majorBidi" w:cstheme="majorBidi"/>
          <w:b/>
          <w:bCs/>
          <w:caps/>
          <w:u w:val="single"/>
        </w:rPr>
      </w:pPr>
      <w:r w:rsidRPr="0032611C">
        <w:rPr>
          <w:rFonts w:asciiTheme="majorBidi" w:hAnsiTheme="majorBidi" w:cstheme="majorBidi"/>
          <w:b/>
          <w:bCs/>
          <w:caps/>
          <w:u w:val="single"/>
        </w:rPr>
        <w:t xml:space="preserve">PRIX </w:t>
      </w:r>
      <w:r>
        <w:rPr>
          <w:rFonts w:asciiTheme="majorBidi" w:hAnsiTheme="majorBidi" w:cstheme="majorBidi"/>
          <w:b/>
          <w:bCs/>
          <w:caps/>
          <w:u w:val="single"/>
        </w:rPr>
        <w:t>A5</w:t>
      </w:r>
      <w:r w:rsidRPr="0032611C">
        <w:rPr>
          <w:rFonts w:asciiTheme="majorBidi" w:hAnsiTheme="majorBidi" w:cstheme="majorBidi"/>
          <w:b/>
          <w:bCs/>
          <w:caps/>
          <w:u w:val="single"/>
        </w:rPr>
        <w:t xml:space="preserve"> : Béton de propreté.</w:t>
      </w:r>
    </w:p>
    <w:p w14:paraId="36AB9F30" w14:textId="77777777" w:rsidR="00FE5AFC" w:rsidRPr="0032611C" w:rsidRDefault="00FE5AFC" w:rsidP="00FE5AFC">
      <w:pPr>
        <w:widowControl w:val="0"/>
        <w:tabs>
          <w:tab w:val="left" w:pos="11907"/>
        </w:tabs>
        <w:autoSpaceDE w:val="0"/>
        <w:autoSpaceDN w:val="0"/>
        <w:adjustRightInd w:val="0"/>
        <w:spacing w:line="240" w:lineRule="atLeast"/>
        <w:jc w:val="left"/>
        <w:rPr>
          <w:rFonts w:asciiTheme="majorBidi" w:hAnsiTheme="majorBidi" w:cstheme="majorBidi"/>
        </w:rPr>
      </w:pPr>
    </w:p>
    <w:p w14:paraId="7106D731" w14:textId="77777777" w:rsidR="00FE5AFC" w:rsidRPr="0032611C" w:rsidRDefault="00FE5AFC" w:rsidP="00FE5AFC">
      <w:pPr>
        <w:widowControl w:val="0"/>
        <w:tabs>
          <w:tab w:val="left" w:pos="11907"/>
        </w:tabs>
        <w:autoSpaceDE w:val="0"/>
        <w:autoSpaceDN w:val="0"/>
        <w:adjustRightInd w:val="0"/>
        <w:spacing w:line="240" w:lineRule="atLeast"/>
        <w:jc w:val="left"/>
        <w:rPr>
          <w:rFonts w:asciiTheme="majorBidi" w:hAnsiTheme="majorBidi" w:cstheme="majorBidi"/>
        </w:rPr>
      </w:pPr>
      <w:r w:rsidRPr="0032611C">
        <w:rPr>
          <w:rFonts w:asciiTheme="majorBidi" w:hAnsiTheme="majorBidi" w:cstheme="majorBidi"/>
        </w:rPr>
        <w:t>Le béton de propreté sera exécuté sous les ouvrages en maçonnerie ou en béton armé pour semelles, longrines, voiles béton banché, etc.</w:t>
      </w:r>
    </w:p>
    <w:p w14:paraId="2E7A5C14" w14:textId="77777777" w:rsidR="00FE5AFC" w:rsidRPr="0032611C" w:rsidRDefault="00FE5AFC" w:rsidP="00FE5AFC">
      <w:pPr>
        <w:widowControl w:val="0"/>
        <w:tabs>
          <w:tab w:val="left" w:pos="11907"/>
        </w:tabs>
        <w:autoSpaceDE w:val="0"/>
        <w:autoSpaceDN w:val="0"/>
        <w:adjustRightInd w:val="0"/>
        <w:spacing w:line="240" w:lineRule="atLeast"/>
        <w:jc w:val="left"/>
        <w:rPr>
          <w:rFonts w:asciiTheme="majorBidi" w:hAnsiTheme="majorBidi" w:cstheme="majorBidi"/>
        </w:rPr>
      </w:pPr>
      <w:r w:rsidRPr="0032611C">
        <w:rPr>
          <w:rFonts w:asciiTheme="majorBidi" w:hAnsiTheme="majorBidi" w:cstheme="majorBidi"/>
        </w:rPr>
        <w:t>Il sera exécuté en béton B4 de 0.10 et 0.05 d'épaisseur suivant le cas et débordant de chaque côté des ouvrages sauf indications contraires précisées sur les plans de la maîtrise d’œuvre.</w:t>
      </w:r>
    </w:p>
    <w:p w14:paraId="272B26B0" w14:textId="77777777" w:rsidR="00FE5AFC" w:rsidRPr="0032611C" w:rsidRDefault="00FE5AFC" w:rsidP="00FE5AFC">
      <w:pPr>
        <w:widowControl w:val="0"/>
        <w:tabs>
          <w:tab w:val="left" w:pos="11907"/>
        </w:tabs>
        <w:autoSpaceDE w:val="0"/>
        <w:autoSpaceDN w:val="0"/>
        <w:adjustRightInd w:val="0"/>
        <w:spacing w:line="240" w:lineRule="atLeast"/>
        <w:jc w:val="left"/>
        <w:rPr>
          <w:rFonts w:asciiTheme="majorBidi" w:hAnsiTheme="majorBidi" w:cstheme="majorBidi"/>
        </w:rPr>
      </w:pPr>
      <w:r w:rsidRPr="0032611C">
        <w:rPr>
          <w:rFonts w:asciiTheme="majorBidi" w:hAnsiTheme="majorBidi" w:cstheme="majorBidi"/>
        </w:rPr>
        <w:t>Le prix de règlement comprend le coffrage des joues, le damage et toutes sujétions de mise en œuvre.</w:t>
      </w:r>
    </w:p>
    <w:p w14:paraId="3D77E2FD" w14:textId="77777777" w:rsidR="00FE5AFC" w:rsidRPr="0032611C" w:rsidRDefault="00FE5AFC" w:rsidP="00FE5AFC">
      <w:pPr>
        <w:jc w:val="left"/>
        <w:rPr>
          <w:color w:val="000000"/>
        </w:rPr>
      </w:pPr>
      <w:r w:rsidRPr="0032611C">
        <w:rPr>
          <w:rFonts w:asciiTheme="majorBidi" w:hAnsiTheme="majorBidi" w:cstheme="majorBidi"/>
        </w:rPr>
        <w:t>Avant la mise en œuvre du béton de propreté l’entreprise procédera à la mise en place d’un film polyane de 100µ (microns) sur support bien dressé et saupoudré de sable uniformisé sur le tout venant. Le film doit être continu sous radiers, les longrines, chaînages, etc.</w:t>
      </w:r>
    </w:p>
    <w:p w14:paraId="3B4BCE77" w14:textId="77777777" w:rsidR="00FE5AFC" w:rsidRPr="0032611C" w:rsidRDefault="00FE5AFC" w:rsidP="00FE5AFC">
      <w:pPr>
        <w:jc w:val="left"/>
        <w:rPr>
          <w:color w:val="000000"/>
        </w:rPr>
      </w:pPr>
      <w:r w:rsidRPr="0032611C">
        <w:rPr>
          <w:color w:val="000000"/>
        </w:rPr>
        <w:t>Et sans majoration de prix.</w:t>
      </w:r>
    </w:p>
    <w:p w14:paraId="663C7ACD" w14:textId="77777777" w:rsidR="00FE5AFC" w:rsidRPr="0032611C" w:rsidRDefault="00FE5AFC" w:rsidP="00FE5AFC">
      <w:pPr>
        <w:widowControl w:val="0"/>
        <w:tabs>
          <w:tab w:val="left" w:pos="11907"/>
        </w:tabs>
        <w:autoSpaceDE w:val="0"/>
        <w:autoSpaceDN w:val="0"/>
        <w:adjustRightInd w:val="0"/>
        <w:spacing w:line="240" w:lineRule="atLeast"/>
        <w:jc w:val="left"/>
        <w:rPr>
          <w:rFonts w:asciiTheme="majorBidi" w:hAnsiTheme="majorBidi" w:cstheme="majorBidi"/>
        </w:rPr>
      </w:pPr>
      <w:r w:rsidRPr="0032611C">
        <w:rPr>
          <w:rFonts w:asciiTheme="majorBidi" w:hAnsiTheme="majorBidi" w:cstheme="majorBidi"/>
        </w:rPr>
        <w:t xml:space="preserve">Ce béton de propreté sera payé pour une épaisseur moyenne de 0,10 et 0.05m </w:t>
      </w:r>
      <w:r w:rsidRPr="0032611C">
        <w:rPr>
          <w:rFonts w:asciiTheme="majorBidi" w:hAnsiTheme="majorBidi" w:cstheme="majorBidi"/>
          <w:i/>
          <w:iCs/>
          <w:u w:val="single"/>
        </w:rPr>
        <w:t>au mètre cube théorique des plans de béton</w:t>
      </w:r>
      <w:r w:rsidRPr="0032611C">
        <w:rPr>
          <w:rFonts w:asciiTheme="majorBidi" w:hAnsiTheme="majorBidi" w:cstheme="majorBidi"/>
        </w:rPr>
        <w:t xml:space="preserve">. </w:t>
      </w:r>
    </w:p>
    <w:p w14:paraId="394006EE" w14:textId="77777777" w:rsidR="00FE5AFC" w:rsidRPr="00D22671" w:rsidRDefault="00FE5AFC" w:rsidP="00D22671">
      <w:pPr>
        <w:widowControl w:val="0"/>
        <w:tabs>
          <w:tab w:val="left" w:pos="11907"/>
        </w:tabs>
        <w:autoSpaceDE w:val="0"/>
        <w:autoSpaceDN w:val="0"/>
        <w:adjustRightInd w:val="0"/>
        <w:spacing w:line="240" w:lineRule="atLeast"/>
        <w:jc w:val="left"/>
        <w:rPr>
          <w:rFonts w:asciiTheme="majorBidi" w:hAnsiTheme="majorBidi" w:cstheme="majorBidi"/>
          <w:b/>
          <w:bCs/>
          <w:i/>
          <w:iCs/>
          <w:u w:val="single"/>
        </w:rPr>
      </w:pPr>
      <w:r w:rsidRPr="00D22671">
        <w:rPr>
          <w:rFonts w:asciiTheme="majorBidi" w:hAnsiTheme="majorBidi" w:cstheme="majorBidi"/>
          <w:b/>
          <w:bCs/>
          <w:i/>
          <w:iCs/>
          <w:u w:val="single"/>
        </w:rPr>
        <w:t xml:space="preserve">Ouvrage payé au mètre cube </w:t>
      </w:r>
    </w:p>
    <w:p w14:paraId="6856A6FC" w14:textId="77777777" w:rsidR="00FE5AFC" w:rsidRDefault="00FE5AFC" w:rsidP="00FE5AFC">
      <w:pPr>
        <w:widowControl w:val="0"/>
        <w:tabs>
          <w:tab w:val="left" w:pos="11907"/>
        </w:tabs>
        <w:autoSpaceDE w:val="0"/>
        <w:autoSpaceDN w:val="0"/>
        <w:adjustRightInd w:val="0"/>
        <w:spacing w:line="240" w:lineRule="atLeast"/>
        <w:jc w:val="left"/>
        <w:rPr>
          <w:rFonts w:asciiTheme="majorBidi" w:hAnsiTheme="majorBidi" w:cstheme="majorBidi"/>
          <w:b/>
          <w:bCs/>
          <w:caps/>
          <w:u w:val="single"/>
        </w:rPr>
      </w:pPr>
    </w:p>
    <w:p w14:paraId="5F50F92C" w14:textId="77777777" w:rsidR="00FE5AFC" w:rsidRPr="0032611C" w:rsidRDefault="00FE5AFC" w:rsidP="00FE5AFC">
      <w:pPr>
        <w:widowControl w:val="0"/>
        <w:tabs>
          <w:tab w:val="left" w:pos="11907"/>
        </w:tabs>
        <w:autoSpaceDE w:val="0"/>
        <w:autoSpaceDN w:val="0"/>
        <w:adjustRightInd w:val="0"/>
        <w:spacing w:line="240" w:lineRule="atLeast"/>
        <w:jc w:val="left"/>
        <w:rPr>
          <w:rFonts w:asciiTheme="majorBidi" w:hAnsiTheme="majorBidi" w:cstheme="majorBidi"/>
          <w:b/>
          <w:bCs/>
          <w:caps/>
          <w:u w:val="single"/>
        </w:rPr>
      </w:pPr>
      <w:r w:rsidRPr="0032611C">
        <w:rPr>
          <w:rFonts w:asciiTheme="majorBidi" w:hAnsiTheme="majorBidi" w:cstheme="majorBidi"/>
          <w:b/>
          <w:bCs/>
          <w:caps/>
          <w:u w:val="single"/>
        </w:rPr>
        <w:t xml:space="preserve">PRIX N° </w:t>
      </w:r>
      <w:r>
        <w:rPr>
          <w:rFonts w:asciiTheme="majorBidi" w:hAnsiTheme="majorBidi" w:cstheme="majorBidi"/>
          <w:b/>
          <w:bCs/>
          <w:caps/>
          <w:u w:val="single"/>
        </w:rPr>
        <w:t>A6</w:t>
      </w:r>
      <w:r w:rsidRPr="0032611C">
        <w:rPr>
          <w:rFonts w:asciiTheme="majorBidi" w:hAnsiTheme="majorBidi" w:cstheme="majorBidi"/>
          <w:b/>
          <w:bCs/>
          <w:caps/>
          <w:u w:val="single"/>
        </w:rPr>
        <w:t> : Gros béton  en fondations</w:t>
      </w:r>
    </w:p>
    <w:p w14:paraId="4073EED7" w14:textId="77777777" w:rsidR="00FE5AFC" w:rsidRPr="0032611C" w:rsidRDefault="00FE5AFC" w:rsidP="00FE5AFC">
      <w:pPr>
        <w:widowControl w:val="0"/>
        <w:tabs>
          <w:tab w:val="left" w:pos="11907"/>
        </w:tabs>
        <w:autoSpaceDE w:val="0"/>
        <w:autoSpaceDN w:val="0"/>
        <w:adjustRightInd w:val="0"/>
        <w:spacing w:line="240" w:lineRule="atLeast"/>
        <w:jc w:val="left"/>
        <w:rPr>
          <w:rFonts w:asciiTheme="majorBidi" w:hAnsiTheme="majorBidi" w:cstheme="majorBidi"/>
          <w:b/>
          <w:bCs/>
        </w:rPr>
      </w:pPr>
    </w:p>
    <w:p w14:paraId="3A9E907D" w14:textId="77777777" w:rsidR="00FE5AFC" w:rsidRPr="0032611C" w:rsidRDefault="00FE5AFC" w:rsidP="00FE5AFC">
      <w:pPr>
        <w:widowControl w:val="0"/>
        <w:tabs>
          <w:tab w:val="left" w:pos="11907"/>
        </w:tabs>
        <w:autoSpaceDE w:val="0"/>
        <w:autoSpaceDN w:val="0"/>
        <w:adjustRightInd w:val="0"/>
        <w:spacing w:line="240" w:lineRule="atLeast"/>
        <w:jc w:val="left"/>
        <w:rPr>
          <w:rFonts w:asciiTheme="majorBidi" w:hAnsiTheme="majorBidi" w:cstheme="majorBidi"/>
        </w:rPr>
      </w:pPr>
      <w:r w:rsidRPr="0032611C">
        <w:rPr>
          <w:rFonts w:asciiTheme="majorBidi" w:hAnsiTheme="majorBidi" w:cstheme="majorBidi"/>
        </w:rPr>
        <w:t xml:space="preserve">Suivant plans du B.E.T, le présent prix comprend en fourniture et mise en œuvre le gros béton, pour les massifs sous les fondations, socles et tout autre ouvrage indiqué sur les plans de béton, seront exécutés en gros béton B3 dosé à 300 Kg/m3 de CPJ45 </w:t>
      </w:r>
    </w:p>
    <w:p w14:paraId="7019D1D7" w14:textId="77777777" w:rsidR="00FE5AFC" w:rsidRPr="0032611C" w:rsidRDefault="00FE5AFC" w:rsidP="00FE5AFC">
      <w:pPr>
        <w:widowControl w:val="0"/>
        <w:tabs>
          <w:tab w:val="left" w:pos="11907"/>
        </w:tabs>
        <w:autoSpaceDE w:val="0"/>
        <w:autoSpaceDN w:val="0"/>
        <w:adjustRightInd w:val="0"/>
        <w:spacing w:line="240" w:lineRule="atLeast"/>
        <w:jc w:val="left"/>
        <w:rPr>
          <w:rFonts w:asciiTheme="majorBidi" w:hAnsiTheme="majorBidi" w:cstheme="majorBidi"/>
        </w:rPr>
      </w:pPr>
      <w:r w:rsidRPr="0032611C">
        <w:rPr>
          <w:rFonts w:asciiTheme="majorBidi" w:hAnsiTheme="majorBidi" w:cstheme="majorBidi"/>
          <w:b/>
          <w:bCs/>
          <w:i/>
          <w:iCs/>
          <w:u w:val="single"/>
        </w:rPr>
        <w:t xml:space="preserve">Ouvrage payé au mètre cube théorique </w:t>
      </w:r>
      <w:r w:rsidRPr="0032611C">
        <w:rPr>
          <w:rFonts w:asciiTheme="majorBidi" w:hAnsiTheme="majorBidi" w:cstheme="majorBidi"/>
        </w:rPr>
        <w:t xml:space="preserve">suivant plans y compris coffrage, décoffrage pour toute </w:t>
      </w:r>
      <w:r w:rsidRPr="0032611C">
        <w:rPr>
          <w:rFonts w:asciiTheme="majorBidi" w:hAnsiTheme="majorBidi" w:cstheme="majorBidi"/>
        </w:rPr>
        <w:lastRenderedPageBreak/>
        <w:t>profondeur et confection dans la nappe d'eau.</w:t>
      </w:r>
    </w:p>
    <w:p w14:paraId="29941B6B" w14:textId="77777777" w:rsidR="00FE5AFC" w:rsidRDefault="00FE5AFC" w:rsidP="00FE5AFC">
      <w:pPr>
        <w:widowControl w:val="0"/>
        <w:tabs>
          <w:tab w:val="left" w:pos="11907"/>
        </w:tabs>
        <w:autoSpaceDE w:val="0"/>
        <w:autoSpaceDN w:val="0"/>
        <w:adjustRightInd w:val="0"/>
        <w:spacing w:line="240" w:lineRule="atLeast"/>
        <w:jc w:val="left"/>
        <w:rPr>
          <w:rFonts w:asciiTheme="majorBidi" w:hAnsiTheme="majorBidi" w:cstheme="majorBidi"/>
          <w:b/>
          <w:bCs/>
          <w:caps/>
          <w:u w:val="single"/>
        </w:rPr>
      </w:pPr>
    </w:p>
    <w:p w14:paraId="31ECAA85" w14:textId="77777777" w:rsidR="00FE5AFC" w:rsidRDefault="00FE5AFC" w:rsidP="00FE5AFC">
      <w:pPr>
        <w:widowControl w:val="0"/>
        <w:tabs>
          <w:tab w:val="left" w:pos="11907"/>
        </w:tabs>
        <w:autoSpaceDE w:val="0"/>
        <w:autoSpaceDN w:val="0"/>
        <w:adjustRightInd w:val="0"/>
        <w:spacing w:line="240" w:lineRule="atLeast"/>
        <w:jc w:val="left"/>
        <w:rPr>
          <w:rFonts w:asciiTheme="majorBidi" w:hAnsiTheme="majorBidi" w:cstheme="majorBidi"/>
          <w:b/>
          <w:bCs/>
          <w:caps/>
          <w:u w:val="single"/>
        </w:rPr>
      </w:pPr>
    </w:p>
    <w:p w14:paraId="5F567134" w14:textId="77777777" w:rsidR="00FE5AFC" w:rsidRPr="0032611C" w:rsidRDefault="00FE5AFC" w:rsidP="00FE5AFC">
      <w:pPr>
        <w:widowControl w:val="0"/>
        <w:tabs>
          <w:tab w:val="left" w:pos="11907"/>
        </w:tabs>
        <w:autoSpaceDE w:val="0"/>
        <w:autoSpaceDN w:val="0"/>
        <w:adjustRightInd w:val="0"/>
        <w:spacing w:line="240" w:lineRule="atLeast"/>
        <w:jc w:val="left"/>
        <w:rPr>
          <w:rFonts w:asciiTheme="majorBidi" w:hAnsiTheme="majorBidi" w:cstheme="majorBidi"/>
          <w:b/>
          <w:bCs/>
          <w:caps/>
          <w:u w:val="single"/>
        </w:rPr>
      </w:pPr>
      <w:r w:rsidRPr="0032611C">
        <w:rPr>
          <w:rFonts w:asciiTheme="majorBidi" w:hAnsiTheme="majorBidi" w:cstheme="majorBidi"/>
          <w:b/>
          <w:bCs/>
          <w:caps/>
          <w:u w:val="single"/>
        </w:rPr>
        <w:t xml:space="preserve">PRIX N° </w:t>
      </w:r>
      <w:r>
        <w:rPr>
          <w:rFonts w:asciiTheme="majorBidi" w:hAnsiTheme="majorBidi" w:cstheme="majorBidi"/>
          <w:b/>
          <w:bCs/>
          <w:caps/>
          <w:u w:val="single"/>
        </w:rPr>
        <w:t>A7 : Arase étanche</w:t>
      </w:r>
      <w:r w:rsidRPr="0032611C">
        <w:rPr>
          <w:rFonts w:asciiTheme="majorBidi" w:hAnsiTheme="majorBidi" w:cstheme="majorBidi"/>
          <w:b/>
          <w:bCs/>
          <w:caps/>
          <w:u w:val="single"/>
        </w:rPr>
        <w:t>.</w:t>
      </w:r>
    </w:p>
    <w:p w14:paraId="1241BD46" w14:textId="77777777" w:rsidR="00FE5AFC" w:rsidRPr="0032611C" w:rsidRDefault="00FE5AFC" w:rsidP="00FE5AFC">
      <w:pPr>
        <w:widowControl w:val="0"/>
        <w:tabs>
          <w:tab w:val="left" w:pos="11907"/>
        </w:tabs>
        <w:autoSpaceDE w:val="0"/>
        <w:autoSpaceDN w:val="0"/>
        <w:adjustRightInd w:val="0"/>
        <w:spacing w:line="240" w:lineRule="atLeast"/>
        <w:jc w:val="left"/>
        <w:rPr>
          <w:rFonts w:asciiTheme="majorBidi" w:hAnsiTheme="majorBidi" w:cstheme="majorBidi"/>
        </w:rPr>
      </w:pPr>
    </w:p>
    <w:p w14:paraId="7F06D0B0" w14:textId="77777777" w:rsidR="00FE5AFC" w:rsidRPr="0032611C" w:rsidRDefault="00FE5AFC" w:rsidP="00FE5AFC">
      <w:pPr>
        <w:widowControl w:val="0"/>
        <w:tabs>
          <w:tab w:val="left" w:pos="11907"/>
        </w:tabs>
        <w:autoSpaceDE w:val="0"/>
        <w:autoSpaceDN w:val="0"/>
        <w:adjustRightInd w:val="0"/>
        <w:spacing w:line="240" w:lineRule="atLeast"/>
        <w:jc w:val="left"/>
        <w:rPr>
          <w:rFonts w:asciiTheme="majorBidi" w:hAnsiTheme="majorBidi" w:cstheme="majorBidi"/>
        </w:rPr>
      </w:pPr>
      <w:r w:rsidRPr="0032611C">
        <w:rPr>
          <w:rFonts w:asciiTheme="majorBidi" w:hAnsiTheme="majorBidi" w:cstheme="majorBidi"/>
        </w:rPr>
        <w:t xml:space="preserve">Protection contre les remontées d'humidité du sol à l'aide d'une bande de feutre bitumé </w:t>
      </w:r>
      <w:r w:rsidRPr="00FB0792">
        <w:rPr>
          <w:rFonts w:asciiTheme="majorBidi" w:hAnsiTheme="majorBidi" w:cstheme="majorBidi"/>
        </w:rPr>
        <w:t>27S 1,3Kg/m2</w:t>
      </w:r>
      <w:r w:rsidRPr="0032611C">
        <w:rPr>
          <w:rFonts w:asciiTheme="majorBidi" w:hAnsiTheme="majorBidi" w:cstheme="majorBidi"/>
        </w:rPr>
        <w:t>, d'une chape en bitume armé 1,5Kg /m2 ou d'une feuille de polyéthylène posée à sec sur une couche de mortier de ciment N°2 finement talochée de 2 cm d'épaisseur et dosée à raison de 300 à 350 kg par m3 de sable sec 0/3, après prise et séchage de ce dernier, et protégée par une deuxième couche de mortier de ciment de même épaisseur sommairement dressée. Recouvrement minimum de 20 cm entre les bandes d'étanchéité.</w:t>
      </w:r>
    </w:p>
    <w:p w14:paraId="4380DADC" w14:textId="77777777" w:rsidR="00FE5AFC" w:rsidRPr="0032611C" w:rsidRDefault="00FE5AFC" w:rsidP="00FE5AFC">
      <w:pPr>
        <w:widowControl w:val="0"/>
        <w:tabs>
          <w:tab w:val="left" w:pos="11907"/>
        </w:tabs>
        <w:autoSpaceDE w:val="0"/>
        <w:autoSpaceDN w:val="0"/>
        <w:adjustRightInd w:val="0"/>
        <w:spacing w:line="240" w:lineRule="atLeast"/>
        <w:jc w:val="left"/>
        <w:rPr>
          <w:rFonts w:asciiTheme="majorBidi" w:hAnsiTheme="majorBidi" w:cstheme="majorBidi"/>
          <w:b/>
          <w:bCs/>
          <w:u w:val="single"/>
        </w:rPr>
      </w:pPr>
      <w:r w:rsidRPr="0032611C">
        <w:rPr>
          <w:rFonts w:asciiTheme="majorBidi" w:hAnsiTheme="majorBidi" w:cstheme="majorBidi"/>
          <w:b/>
          <w:bCs/>
          <w:u w:val="single"/>
        </w:rPr>
        <w:t>Localisation :</w:t>
      </w:r>
    </w:p>
    <w:p w14:paraId="41590B8E" w14:textId="77777777" w:rsidR="00FE5AFC" w:rsidRPr="0032611C" w:rsidRDefault="00FE5AFC" w:rsidP="00FE5AFC">
      <w:pPr>
        <w:widowControl w:val="0"/>
        <w:tabs>
          <w:tab w:val="left" w:pos="11907"/>
        </w:tabs>
        <w:autoSpaceDE w:val="0"/>
        <w:autoSpaceDN w:val="0"/>
        <w:adjustRightInd w:val="0"/>
        <w:spacing w:line="240" w:lineRule="atLeast"/>
        <w:jc w:val="left"/>
        <w:rPr>
          <w:rFonts w:asciiTheme="majorBidi" w:hAnsiTheme="majorBidi" w:cstheme="majorBidi"/>
        </w:rPr>
      </w:pPr>
      <w:r w:rsidRPr="0032611C">
        <w:rPr>
          <w:rFonts w:asciiTheme="majorBidi" w:hAnsiTheme="majorBidi" w:cstheme="majorBidi"/>
        </w:rPr>
        <w:t>• Sous toutes les maçonneries d’élévation.</w:t>
      </w:r>
    </w:p>
    <w:p w14:paraId="101D1411" w14:textId="77777777" w:rsidR="00FE5AFC" w:rsidRPr="0032611C" w:rsidRDefault="00FE5AFC" w:rsidP="00FE5AFC">
      <w:pPr>
        <w:widowControl w:val="0"/>
        <w:tabs>
          <w:tab w:val="left" w:pos="11907"/>
        </w:tabs>
        <w:autoSpaceDE w:val="0"/>
        <w:autoSpaceDN w:val="0"/>
        <w:adjustRightInd w:val="0"/>
        <w:spacing w:line="240" w:lineRule="atLeast"/>
        <w:jc w:val="left"/>
        <w:rPr>
          <w:rFonts w:asciiTheme="majorBidi" w:hAnsiTheme="majorBidi" w:cstheme="majorBidi"/>
        </w:rPr>
      </w:pPr>
      <w:r w:rsidRPr="0032611C">
        <w:rPr>
          <w:rFonts w:asciiTheme="majorBidi" w:hAnsiTheme="majorBidi" w:cstheme="majorBidi"/>
          <w:b/>
          <w:bCs/>
          <w:i/>
          <w:iCs/>
          <w:u w:val="single"/>
        </w:rPr>
        <w:t>Ouvrage payé au mètre carré</w:t>
      </w:r>
      <w:r w:rsidRPr="0032611C">
        <w:rPr>
          <w:rFonts w:asciiTheme="majorBidi" w:hAnsiTheme="majorBidi" w:cstheme="majorBidi"/>
        </w:rPr>
        <w:t>.</w:t>
      </w:r>
    </w:p>
    <w:p w14:paraId="46977C9C" w14:textId="77777777" w:rsidR="00FE5AFC" w:rsidRDefault="00FE5AFC" w:rsidP="00FE5AFC">
      <w:pPr>
        <w:widowControl w:val="0"/>
        <w:tabs>
          <w:tab w:val="left" w:pos="11907"/>
        </w:tabs>
        <w:autoSpaceDE w:val="0"/>
        <w:autoSpaceDN w:val="0"/>
        <w:adjustRightInd w:val="0"/>
        <w:spacing w:line="240" w:lineRule="atLeast"/>
        <w:jc w:val="left"/>
        <w:rPr>
          <w:rFonts w:asciiTheme="majorBidi" w:hAnsiTheme="majorBidi" w:cstheme="majorBidi"/>
          <w:b/>
          <w:bCs/>
          <w:caps/>
          <w:u w:val="single"/>
        </w:rPr>
      </w:pPr>
    </w:p>
    <w:p w14:paraId="3C943B7F" w14:textId="77777777" w:rsidR="00FE5AFC" w:rsidRPr="0032611C" w:rsidRDefault="00FE5AFC" w:rsidP="00FE5AFC">
      <w:pPr>
        <w:widowControl w:val="0"/>
        <w:tabs>
          <w:tab w:val="left" w:pos="11907"/>
        </w:tabs>
        <w:autoSpaceDE w:val="0"/>
        <w:autoSpaceDN w:val="0"/>
        <w:adjustRightInd w:val="0"/>
        <w:spacing w:line="240" w:lineRule="atLeast"/>
        <w:jc w:val="left"/>
        <w:rPr>
          <w:rFonts w:asciiTheme="majorBidi" w:hAnsiTheme="majorBidi" w:cstheme="majorBidi"/>
          <w:b/>
          <w:bCs/>
          <w:caps/>
          <w:u w:val="single"/>
        </w:rPr>
      </w:pPr>
      <w:r w:rsidRPr="0032611C">
        <w:rPr>
          <w:rFonts w:asciiTheme="majorBidi" w:hAnsiTheme="majorBidi" w:cstheme="majorBidi"/>
          <w:b/>
          <w:bCs/>
          <w:caps/>
          <w:u w:val="single"/>
        </w:rPr>
        <w:t>Béton armé en fondations.</w:t>
      </w:r>
    </w:p>
    <w:p w14:paraId="1DBB5446" w14:textId="77777777" w:rsidR="00FE5AFC" w:rsidRPr="0032611C" w:rsidRDefault="00FE5AFC" w:rsidP="00FE5AFC">
      <w:pPr>
        <w:widowControl w:val="0"/>
        <w:tabs>
          <w:tab w:val="left" w:pos="11907"/>
        </w:tabs>
        <w:autoSpaceDE w:val="0"/>
        <w:autoSpaceDN w:val="0"/>
        <w:adjustRightInd w:val="0"/>
        <w:spacing w:line="240" w:lineRule="atLeast"/>
        <w:jc w:val="left"/>
        <w:rPr>
          <w:rFonts w:asciiTheme="majorBidi" w:hAnsiTheme="majorBidi" w:cstheme="majorBidi"/>
        </w:rPr>
      </w:pPr>
    </w:p>
    <w:p w14:paraId="369CD2CD" w14:textId="77777777" w:rsidR="00FE5AFC" w:rsidRPr="0032611C" w:rsidRDefault="00FE5AFC" w:rsidP="00FE5AFC">
      <w:pPr>
        <w:widowControl w:val="0"/>
        <w:tabs>
          <w:tab w:val="left" w:pos="11907"/>
        </w:tabs>
        <w:autoSpaceDE w:val="0"/>
        <w:autoSpaceDN w:val="0"/>
        <w:adjustRightInd w:val="0"/>
        <w:spacing w:line="240" w:lineRule="atLeast"/>
        <w:jc w:val="left"/>
        <w:rPr>
          <w:rFonts w:asciiTheme="majorBidi" w:hAnsiTheme="majorBidi" w:cstheme="majorBidi"/>
          <w:b/>
          <w:bCs/>
          <w:u w:val="single"/>
        </w:rPr>
      </w:pPr>
      <w:r w:rsidRPr="0032611C">
        <w:rPr>
          <w:rFonts w:asciiTheme="majorBidi" w:hAnsiTheme="majorBidi" w:cstheme="majorBidi"/>
          <w:b/>
          <w:bCs/>
          <w:u w:val="single"/>
        </w:rPr>
        <w:t>GENERALITES CONCERNANT LE BETON POUR BETON ARME EN FONDATIONS.</w:t>
      </w:r>
    </w:p>
    <w:p w14:paraId="394FE65A" w14:textId="77777777" w:rsidR="00FE5AFC" w:rsidRPr="0032611C" w:rsidRDefault="00FE5AFC" w:rsidP="00FE5AFC">
      <w:pPr>
        <w:widowControl w:val="0"/>
        <w:tabs>
          <w:tab w:val="left" w:pos="11907"/>
        </w:tabs>
        <w:autoSpaceDE w:val="0"/>
        <w:autoSpaceDN w:val="0"/>
        <w:adjustRightInd w:val="0"/>
        <w:spacing w:line="240" w:lineRule="atLeast"/>
        <w:jc w:val="left"/>
        <w:rPr>
          <w:rFonts w:asciiTheme="majorBidi" w:hAnsiTheme="majorBidi" w:cstheme="majorBidi"/>
        </w:rPr>
      </w:pPr>
    </w:p>
    <w:p w14:paraId="4944E968" w14:textId="77777777" w:rsidR="00FE5AFC" w:rsidRPr="0032611C" w:rsidRDefault="00FE5AFC" w:rsidP="00FE5AFC">
      <w:pPr>
        <w:spacing w:before="120"/>
        <w:jc w:val="both"/>
      </w:pPr>
      <w:r w:rsidRPr="0032611C">
        <w:rPr>
          <w:rFonts w:asciiTheme="majorBidi" w:hAnsiTheme="majorBidi" w:cstheme="majorBidi"/>
        </w:rPr>
        <w:t>Les ouvrages de béton armé en Fondations seront réalisés en béton armé B1obligatoirement vibré ou pervibré. Ils comprennent le coffrage, le décoffrage, les étais et toutes sujétions de mise en œuvre à toutes hauteurs</w:t>
      </w:r>
      <w:r w:rsidRPr="0032611C">
        <w:rPr>
          <w:rFonts w:asciiTheme="majorBidi" w:hAnsiTheme="majorBidi" w:cstheme="majorBidi"/>
          <w:u w:val="single"/>
        </w:rPr>
        <w:t>, la fabrication exclusive aux engins mécaniques</w:t>
      </w:r>
      <w:r w:rsidRPr="0032611C">
        <w:rPr>
          <w:rFonts w:asciiTheme="majorBidi" w:hAnsiTheme="majorBidi" w:cstheme="majorBidi"/>
        </w:rPr>
        <w:t xml:space="preserve">, soit fabriqué sur les lieux </w:t>
      </w:r>
      <w:r w:rsidRPr="0032611C">
        <w:t xml:space="preserve">(Bétonnière ou central à béton) comportant un dispositif de dosage de gâchage </w:t>
      </w:r>
      <w:r w:rsidRPr="0032611C">
        <w:rPr>
          <w:i/>
          <w:iCs/>
          <w:u w:val="single"/>
        </w:rPr>
        <w:t>(le seau est strictement interdit)</w:t>
      </w:r>
      <w:r w:rsidRPr="0032611C">
        <w:t xml:space="preserve"> o</w:t>
      </w:r>
      <w:r w:rsidRPr="0032611C">
        <w:rPr>
          <w:rFonts w:asciiTheme="majorBidi" w:hAnsiTheme="majorBidi" w:cstheme="majorBidi"/>
        </w:rPr>
        <w:t>u béton prêt à l’emploi, le dosage du premier à l'aide des caisses qui seront dimensionné par le laboratoire et l</w:t>
      </w:r>
      <w:r w:rsidRPr="0032611C">
        <w:t xml:space="preserve">a mise en place se fera à la brouette ou à la benne, </w:t>
      </w:r>
      <w:r w:rsidRPr="0032611C">
        <w:rPr>
          <w:i/>
          <w:iCs/>
          <w:u w:val="single"/>
        </w:rPr>
        <w:t>le jet de pelles est strictement interdit</w:t>
      </w:r>
      <w:r w:rsidRPr="0032611C">
        <w:t>. Le second l’entreprise doit présenter une attestation de conformité de béton par le laboratoire de son fournisseur (dosage et qualité d’agrégat).</w:t>
      </w:r>
    </w:p>
    <w:p w14:paraId="73BB0508" w14:textId="77777777" w:rsidR="00FE5AFC" w:rsidRPr="0032611C" w:rsidRDefault="00FE5AFC" w:rsidP="00FE5AFC">
      <w:pPr>
        <w:jc w:val="both"/>
      </w:pPr>
    </w:p>
    <w:p w14:paraId="68BD0455" w14:textId="77777777" w:rsidR="00FE5AFC" w:rsidRPr="0032611C" w:rsidRDefault="00FE5AFC" w:rsidP="00FE5AFC">
      <w:pPr>
        <w:jc w:val="both"/>
      </w:pPr>
      <w:r w:rsidRPr="0032611C">
        <w:t xml:space="preserve">La granulométrie sera déterminée après étude en laboratoire à qui l’entrepreneur devra soumettre un échantillon des agrégats proposés prélevé de l’approvisionnement du chantier (les agrégats non approvisionnés ne seront pas admis). </w:t>
      </w:r>
    </w:p>
    <w:p w14:paraId="365C179B" w14:textId="77777777" w:rsidR="00FE5AFC" w:rsidRPr="0032611C" w:rsidRDefault="00FE5AFC" w:rsidP="00FE5AFC">
      <w:pPr>
        <w:widowControl w:val="0"/>
        <w:tabs>
          <w:tab w:val="left" w:pos="11907"/>
        </w:tabs>
        <w:autoSpaceDE w:val="0"/>
        <w:autoSpaceDN w:val="0"/>
        <w:adjustRightInd w:val="0"/>
        <w:spacing w:line="240" w:lineRule="atLeast"/>
        <w:jc w:val="left"/>
        <w:rPr>
          <w:rFonts w:asciiTheme="majorBidi" w:hAnsiTheme="majorBidi" w:cstheme="majorBidi"/>
        </w:rPr>
      </w:pPr>
      <w:r w:rsidRPr="0032611C">
        <w:rPr>
          <w:rFonts w:asciiTheme="majorBidi" w:hAnsiTheme="majorBidi" w:cstheme="majorBidi"/>
        </w:rPr>
        <w:t xml:space="preserve">Et s’il s’agit d’un béton prêt à l’emploi, le fournisseur doit délivrer un certificat de conformité de béton livré et sera réexaminé par le laboratoire de l’Entreprise.   </w:t>
      </w:r>
    </w:p>
    <w:p w14:paraId="06027047" w14:textId="77777777" w:rsidR="00FE5AFC" w:rsidRPr="0032611C" w:rsidRDefault="00FE5AFC" w:rsidP="00FE5AFC">
      <w:pPr>
        <w:widowControl w:val="0"/>
        <w:tabs>
          <w:tab w:val="left" w:pos="11907"/>
        </w:tabs>
        <w:autoSpaceDE w:val="0"/>
        <w:autoSpaceDN w:val="0"/>
        <w:adjustRightInd w:val="0"/>
        <w:spacing w:line="240" w:lineRule="atLeast"/>
        <w:jc w:val="left"/>
        <w:rPr>
          <w:rFonts w:asciiTheme="majorBidi" w:hAnsiTheme="majorBidi" w:cstheme="majorBidi"/>
        </w:rPr>
      </w:pPr>
      <w:r w:rsidRPr="0032611C">
        <w:rPr>
          <w:rFonts w:asciiTheme="majorBidi" w:hAnsiTheme="majorBidi" w:cstheme="majorBidi"/>
        </w:rPr>
        <w:t xml:space="preserve">Le prix de règlement comprend toutes sujétions pour parties courbes à simples ou doubles courbures, en pente, forme irrégulière, trous et trémies pour tout corps d'état. </w:t>
      </w:r>
    </w:p>
    <w:p w14:paraId="2699F48A" w14:textId="77777777" w:rsidR="00FE5AFC" w:rsidRPr="0032611C" w:rsidRDefault="00FE5AFC" w:rsidP="00FE5AFC">
      <w:pPr>
        <w:widowControl w:val="0"/>
        <w:tabs>
          <w:tab w:val="left" w:pos="11907"/>
        </w:tabs>
        <w:autoSpaceDE w:val="0"/>
        <w:autoSpaceDN w:val="0"/>
        <w:adjustRightInd w:val="0"/>
        <w:spacing w:line="240" w:lineRule="atLeast"/>
        <w:jc w:val="left"/>
        <w:rPr>
          <w:rFonts w:asciiTheme="majorBidi" w:hAnsiTheme="majorBidi" w:cstheme="majorBidi"/>
        </w:rPr>
      </w:pPr>
      <w:r w:rsidRPr="0032611C">
        <w:rPr>
          <w:rFonts w:asciiTheme="majorBidi" w:hAnsiTheme="majorBidi" w:cstheme="majorBidi"/>
        </w:rPr>
        <w:t>En présence d’eau de la nappe ou de toute autre origine ou suite aux recommandations du bureau d’étude, il sera incorporé un hydrofuge de masse dosé à 2% du ciment.</w:t>
      </w:r>
    </w:p>
    <w:p w14:paraId="7B471411" w14:textId="77777777" w:rsidR="00FE5AFC" w:rsidRPr="0032611C" w:rsidRDefault="00FE5AFC" w:rsidP="00FE5AFC">
      <w:pPr>
        <w:widowControl w:val="0"/>
        <w:tabs>
          <w:tab w:val="left" w:pos="11907"/>
        </w:tabs>
        <w:autoSpaceDE w:val="0"/>
        <w:autoSpaceDN w:val="0"/>
        <w:adjustRightInd w:val="0"/>
        <w:spacing w:line="240" w:lineRule="atLeast"/>
        <w:jc w:val="left"/>
        <w:rPr>
          <w:rFonts w:asciiTheme="majorBidi" w:hAnsiTheme="majorBidi" w:cstheme="majorBidi"/>
        </w:rPr>
      </w:pPr>
      <w:r w:rsidRPr="0032611C">
        <w:rPr>
          <w:rFonts w:asciiTheme="majorBidi" w:hAnsiTheme="majorBidi" w:cstheme="majorBidi"/>
        </w:rPr>
        <w:t>Ces prix seront payés au mètre cube théorique suivant les plans d'exécution de béton armé, les trous ou trémies de moins de 0.10m seront non déduits.</w:t>
      </w:r>
    </w:p>
    <w:p w14:paraId="70D9CA62" w14:textId="77777777" w:rsidR="00FE5AFC" w:rsidRPr="0032611C" w:rsidRDefault="00FE5AFC" w:rsidP="00FE5AFC">
      <w:pPr>
        <w:widowControl w:val="0"/>
        <w:tabs>
          <w:tab w:val="left" w:pos="11907"/>
        </w:tabs>
        <w:autoSpaceDE w:val="0"/>
        <w:autoSpaceDN w:val="0"/>
        <w:adjustRightInd w:val="0"/>
        <w:spacing w:line="240" w:lineRule="atLeast"/>
        <w:jc w:val="left"/>
        <w:rPr>
          <w:rFonts w:asciiTheme="majorBidi" w:hAnsiTheme="majorBidi" w:cstheme="majorBidi"/>
        </w:rPr>
      </w:pPr>
      <w:r w:rsidRPr="0032611C">
        <w:rPr>
          <w:rFonts w:asciiTheme="majorBidi" w:hAnsiTheme="majorBidi" w:cstheme="majorBidi"/>
        </w:rPr>
        <w:t>Tous ces bétons doivent répondre aux prescriptions du chapitre IV. Les aciers seront comptés par ailleurs. Les huiles de décoffrage seront à soumettre à l'agrément de la maîtrise d’œuvre.</w:t>
      </w:r>
    </w:p>
    <w:p w14:paraId="6E35F554" w14:textId="77777777" w:rsidR="00FE5AFC" w:rsidRPr="0032611C" w:rsidRDefault="00FE5AFC" w:rsidP="00FE5AFC">
      <w:pPr>
        <w:pStyle w:val="Corpsdetexte"/>
        <w:rPr>
          <w:rFonts w:asciiTheme="majorBidi" w:hAnsiTheme="majorBidi" w:cstheme="majorBidi"/>
        </w:rPr>
      </w:pPr>
      <w:r w:rsidRPr="0032611C">
        <w:rPr>
          <w:rFonts w:asciiTheme="majorBidi" w:hAnsiTheme="majorBidi" w:cstheme="majorBidi"/>
        </w:rPr>
        <w:t xml:space="preserve">La fourniture et la pose des joints en polystyrène expansé de </w:t>
      </w:r>
      <w:r>
        <w:rPr>
          <w:rFonts w:asciiTheme="majorBidi" w:hAnsiTheme="majorBidi" w:cstheme="majorBidi"/>
        </w:rPr>
        <w:t xml:space="preserve">dimension suivant les normes en vigueur </w:t>
      </w:r>
      <w:r w:rsidRPr="0032611C">
        <w:rPr>
          <w:rFonts w:asciiTheme="majorBidi" w:hAnsiTheme="majorBidi" w:cstheme="majorBidi"/>
        </w:rPr>
        <w:t>àposé de façon appropriée suivant les plans de béton armé y compris toutes sujétions de fourniture et de pose.</w:t>
      </w:r>
    </w:p>
    <w:p w14:paraId="27118EBA" w14:textId="77777777" w:rsidR="00FE5AFC" w:rsidRPr="0032611C" w:rsidRDefault="00FE5AFC" w:rsidP="00FE5AFC">
      <w:pPr>
        <w:widowControl w:val="0"/>
        <w:tabs>
          <w:tab w:val="left" w:pos="11907"/>
        </w:tabs>
        <w:autoSpaceDE w:val="0"/>
        <w:autoSpaceDN w:val="0"/>
        <w:adjustRightInd w:val="0"/>
        <w:spacing w:line="240" w:lineRule="atLeast"/>
        <w:jc w:val="left"/>
        <w:rPr>
          <w:rFonts w:asciiTheme="majorBidi" w:hAnsiTheme="majorBidi" w:cstheme="majorBidi"/>
          <w:b/>
          <w:bCs/>
          <w:caps/>
          <w:u w:val="single"/>
        </w:rPr>
      </w:pPr>
    </w:p>
    <w:p w14:paraId="679D4F1C" w14:textId="77777777" w:rsidR="00FE5AFC" w:rsidRPr="0032611C" w:rsidRDefault="00FE5AFC" w:rsidP="00FE5AFC">
      <w:pPr>
        <w:widowControl w:val="0"/>
        <w:tabs>
          <w:tab w:val="left" w:pos="11907"/>
        </w:tabs>
        <w:autoSpaceDE w:val="0"/>
        <w:autoSpaceDN w:val="0"/>
        <w:adjustRightInd w:val="0"/>
        <w:spacing w:line="240" w:lineRule="atLeast"/>
        <w:jc w:val="left"/>
        <w:rPr>
          <w:rFonts w:asciiTheme="majorBidi" w:hAnsiTheme="majorBidi" w:cstheme="majorBidi"/>
          <w:b/>
          <w:bCs/>
          <w:caps/>
          <w:u w:val="single"/>
        </w:rPr>
      </w:pPr>
      <w:r w:rsidRPr="0032611C">
        <w:rPr>
          <w:rFonts w:asciiTheme="majorBidi" w:hAnsiTheme="majorBidi" w:cstheme="majorBidi"/>
          <w:b/>
          <w:bCs/>
          <w:caps/>
          <w:u w:val="single"/>
        </w:rPr>
        <w:t xml:space="preserve">PRIX N° </w:t>
      </w:r>
      <w:r>
        <w:rPr>
          <w:rFonts w:asciiTheme="majorBidi" w:hAnsiTheme="majorBidi" w:cstheme="majorBidi"/>
          <w:b/>
          <w:bCs/>
          <w:caps/>
          <w:u w:val="single"/>
        </w:rPr>
        <w:t>A8</w:t>
      </w:r>
      <w:r w:rsidRPr="0032611C">
        <w:rPr>
          <w:rFonts w:asciiTheme="majorBidi" w:hAnsiTheme="majorBidi" w:cstheme="majorBidi"/>
          <w:b/>
          <w:bCs/>
          <w:caps/>
          <w:u w:val="single"/>
        </w:rPr>
        <w:t> : Béton armé en fondations</w:t>
      </w:r>
    </w:p>
    <w:p w14:paraId="18F0C156" w14:textId="77777777" w:rsidR="00FE5AFC" w:rsidRPr="0032611C" w:rsidRDefault="00FE5AFC" w:rsidP="00FE5AFC">
      <w:pPr>
        <w:widowControl w:val="0"/>
        <w:tabs>
          <w:tab w:val="left" w:pos="11907"/>
        </w:tabs>
        <w:autoSpaceDE w:val="0"/>
        <w:autoSpaceDN w:val="0"/>
        <w:adjustRightInd w:val="0"/>
        <w:spacing w:line="240" w:lineRule="atLeast"/>
        <w:jc w:val="left"/>
        <w:rPr>
          <w:rFonts w:asciiTheme="majorBidi" w:hAnsiTheme="majorBidi" w:cstheme="majorBidi"/>
        </w:rPr>
      </w:pPr>
    </w:p>
    <w:p w14:paraId="6735C3C0" w14:textId="77777777" w:rsidR="00FE5AFC" w:rsidRPr="0032611C" w:rsidRDefault="00FE5AFC" w:rsidP="00FE5AFC">
      <w:pPr>
        <w:widowControl w:val="0"/>
        <w:tabs>
          <w:tab w:val="left" w:pos="11907"/>
        </w:tabs>
        <w:autoSpaceDE w:val="0"/>
        <w:autoSpaceDN w:val="0"/>
        <w:adjustRightInd w:val="0"/>
        <w:spacing w:line="240" w:lineRule="atLeast"/>
        <w:jc w:val="left"/>
        <w:rPr>
          <w:rFonts w:asciiTheme="majorBidi" w:hAnsiTheme="majorBidi" w:cstheme="majorBidi"/>
        </w:rPr>
      </w:pPr>
      <w:r w:rsidRPr="0032611C">
        <w:rPr>
          <w:rFonts w:asciiTheme="majorBidi" w:hAnsiTheme="majorBidi" w:cstheme="majorBidi"/>
        </w:rPr>
        <w:t xml:space="preserve">En béton B1vibré ou pervibré (il s’agit d’un béton contrôlé), exécuté conformément aux plans de détails établis par le bureau d'études, compris coffrage décoffrage, recoupement des  balèvres, réserve de larmier de fourreaux, engravures, .etc. suivant plans et </w:t>
      </w:r>
      <w:r w:rsidRPr="0032611C">
        <w:rPr>
          <w:rFonts w:asciiTheme="majorBidi" w:hAnsiTheme="majorBidi" w:cstheme="majorBidi"/>
          <w:i/>
          <w:iCs/>
          <w:u w:val="single"/>
        </w:rPr>
        <w:t>sans plus value</w:t>
      </w:r>
      <w:r w:rsidRPr="0032611C">
        <w:rPr>
          <w:rFonts w:asciiTheme="majorBidi" w:hAnsiTheme="majorBidi" w:cstheme="majorBidi"/>
        </w:rPr>
        <w:t xml:space="preserve"> pour incorporation de produit hydrofuge en cas de présence de nappe ou exigence par le bureau d’étude ni pour un produit colle ni pour joints de dilatation de polystyrène ni pour éléments décoratifs ni pour élément de faible épaisseur ou mince.</w:t>
      </w:r>
    </w:p>
    <w:p w14:paraId="14A38FD8" w14:textId="77777777" w:rsidR="00FE5AFC" w:rsidRPr="0032611C" w:rsidRDefault="00FE5AFC" w:rsidP="00FE5AFC">
      <w:pPr>
        <w:widowControl w:val="0"/>
        <w:tabs>
          <w:tab w:val="left" w:pos="11907"/>
        </w:tabs>
        <w:autoSpaceDE w:val="0"/>
        <w:autoSpaceDN w:val="0"/>
        <w:adjustRightInd w:val="0"/>
        <w:spacing w:line="240" w:lineRule="atLeast"/>
        <w:jc w:val="left"/>
        <w:rPr>
          <w:rFonts w:asciiTheme="majorBidi" w:hAnsiTheme="majorBidi" w:cstheme="majorBidi"/>
        </w:rPr>
      </w:pPr>
      <w:r w:rsidRPr="0032611C">
        <w:rPr>
          <w:rFonts w:asciiTheme="majorBidi" w:hAnsiTheme="majorBidi" w:cstheme="majorBidi"/>
        </w:rPr>
        <w:lastRenderedPageBreak/>
        <w:t xml:space="preserve">Le prix s’applique également au béton des murs de soutènement, voiles enterrés dans le sol, radiers et gradins. </w:t>
      </w:r>
      <w:r w:rsidRPr="0032611C">
        <w:rPr>
          <w:color w:val="000000"/>
        </w:rPr>
        <w:t xml:space="preserve">Le radier et gradins exécuté en béton B1vibré ou pervibré, sur tous venants, ce radier sera soigneusement réglé et vibré suivant plan de béton armé. </w:t>
      </w:r>
    </w:p>
    <w:p w14:paraId="61D204F1" w14:textId="77777777" w:rsidR="00FE5AFC" w:rsidRDefault="00FE5AFC" w:rsidP="00FE5AFC">
      <w:pPr>
        <w:widowControl w:val="0"/>
        <w:tabs>
          <w:tab w:val="left" w:pos="11907"/>
        </w:tabs>
        <w:autoSpaceDE w:val="0"/>
        <w:autoSpaceDN w:val="0"/>
        <w:adjustRightInd w:val="0"/>
        <w:spacing w:line="240" w:lineRule="atLeast"/>
        <w:jc w:val="left"/>
        <w:rPr>
          <w:rFonts w:asciiTheme="majorBidi" w:hAnsiTheme="majorBidi" w:cstheme="majorBidi"/>
        </w:rPr>
      </w:pPr>
    </w:p>
    <w:p w14:paraId="51148996" w14:textId="77777777" w:rsidR="00FE5AFC" w:rsidRDefault="00FE5AFC" w:rsidP="00FE5AFC">
      <w:pPr>
        <w:widowControl w:val="0"/>
        <w:tabs>
          <w:tab w:val="left" w:pos="11907"/>
        </w:tabs>
        <w:autoSpaceDE w:val="0"/>
        <w:autoSpaceDN w:val="0"/>
        <w:adjustRightInd w:val="0"/>
        <w:spacing w:line="240" w:lineRule="atLeast"/>
        <w:jc w:val="left"/>
        <w:rPr>
          <w:rFonts w:asciiTheme="majorBidi" w:hAnsiTheme="majorBidi" w:cstheme="majorBidi"/>
        </w:rPr>
      </w:pPr>
    </w:p>
    <w:p w14:paraId="1BEF18E2" w14:textId="77777777" w:rsidR="00FE5AFC" w:rsidRPr="0032611C" w:rsidRDefault="00FE5AFC" w:rsidP="00FE5AFC">
      <w:pPr>
        <w:widowControl w:val="0"/>
        <w:tabs>
          <w:tab w:val="left" w:pos="11907"/>
        </w:tabs>
        <w:autoSpaceDE w:val="0"/>
        <w:autoSpaceDN w:val="0"/>
        <w:adjustRightInd w:val="0"/>
        <w:spacing w:line="240" w:lineRule="atLeast"/>
        <w:jc w:val="left"/>
        <w:rPr>
          <w:rFonts w:asciiTheme="majorBidi" w:hAnsiTheme="majorBidi" w:cstheme="majorBidi"/>
        </w:rPr>
      </w:pPr>
      <w:r w:rsidRPr="0032611C">
        <w:rPr>
          <w:rFonts w:asciiTheme="majorBidi" w:hAnsiTheme="majorBidi" w:cstheme="majorBidi"/>
        </w:rPr>
        <w:t xml:space="preserve">Les poteaux, poutres du plancher haut sous sol et dalle pleine sont comptés dans le béton en fondations. </w:t>
      </w:r>
    </w:p>
    <w:p w14:paraId="3E9A6454" w14:textId="77777777" w:rsidR="00FE5AFC" w:rsidRPr="0032611C" w:rsidRDefault="00FE5AFC" w:rsidP="00FE5AFC">
      <w:pPr>
        <w:widowControl w:val="0"/>
        <w:tabs>
          <w:tab w:val="left" w:pos="11907"/>
        </w:tabs>
        <w:autoSpaceDE w:val="0"/>
        <w:autoSpaceDN w:val="0"/>
        <w:adjustRightInd w:val="0"/>
        <w:spacing w:line="240" w:lineRule="atLeast"/>
        <w:jc w:val="left"/>
        <w:rPr>
          <w:rFonts w:asciiTheme="majorBidi" w:hAnsiTheme="majorBidi" w:cstheme="majorBidi"/>
        </w:rPr>
      </w:pPr>
      <w:r w:rsidRPr="0032611C">
        <w:rPr>
          <w:color w:val="000000"/>
        </w:rPr>
        <w:t>Payé pour l’ensemble au mètre cube, réellement exécuté, compris fournitures, main d’œuvre, non compris le ferraillage et toutes sujétions de fourniture et de mise en œuvre suivant plan de béton armé fourni.</w:t>
      </w:r>
    </w:p>
    <w:p w14:paraId="4407B645" w14:textId="77777777" w:rsidR="00FE5AFC" w:rsidRPr="0032611C" w:rsidRDefault="00FE5AFC" w:rsidP="00FE5AFC">
      <w:pPr>
        <w:widowControl w:val="0"/>
        <w:tabs>
          <w:tab w:val="left" w:pos="11907"/>
        </w:tabs>
        <w:autoSpaceDE w:val="0"/>
        <w:autoSpaceDN w:val="0"/>
        <w:adjustRightInd w:val="0"/>
        <w:spacing w:line="240" w:lineRule="atLeast"/>
        <w:jc w:val="left"/>
        <w:rPr>
          <w:rFonts w:asciiTheme="majorBidi" w:hAnsiTheme="majorBidi" w:cstheme="majorBidi"/>
        </w:rPr>
      </w:pPr>
      <w:r w:rsidRPr="0032611C">
        <w:rPr>
          <w:rFonts w:asciiTheme="majorBidi" w:hAnsiTheme="majorBidi" w:cstheme="majorBidi"/>
          <w:b/>
          <w:bCs/>
          <w:i/>
          <w:iCs/>
          <w:u w:val="single"/>
        </w:rPr>
        <w:t>Ouvrage payé au mètre cube</w:t>
      </w:r>
      <w:r w:rsidRPr="0032611C">
        <w:rPr>
          <w:rFonts w:asciiTheme="majorBidi" w:hAnsiTheme="majorBidi" w:cstheme="majorBidi"/>
        </w:rPr>
        <w:t xml:space="preserve">, tous vides déduits et suivant plans du bureau d'études </w:t>
      </w:r>
    </w:p>
    <w:p w14:paraId="76E8410A" w14:textId="77777777" w:rsidR="00FE5AFC" w:rsidRPr="0032611C" w:rsidRDefault="00FE5AFC" w:rsidP="00FE5AFC">
      <w:pPr>
        <w:widowControl w:val="0"/>
        <w:tabs>
          <w:tab w:val="left" w:pos="11907"/>
        </w:tabs>
        <w:autoSpaceDE w:val="0"/>
        <w:autoSpaceDN w:val="0"/>
        <w:adjustRightInd w:val="0"/>
        <w:spacing w:line="240" w:lineRule="atLeast"/>
        <w:jc w:val="left"/>
        <w:rPr>
          <w:rFonts w:asciiTheme="majorBidi" w:hAnsiTheme="majorBidi" w:cstheme="majorBidi"/>
        </w:rPr>
      </w:pPr>
    </w:p>
    <w:p w14:paraId="471423E1" w14:textId="77777777" w:rsidR="00FE5AFC" w:rsidRPr="0032611C" w:rsidRDefault="00FE5AFC" w:rsidP="00FE5AFC">
      <w:pPr>
        <w:widowControl w:val="0"/>
        <w:tabs>
          <w:tab w:val="left" w:pos="11907"/>
        </w:tabs>
        <w:autoSpaceDE w:val="0"/>
        <w:autoSpaceDN w:val="0"/>
        <w:adjustRightInd w:val="0"/>
        <w:spacing w:line="240" w:lineRule="atLeast"/>
        <w:jc w:val="left"/>
        <w:rPr>
          <w:rFonts w:asciiTheme="majorBidi" w:hAnsiTheme="majorBidi" w:cstheme="majorBidi"/>
          <w:b/>
          <w:bCs/>
          <w:caps/>
          <w:u w:val="single"/>
        </w:rPr>
      </w:pPr>
      <w:r w:rsidRPr="0032611C">
        <w:rPr>
          <w:rFonts w:asciiTheme="majorBidi" w:hAnsiTheme="majorBidi" w:cstheme="majorBidi"/>
          <w:b/>
          <w:bCs/>
          <w:caps/>
          <w:u w:val="single"/>
        </w:rPr>
        <w:t xml:space="preserve">PRIX N° </w:t>
      </w:r>
      <w:r>
        <w:rPr>
          <w:rFonts w:asciiTheme="majorBidi" w:hAnsiTheme="majorBidi" w:cstheme="majorBidi"/>
          <w:b/>
          <w:bCs/>
          <w:caps/>
          <w:u w:val="single"/>
        </w:rPr>
        <w:t>A9</w:t>
      </w:r>
      <w:r w:rsidRPr="0032611C">
        <w:rPr>
          <w:rFonts w:asciiTheme="majorBidi" w:hAnsiTheme="majorBidi" w:cstheme="majorBidi"/>
          <w:b/>
          <w:bCs/>
          <w:caps/>
          <w:u w:val="single"/>
        </w:rPr>
        <w:t xml:space="preserve"> : Acier </w:t>
      </w:r>
      <w:r>
        <w:rPr>
          <w:rFonts w:asciiTheme="majorBidi" w:hAnsiTheme="majorBidi" w:cstheme="majorBidi"/>
          <w:b/>
          <w:bCs/>
          <w:caps/>
          <w:u w:val="single"/>
        </w:rPr>
        <w:t xml:space="preserve">TOR </w:t>
      </w:r>
      <w:r w:rsidRPr="0032611C">
        <w:rPr>
          <w:rFonts w:asciiTheme="majorBidi" w:hAnsiTheme="majorBidi" w:cstheme="majorBidi"/>
          <w:b/>
          <w:bCs/>
          <w:caps/>
          <w:u w:val="single"/>
        </w:rPr>
        <w:t>en fondations</w:t>
      </w:r>
      <w:r>
        <w:rPr>
          <w:rFonts w:asciiTheme="majorBidi" w:hAnsiTheme="majorBidi" w:cstheme="majorBidi"/>
          <w:b/>
          <w:bCs/>
          <w:caps/>
          <w:u w:val="single"/>
        </w:rPr>
        <w:t xml:space="preserve"> POUR TOUT OUVRAGE</w:t>
      </w:r>
      <w:r w:rsidRPr="0032611C">
        <w:rPr>
          <w:rFonts w:asciiTheme="majorBidi" w:hAnsiTheme="majorBidi" w:cstheme="majorBidi"/>
          <w:b/>
          <w:bCs/>
          <w:caps/>
          <w:u w:val="single"/>
        </w:rPr>
        <w:t>.</w:t>
      </w:r>
    </w:p>
    <w:p w14:paraId="6AB14354" w14:textId="77777777" w:rsidR="00FE5AFC" w:rsidRPr="0032611C" w:rsidRDefault="00FE5AFC" w:rsidP="00FE5AFC">
      <w:pPr>
        <w:widowControl w:val="0"/>
        <w:tabs>
          <w:tab w:val="left" w:pos="11907"/>
        </w:tabs>
        <w:autoSpaceDE w:val="0"/>
        <w:autoSpaceDN w:val="0"/>
        <w:adjustRightInd w:val="0"/>
        <w:spacing w:line="240" w:lineRule="atLeast"/>
        <w:jc w:val="left"/>
        <w:rPr>
          <w:rFonts w:asciiTheme="majorBidi" w:hAnsiTheme="majorBidi" w:cstheme="majorBidi"/>
          <w:b/>
          <w:bCs/>
        </w:rPr>
      </w:pPr>
    </w:p>
    <w:p w14:paraId="2D70F07E" w14:textId="77777777" w:rsidR="00FE5AFC" w:rsidRPr="0032611C" w:rsidRDefault="00FE5AFC" w:rsidP="00FE5AFC">
      <w:pPr>
        <w:widowControl w:val="0"/>
        <w:tabs>
          <w:tab w:val="left" w:pos="11907"/>
        </w:tabs>
        <w:autoSpaceDE w:val="0"/>
        <w:autoSpaceDN w:val="0"/>
        <w:adjustRightInd w:val="0"/>
        <w:spacing w:line="240" w:lineRule="atLeast"/>
        <w:jc w:val="left"/>
        <w:rPr>
          <w:rFonts w:asciiTheme="majorBidi" w:hAnsiTheme="majorBidi" w:cstheme="majorBidi"/>
        </w:rPr>
      </w:pPr>
      <w:r w:rsidRPr="0032611C">
        <w:rPr>
          <w:rFonts w:asciiTheme="majorBidi" w:hAnsiTheme="majorBidi" w:cstheme="majorBidi"/>
        </w:rPr>
        <w:t>Le ferraillage sera exécuté conformément aux plans du B.E.Ten</w:t>
      </w:r>
      <w:r>
        <w:rPr>
          <w:rFonts w:asciiTheme="majorBidi" w:hAnsiTheme="majorBidi" w:cstheme="majorBidi"/>
        </w:rPr>
        <w:t xml:space="preserve"> Haute adhérence</w:t>
      </w:r>
      <w:r w:rsidRPr="0032611C">
        <w:rPr>
          <w:rFonts w:asciiTheme="majorBidi" w:hAnsiTheme="majorBidi" w:cstheme="majorBidi"/>
        </w:rPr>
        <w:t xml:space="preserve"> Fe 50, l’entrepreneur devra la fourniture, la façon et la pose des aciers, le fil de ligature, les aciers de montage, les cales annulaires. Le poids des aciers pris en compte résulte du métré des longueurs par le poids théorique du mètre linéaire selon l'exécution établie par le bureau d'études, et compte tenu des recouvrements, chapeaux, crochets normalisés.</w:t>
      </w:r>
    </w:p>
    <w:p w14:paraId="60C6D8BB" w14:textId="77777777" w:rsidR="00FE5AFC" w:rsidRPr="0032611C" w:rsidRDefault="00FE5AFC" w:rsidP="00FE5AFC">
      <w:pPr>
        <w:widowControl w:val="0"/>
        <w:tabs>
          <w:tab w:val="left" w:pos="11907"/>
        </w:tabs>
        <w:autoSpaceDE w:val="0"/>
        <w:autoSpaceDN w:val="0"/>
        <w:adjustRightInd w:val="0"/>
        <w:spacing w:line="240" w:lineRule="atLeast"/>
        <w:jc w:val="left"/>
        <w:rPr>
          <w:rFonts w:asciiTheme="majorBidi" w:hAnsiTheme="majorBidi" w:cstheme="majorBidi"/>
        </w:rPr>
      </w:pPr>
      <w:r w:rsidRPr="0032611C">
        <w:rPr>
          <w:rFonts w:asciiTheme="majorBidi" w:hAnsiTheme="majorBidi" w:cstheme="majorBidi"/>
        </w:rPr>
        <w:t>Aucune majoration n'est admise pour les calles annulaires, le fil de ligature, Ø6 lisse «</w:t>
      </w:r>
      <w:r w:rsidRPr="0032611C">
        <w:rPr>
          <w:rFonts w:asciiTheme="majorBidi" w:hAnsiTheme="majorBidi" w:cstheme="majorBidi"/>
          <w:i/>
          <w:iCs/>
        </w:rPr>
        <w:t>tortia: nom répandu au chantier</w:t>
      </w:r>
      <w:r w:rsidRPr="0032611C">
        <w:rPr>
          <w:rFonts w:asciiTheme="majorBidi" w:hAnsiTheme="majorBidi" w:cstheme="majorBidi"/>
        </w:rPr>
        <w:t>» tolérance de laminage, chutes.</w:t>
      </w:r>
    </w:p>
    <w:p w14:paraId="4775584C" w14:textId="77777777" w:rsidR="00FE5AFC" w:rsidRPr="0032611C" w:rsidRDefault="00FE5AFC" w:rsidP="00FE5AFC">
      <w:pPr>
        <w:widowControl w:val="0"/>
        <w:tabs>
          <w:tab w:val="left" w:pos="11907"/>
        </w:tabs>
        <w:autoSpaceDE w:val="0"/>
        <w:autoSpaceDN w:val="0"/>
        <w:adjustRightInd w:val="0"/>
        <w:spacing w:line="240" w:lineRule="atLeast"/>
        <w:jc w:val="left"/>
        <w:rPr>
          <w:rFonts w:asciiTheme="majorBidi" w:hAnsiTheme="majorBidi" w:cstheme="majorBidi"/>
        </w:rPr>
      </w:pPr>
      <w:r w:rsidRPr="0032611C">
        <w:rPr>
          <w:rFonts w:asciiTheme="majorBidi" w:hAnsiTheme="majorBidi" w:cstheme="majorBidi"/>
        </w:rPr>
        <w:t xml:space="preserve">Le recouvrement des ferraillages des poteaux sera attaché par le fil de ligature plié en 4 lignes et Ø6 lisse. </w:t>
      </w:r>
    </w:p>
    <w:p w14:paraId="7BC937B1" w14:textId="77777777" w:rsidR="00FE5AFC" w:rsidRPr="0032611C" w:rsidRDefault="00FE5AFC" w:rsidP="00FE5AFC">
      <w:pPr>
        <w:widowControl w:val="0"/>
        <w:tabs>
          <w:tab w:val="left" w:pos="11907"/>
        </w:tabs>
        <w:autoSpaceDE w:val="0"/>
        <w:autoSpaceDN w:val="0"/>
        <w:adjustRightInd w:val="0"/>
        <w:spacing w:line="240" w:lineRule="atLeast"/>
        <w:jc w:val="left"/>
        <w:rPr>
          <w:rFonts w:asciiTheme="majorBidi" w:hAnsiTheme="majorBidi" w:cstheme="majorBidi"/>
        </w:rPr>
      </w:pPr>
      <w:r w:rsidRPr="0032611C">
        <w:rPr>
          <w:rFonts w:asciiTheme="majorBidi" w:hAnsiTheme="majorBidi" w:cstheme="majorBidi"/>
        </w:rPr>
        <w:t>Les armatures doivent être parfaitement propres, sans aucune trace de rouille non adhérente, de peinture ou de graisse.</w:t>
      </w:r>
    </w:p>
    <w:p w14:paraId="716A8A91" w14:textId="77777777" w:rsidR="00FE5AFC" w:rsidRPr="0032611C" w:rsidRDefault="00FE5AFC" w:rsidP="00FE5AFC">
      <w:pPr>
        <w:widowControl w:val="0"/>
        <w:tabs>
          <w:tab w:val="left" w:pos="11907"/>
        </w:tabs>
        <w:autoSpaceDE w:val="0"/>
        <w:autoSpaceDN w:val="0"/>
        <w:adjustRightInd w:val="0"/>
        <w:spacing w:line="240" w:lineRule="atLeast"/>
        <w:jc w:val="left"/>
        <w:rPr>
          <w:rFonts w:asciiTheme="majorBidi" w:hAnsiTheme="majorBidi" w:cstheme="majorBidi"/>
        </w:rPr>
      </w:pPr>
      <w:r w:rsidRPr="0032611C">
        <w:rPr>
          <w:rFonts w:asciiTheme="majorBidi" w:hAnsiTheme="majorBidi" w:cstheme="majorBidi"/>
        </w:rPr>
        <w:t>Toutes ces sujétions sont à prévoir dans le prix unitaire.</w:t>
      </w:r>
    </w:p>
    <w:p w14:paraId="1F52D3E4" w14:textId="77777777" w:rsidR="00FE5AFC" w:rsidRPr="0032611C" w:rsidRDefault="00FE5AFC" w:rsidP="00FE5AFC">
      <w:pPr>
        <w:widowControl w:val="0"/>
        <w:tabs>
          <w:tab w:val="left" w:pos="11907"/>
        </w:tabs>
        <w:autoSpaceDE w:val="0"/>
        <w:autoSpaceDN w:val="0"/>
        <w:adjustRightInd w:val="0"/>
        <w:spacing w:line="240" w:lineRule="atLeast"/>
        <w:jc w:val="left"/>
        <w:rPr>
          <w:rFonts w:asciiTheme="majorBidi" w:hAnsiTheme="majorBidi" w:cstheme="majorBidi"/>
        </w:rPr>
      </w:pPr>
      <w:r w:rsidRPr="0032611C">
        <w:rPr>
          <w:rFonts w:asciiTheme="majorBidi" w:hAnsiTheme="majorBidi" w:cstheme="majorBidi"/>
          <w:b/>
          <w:bCs/>
          <w:i/>
          <w:iCs/>
          <w:u w:val="single"/>
        </w:rPr>
        <w:t>Ouvrage payé au Kilogramme.</w:t>
      </w:r>
    </w:p>
    <w:p w14:paraId="47978501" w14:textId="77777777" w:rsidR="00FE5AFC" w:rsidRDefault="00FE5AFC" w:rsidP="00FE5AFC">
      <w:pPr>
        <w:widowControl w:val="0"/>
        <w:tabs>
          <w:tab w:val="left" w:pos="11907"/>
        </w:tabs>
        <w:autoSpaceDE w:val="0"/>
        <w:autoSpaceDN w:val="0"/>
        <w:adjustRightInd w:val="0"/>
        <w:spacing w:line="240" w:lineRule="atLeast"/>
        <w:jc w:val="left"/>
        <w:rPr>
          <w:rFonts w:asciiTheme="majorBidi" w:hAnsiTheme="majorBidi" w:cstheme="majorBidi"/>
          <w:b/>
          <w:bCs/>
          <w:caps/>
          <w:u w:val="single"/>
        </w:rPr>
      </w:pPr>
    </w:p>
    <w:p w14:paraId="1AD65387" w14:textId="77777777" w:rsidR="00FE5AFC" w:rsidRPr="0032611C" w:rsidRDefault="00FE5AFC" w:rsidP="00FE5AFC">
      <w:pPr>
        <w:widowControl w:val="0"/>
        <w:tabs>
          <w:tab w:val="left" w:pos="11907"/>
        </w:tabs>
        <w:autoSpaceDE w:val="0"/>
        <w:autoSpaceDN w:val="0"/>
        <w:adjustRightInd w:val="0"/>
        <w:spacing w:line="240" w:lineRule="atLeast"/>
        <w:jc w:val="left"/>
        <w:rPr>
          <w:rFonts w:asciiTheme="majorBidi" w:hAnsiTheme="majorBidi" w:cstheme="majorBidi"/>
          <w:b/>
          <w:bCs/>
          <w:caps/>
          <w:u w:val="single"/>
        </w:rPr>
      </w:pPr>
      <w:r w:rsidRPr="0032611C">
        <w:rPr>
          <w:rFonts w:asciiTheme="majorBidi" w:hAnsiTheme="majorBidi" w:cstheme="majorBidi"/>
          <w:b/>
          <w:bCs/>
          <w:caps/>
          <w:u w:val="single"/>
        </w:rPr>
        <w:t>PRIX N°</w:t>
      </w:r>
      <w:r>
        <w:rPr>
          <w:rFonts w:asciiTheme="majorBidi" w:hAnsiTheme="majorBidi" w:cstheme="majorBidi"/>
          <w:b/>
          <w:bCs/>
          <w:caps/>
          <w:u w:val="single"/>
        </w:rPr>
        <w:t>A</w:t>
      </w:r>
      <w:r w:rsidRPr="0032611C">
        <w:rPr>
          <w:rFonts w:asciiTheme="majorBidi" w:hAnsiTheme="majorBidi" w:cstheme="majorBidi"/>
          <w:b/>
          <w:bCs/>
          <w:caps/>
          <w:u w:val="single"/>
        </w:rPr>
        <w:t>1</w:t>
      </w:r>
      <w:r>
        <w:rPr>
          <w:rFonts w:asciiTheme="majorBidi" w:hAnsiTheme="majorBidi" w:cstheme="majorBidi"/>
          <w:b/>
          <w:bCs/>
          <w:caps/>
          <w:u w:val="single"/>
        </w:rPr>
        <w:t>0 :</w:t>
      </w:r>
      <w:r w:rsidRPr="0032611C">
        <w:rPr>
          <w:rFonts w:asciiTheme="majorBidi" w:hAnsiTheme="majorBidi" w:cstheme="majorBidi"/>
          <w:b/>
          <w:bCs/>
          <w:caps/>
          <w:u w:val="single"/>
        </w:rPr>
        <w:t xml:space="preserve"> PLATE FORME EN BETON</w:t>
      </w:r>
    </w:p>
    <w:p w14:paraId="2B4F258E" w14:textId="77777777" w:rsidR="00FE5AFC" w:rsidRPr="0032611C" w:rsidRDefault="00FE5AFC" w:rsidP="00FE5AFC">
      <w:pPr>
        <w:pStyle w:val="Corpsdetexte"/>
        <w:rPr>
          <w:rFonts w:ascii="Times New Roman" w:hAnsi="Times New Roman" w:cs="Times New Roman"/>
          <w:color w:val="000000"/>
        </w:rPr>
      </w:pPr>
    </w:p>
    <w:p w14:paraId="16608551" w14:textId="77777777" w:rsidR="00FE5AFC" w:rsidRPr="0032611C" w:rsidRDefault="00FE5AFC" w:rsidP="00FE5AFC">
      <w:pPr>
        <w:pStyle w:val="Corpsdetexte"/>
        <w:jc w:val="left"/>
        <w:rPr>
          <w:rFonts w:ascii="Times New Roman" w:hAnsi="Times New Roman" w:cs="Times New Roman"/>
          <w:color w:val="000000"/>
        </w:rPr>
      </w:pPr>
      <w:r w:rsidRPr="0032611C">
        <w:rPr>
          <w:rFonts w:ascii="Times New Roman" w:hAnsi="Times New Roman" w:cs="Times New Roman"/>
          <w:color w:val="000000"/>
        </w:rPr>
        <w:t>Exécuté, suivant tableau des dosages en béton B2, sur tous venants compacté, ce dallage sera soigneusement réglé et vibré. Payé pour l’ensemble au mètre carré, réellement exécuté, compris fournitures, main d’œuvre, quadrillage d’acier non compris (voir plan béton armé) et toutes sujétions de fourniture et de mise en œuvre.</w:t>
      </w:r>
    </w:p>
    <w:p w14:paraId="0FE727E8" w14:textId="77777777" w:rsidR="00FE5AFC" w:rsidRPr="004C63E0" w:rsidRDefault="00FE5AFC" w:rsidP="004C63E0">
      <w:pPr>
        <w:widowControl w:val="0"/>
        <w:tabs>
          <w:tab w:val="left" w:pos="11907"/>
        </w:tabs>
        <w:autoSpaceDE w:val="0"/>
        <w:autoSpaceDN w:val="0"/>
        <w:adjustRightInd w:val="0"/>
        <w:spacing w:line="240" w:lineRule="atLeast"/>
        <w:jc w:val="left"/>
        <w:rPr>
          <w:rFonts w:asciiTheme="majorBidi" w:hAnsiTheme="majorBidi" w:cstheme="majorBidi"/>
          <w:b/>
          <w:bCs/>
          <w:i/>
          <w:iCs/>
          <w:u w:val="single"/>
        </w:rPr>
      </w:pPr>
      <w:r w:rsidRPr="004C63E0">
        <w:rPr>
          <w:rFonts w:asciiTheme="majorBidi" w:hAnsiTheme="majorBidi" w:cstheme="majorBidi"/>
          <w:b/>
          <w:bCs/>
          <w:i/>
          <w:iCs/>
          <w:u w:val="single"/>
        </w:rPr>
        <w:t>Ouvrage payé au mètre carré.</w:t>
      </w:r>
    </w:p>
    <w:p w14:paraId="31F29A97" w14:textId="77777777" w:rsidR="00FE5AFC" w:rsidRDefault="00FE5AFC" w:rsidP="00FE5AFC">
      <w:pPr>
        <w:widowControl w:val="0"/>
        <w:tabs>
          <w:tab w:val="left" w:pos="11907"/>
        </w:tabs>
        <w:autoSpaceDE w:val="0"/>
        <w:autoSpaceDN w:val="0"/>
        <w:adjustRightInd w:val="0"/>
        <w:spacing w:line="240" w:lineRule="atLeast"/>
        <w:jc w:val="left"/>
        <w:rPr>
          <w:rFonts w:asciiTheme="majorBidi" w:hAnsiTheme="majorBidi" w:cstheme="majorBidi"/>
          <w:b/>
          <w:bCs/>
          <w:caps/>
          <w:u w:val="single"/>
        </w:rPr>
      </w:pPr>
    </w:p>
    <w:p w14:paraId="43216C3F" w14:textId="77777777" w:rsidR="00FE5AFC" w:rsidRPr="004A6BD8" w:rsidRDefault="00FE5AFC" w:rsidP="00FE5AFC">
      <w:pPr>
        <w:widowControl w:val="0"/>
        <w:tabs>
          <w:tab w:val="left" w:pos="11907"/>
        </w:tabs>
        <w:autoSpaceDE w:val="0"/>
        <w:autoSpaceDN w:val="0"/>
        <w:adjustRightInd w:val="0"/>
        <w:spacing w:line="240" w:lineRule="atLeast"/>
        <w:jc w:val="left"/>
        <w:rPr>
          <w:rFonts w:asciiTheme="majorBidi" w:hAnsiTheme="majorBidi" w:cstheme="majorBidi"/>
          <w:b/>
          <w:bCs/>
          <w:caps/>
          <w:u w:val="single"/>
        </w:rPr>
      </w:pPr>
      <w:r w:rsidRPr="004A6BD8">
        <w:rPr>
          <w:rFonts w:asciiTheme="majorBidi" w:hAnsiTheme="majorBidi" w:cstheme="majorBidi"/>
          <w:b/>
          <w:bCs/>
          <w:caps/>
          <w:u w:val="single"/>
        </w:rPr>
        <w:t xml:space="preserve">PRIX N° </w:t>
      </w:r>
      <w:r>
        <w:rPr>
          <w:rFonts w:asciiTheme="majorBidi" w:hAnsiTheme="majorBidi" w:cstheme="majorBidi"/>
          <w:b/>
          <w:bCs/>
          <w:caps/>
          <w:u w:val="single"/>
        </w:rPr>
        <w:t>A11</w:t>
      </w:r>
      <w:r w:rsidR="00595A5F" w:rsidRPr="004A6BD8">
        <w:rPr>
          <w:rFonts w:asciiTheme="majorBidi" w:hAnsiTheme="majorBidi" w:cstheme="majorBidi"/>
          <w:b/>
          <w:bCs/>
          <w:caps/>
          <w:u w:val="single"/>
        </w:rPr>
        <w:t>:</w:t>
      </w:r>
      <w:r w:rsidR="00595A5F">
        <w:rPr>
          <w:rFonts w:asciiTheme="majorBidi" w:hAnsiTheme="majorBidi" w:cstheme="majorBidi"/>
          <w:b/>
          <w:bCs/>
          <w:caps/>
          <w:u w:val="single"/>
        </w:rPr>
        <w:t xml:space="preserve"> DALLAGE</w:t>
      </w:r>
      <w:r>
        <w:rPr>
          <w:rFonts w:asciiTheme="majorBidi" w:hAnsiTheme="majorBidi" w:cstheme="majorBidi"/>
          <w:b/>
          <w:bCs/>
          <w:caps/>
          <w:u w:val="single"/>
        </w:rPr>
        <w:t xml:space="preserve"> EN BETON </w:t>
      </w:r>
      <w:r w:rsidR="00595A5F">
        <w:rPr>
          <w:rFonts w:asciiTheme="majorBidi" w:hAnsiTheme="majorBidi" w:cstheme="majorBidi"/>
          <w:b/>
          <w:bCs/>
          <w:caps/>
          <w:u w:val="single"/>
        </w:rPr>
        <w:t>DE 15 CM</w:t>
      </w:r>
    </w:p>
    <w:p w14:paraId="74427B1C" w14:textId="77777777" w:rsidR="00FE5AFC" w:rsidRPr="0032611C" w:rsidRDefault="00FE5AFC" w:rsidP="00FE5AFC">
      <w:pPr>
        <w:widowControl w:val="0"/>
        <w:tabs>
          <w:tab w:val="left" w:pos="11907"/>
        </w:tabs>
        <w:autoSpaceDE w:val="0"/>
        <w:autoSpaceDN w:val="0"/>
        <w:adjustRightInd w:val="0"/>
        <w:spacing w:line="240" w:lineRule="atLeast"/>
        <w:jc w:val="left"/>
        <w:rPr>
          <w:rFonts w:asciiTheme="majorBidi" w:hAnsiTheme="majorBidi" w:cstheme="majorBidi"/>
          <w:b/>
          <w:bCs/>
          <w:caps/>
          <w:u w:val="single"/>
        </w:rPr>
      </w:pPr>
    </w:p>
    <w:p w14:paraId="3579D34A" w14:textId="77777777" w:rsidR="00FE5AFC" w:rsidRPr="0032611C" w:rsidRDefault="00FE5AFC" w:rsidP="00FE5AFC">
      <w:pPr>
        <w:pStyle w:val="Corpsdetexte"/>
        <w:jc w:val="left"/>
        <w:rPr>
          <w:rFonts w:ascii="Times New Roman" w:hAnsi="Times New Roman" w:cs="Times New Roman"/>
          <w:color w:val="000000"/>
        </w:rPr>
      </w:pPr>
      <w:r w:rsidRPr="0032611C">
        <w:rPr>
          <w:rFonts w:ascii="Times New Roman" w:hAnsi="Times New Roman" w:cs="Times New Roman"/>
          <w:color w:val="000000"/>
        </w:rPr>
        <w:t>Exécuté, suivant tableau des dosages en béton B2, sur tous venants compacté</w:t>
      </w:r>
      <w:r>
        <w:rPr>
          <w:rFonts w:ascii="Times New Roman" w:hAnsi="Times New Roman" w:cs="Times New Roman"/>
          <w:color w:val="000000"/>
        </w:rPr>
        <w:t xml:space="preserve"> de 40cm d’épaisseur</w:t>
      </w:r>
      <w:r w:rsidRPr="0032611C">
        <w:rPr>
          <w:rFonts w:ascii="Times New Roman" w:hAnsi="Times New Roman" w:cs="Times New Roman"/>
          <w:color w:val="000000"/>
        </w:rPr>
        <w:t xml:space="preserve">, ce dallage sera soigneusement réglé et vibré. Payé pour l’ensemble au mètre carré, réellement exécuté, compris fournitures, main d’œuvre, quadrillage d’acier </w:t>
      </w:r>
      <w:r>
        <w:rPr>
          <w:rFonts w:ascii="Times New Roman" w:hAnsi="Times New Roman" w:cs="Times New Roman"/>
          <w:color w:val="000000"/>
        </w:rPr>
        <w:t># T8 espacé de 15 cm</w:t>
      </w:r>
      <w:r w:rsidRPr="0032611C">
        <w:rPr>
          <w:rFonts w:ascii="Times New Roman" w:hAnsi="Times New Roman" w:cs="Times New Roman"/>
          <w:color w:val="000000"/>
        </w:rPr>
        <w:t xml:space="preserve"> et toutes sujétions de fourniture et de mise en œuvre.</w:t>
      </w:r>
    </w:p>
    <w:p w14:paraId="1DAB89F0" w14:textId="77777777" w:rsidR="00FE5AFC" w:rsidRPr="008A3D62" w:rsidRDefault="00FE5AFC" w:rsidP="00FE5AFC">
      <w:pPr>
        <w:pStyle w:val="Titre9"/>
        <w:spacing w:before="0" w:after="0"/>
        <w:jc w:val="both"/>
        <w:rPr>
          <w:i/>
          <w:u w:val="single"/>
          <w:lang w:val="en-US"/>
        </w:rPr>
      </w:pPr>
      <w:r w:rsidRPr="008A3D62">
        <w:rPr>
          <w:i/>
          <w:u w:val="single"/>
          <w:lang w:val="en-US"/>
        </w:rPr>
        <w:t>DOSAGE BETON :</w:t>
      </w:r>
    </w:p>
    <w:p w14:paraId="58D77DAC" w14:textId="77777777" w:rsidR="00FE5AFC" w:rsidRPr="008A3D62" w:rsidRDefault="00FE5AFC" w:rsidP="00FE5AFC">
      <w:pPr>
        <w:pStyle w:val="Titre9"/>
        <w:spacing w:before="0" w:after="0"/>
        <w:jc w:val="both"/>
        <w:rPr>
          <w:lang w:val="en-US"/>
        </w:rPr>
      </w:pPr>
      <w:r w:rsidRPr="008A3D62">
        <w:rPr>
          <w:lang w:val="en-US"/>
        </w:rPr>
        <w:t xml:space="preserve">Ciment Portland CPJ 4 5……………………………. 350 KG </w:t>
      </w:r>
    </w:p>
    <w:p w14:paraId="5DFD263F" w14:textId="77777777" w:rsidR="00FE5AFC" w:rsidRDefault="00FE5AFC" w:rsidP="00FE5AFC">
      <w:pPr>
        <w:pStyle w:val="Titre9"/>
        <w:spacing w:before="0" w:after="0"/>
        <w:jc w:val="both"/>
      </w:pPr>
      <w:r>
        <w:t xml:space="preserve">Gravette 5/25 …………………………………………900 litres </w:t>
      </w:r>
    </w:p>
    <w:p w14:paraId="53B114E7" w14:textId="77777777" w:rsidR="00FE5AFC" w:rsidRDefault="00FE5AFC" w:rsidP="00FE5AFC">
      <w:pPr>
        <w:pStyle w:val="Titre9"/>
        <w:spacing w:before="0" w:after="0"/>
        <w:jc w:val="both"/>
      </w:pPr>
      <w:r>
        <w:t xml:space="preserve">Sable………………………………………………….. 400 litres </w:t>
      </w:r>
    </w:p>
    <w:p w14:paraId="4B7BCFD6" w14:textId="77777777" w:rsidR="00FE5AFC" w:rsidRDefault="00FE5AFC" w:rsidP="00FE5AFC">
      <w:pPr>
        <w:pStyle w:val="Titre9"/>
        <w:spacing w:before="0" w:after="0"/>
        <w:jc w:val="both"/>
        <w:rPr>
          <w:rFonts w:ascii="Times New Roman" w:hAnsi="Times New Roman"/>
          <w:b/>
          <w:bCs/>
          <w:i/>
          <w:iCs/>
          <w:color w:val="000000"/>
          <w:sz w:val="24"/>
          <w:szCs w:val="24"/>
        </w:rPr>
      </w:pPr>
      <w:r>
        <w:t>Le diamètre maximal des agrégats ne dépassera pas 25 mm.</w:t>
      </w:r>
    </w:p>
    <w:p w14:paraId="67E1307D" w14:textId="77777777" w:rsidR="00FE5AFC" w:rsidRPr="00EC0D5D" w:rsidRDefault="00FE5AFC" w:rsidP="00EC0D5D">
      <w:pPr>
        <w:widowControl w:val="0"/>
        <w:tabs>
          <w:tab w:val="left" w:pos="11907"/>
        </w:tabs>
        <w:autoSpaceDE w:val="0"/>
        <w:autoSpaceDN w:val="0"/>
        <w:adjustRightInd w:val="0"/>
        <w:spacing w:line="240" w:lineRule="atLeast"/>
        <w:jc w:val="left"/>
        <w:rPr>
          <w:rFonts w:asciiTheme="majorBidi" w:hAnsiTheme="majorBidi" w:cstheme="majorBidi"/>
          <w:b/>
          <w:bCs/>
          <w:i/>
          <w:iCs/>
          <w:u w:val="single"/>
        </w:rPr>
      </w:pPr>
      <w:r w:rsidRPr="00EC0D5D">
        <w:rPr>
          <w:rFonts w:asciiTheme="majorBidi" w:hAnsiTheme="majorBidi" w:cstheme="majorBidi"/>
          <w:b/>
          <w:bCs/>
          <w:i/>
          <w:iCs/>
          <w:u w:val="single"/>
        </w:rPr>
        <w:t>Ouvrage payé au mètre carré.</w:t>
      </w:r>
    </w:p>
    <w:p w14:paraId="450E0CE4" w14:textId="77777777" w:rsidR="00FE5AFC" w:rsidRPr="00EC0D5D" w:rsidRDefault="00FE5AFC" w:rsidP="00EC0D5D">
      <w:pPr>
        <w:widowControl w:val="0"/>
        <w:tabs>
          <w:tab w:val="left" w:pos="11907"/>
        </w:tabs>
        <w:autoSpaceDE w:val="0"/>
        <w:autoSpaceDN w:val="0"/>
        <w:adjustRightInd w:val="0"/>
        <w:spacing w:line="240" w:lineRule="atLeast"/>
        <w:jc w:val="left"/>
        <w:rPr>
          <w:rFonts w:asciiTheme="majorBidi" w:hAnsiTheme="majorBidi" w:cstheme="majorBidi"/>
          <w:b/>
          <w:bCs/>
          <w:i/>
          <w:iCs/>
          <w:u w:val="single"/>
        </w:rPr>
      </w:pPr>
    </w:p>
    <w:p w14:paraId="47116CBB" w14:textId="77777777" w:rsidR="004656F0" w:rsidRDefault="004656F0" w:rsidP="00FE5AFC">
      <w:pPr>
        <w:jc w:val="both"/>
      </w:pPr>
    </w:p>
    <w:p w14:paraId="02851CFA" w14:textId="77777777" w:rsidR="004656F0" w:rsidRDefault="004656F0" w:rsidP="00FE5AFC">
      <w:pPr>
        <w:jc w:val="both"/>
      </w:pPr>
    </w:p>
    <w:p w14:paraId="47B54A88" w14:textId="77777777" w:rsidR="00FE5AFC" w:rsidRPr="0032611C" w:rsidRDefault="00FE5AFC" w:rsidP="00FE5AFC">
      <w:pPr>
        <w:widowControl w:val="0"/>
        <w:tabs>
          <w:tab w:val="left" w:pos="11907"/>
        </w:tabs>
        <w:autoSpaceDE w:val="0"/>
        <w:autoSpaceDN w:val="0"/>
        <w:adjustRightInd w:val="0"/>
        <w:spacing w:line="240" w:lineRule="atLeast"/>
        <w:jc w:val="left"/>
        <w:rPr>
          <w:rFonts w:asciiTheme="majorBidi" w:hAnsiTheme="majorBidi" w:cstheme="majorBidi"/>
          <w:b/>
          <w:bCs/>
          <w:caps/>
          <w:u w:val="single"/>
        </w:rPr>
      </w:pPr>
      <w:r w:rsidRPr="0032611C">
        <w:rPr>
          <w:rFonts w:asciiTheme="majorBidi" w:hAnsiTheme="majorBidi" w:cstheme="majorBidi"/>
          <w:b/>
          <w:bCs/>
          <w:caps/>
          <w:u w:val="single"/>
        </w:rPr>
        <w:t xml:space="preserve">PRIX N° </w:t>
      </w:r>
      <w:r>
        <w:rPr>
          <w:rFonts w:asciiTheme="majorBidi" w:hAnsiTheme="majorBidi" w:cstheme="majorBidi"/>
          <w:b/>
          <w:bCs/>
          <w:caps/>
          <w:u w:val="single"/>
        </w:rPr>
        <w:t>A12</w:t>
      </w:r>
      <w:r w:rsidRPr="0032611C">
        <w:rPr>
          <w:rFonts w:asciiTheme="majorBidi" w:hAnsiTheme="majorBidi" w:cstheme="majorBidi"/>
          <w:b/>
          <w:bCs/>
          <w:caps/>
          <w:u w:val="single"/>
        </w:rPr>
        <w:t xml:space="preserve"> : Acier </w:t>
      </w:r>
      <w:r>
        <w:rPr>
          <w:rFonts w:asciiTheme="majorBidi" w:hAnsiTheme="majorBidi" w:cstheme="majorBidi"/>
          <w:b/>
          <w:bCs/>
          <w:caps/>
          <w:u w:val="single"/>
        </w:rPr>
        <w:t>POUR DALLAGE</w:t>
      </w:r>
      <w:r w:rsidRPr="0032611C">
        <w:rPr>
          <w:rFonts w:asciiTheme="majorBidi" w:hAnsiTheme="majorBidi" w:cstheme="majorBidi"/>
          <w:b/>
          <w:bCs/>
          <w:caps/>
          <w:u w:val="single"/>
        </w:rPr>
        <w:t>.</w:t>
      </w:r>
    </w:p>
    <w:p w14:paraId="10F92797" w14:textId="77777777" w:rsidR="00FE5AFC" w:rsidRPr="0032611C" w:rsidRDefault="00FE5AFC" w:rsidP="00FE5AFC">
      <w:pPr>
        <w:widowControl w:val="0"/>
        <w:tabs>
          <w:tab w:val="left" w:pos="11907"/>
        </w:tabs>
        <w:autoSpaceDE w:val="0"/>
        <w:autoSpaceDN w:val="0"/>
        <w:adjustRightInd w:val="0"/>
        <w:spacing w:line="240" w:lineRule="atLeast"/>
        <w:jc w:val="left"/>
        <w:rPr>
          <w:rFonts w:asciiTheme="majorBidi" w:hAnsiTheme="majorBidi" w:cstheme="majorBidi"/>
          <w:b/>
          <w:bCs/>
        </w:rPr>
      </w:pPr>
    </w:p>
    <w:p w14:paraId="417090B7" w14:textId="77777777" w:rsidR="00FE5AFC" w:rsidRPr="0032611C" w:rsidRDefault="00FE5AFC" w:rsidP="00FE5AFC">
      <w:pPr>
        <w:widowControl w:val="0"/>
        <w:tabs>
          <w:tab w:val="left" w:pos="11907"/>
        </w:tabs>
        <w:autoSpaceDE w:val="0"/>
        <w:autoSpaceDN w:val="0"/>
        <w:adjustRightInd w:val="0"/>
        <w:spacing w:line="240" w:lineRule="atLeast"/>
        <w:jc w:val="left"/>
        <w:rPr>
          <w:rFonts w:asciiTheme="majorBidi" w:hAnsiTheme="majorBidi" w:cstheme="majorBidi"/>
        </w:rPr>
      </w:pPr>
      <w:r w:rsidRPr="0032611C">
        <w:rPr>
          <w:rFonts w:asciiTheme="majorBidi" w:hAnsiTheme="majorBidi" w:cstheme="majorBidi"/>
        </w:rPr>
        <w:t>Le ferraillage sera exécuté conformément aux plans du B.E.Ten</w:t>
      </w:r>
      <w:r>
        <w:rPr>
          <w:rFonts w:asciiTheme="majorBidi" w:hAnsiTheme="majorBidi" w:cstheme="majorBidi"/>
        </w:rPr>
        <w:t xml:space="preserve"> Haute adhérence</w:t>
      </w:r>
      <w:r w:rsidRPr="0032611C">
        <w:rPr>
          <w:rFonts w:asciiTheme="majorBidi" w:hAnsiTheme="majorBidi" w:cstheme="majorBidi"/>
        </w:rPr>
        <w:t xml:space="preserve"> Fe 50, </w:t>
      </w:r>
      <w:r w:rsidRPr="0032611C">
        <w:rPr>
          <w:rFonts w:asciiTheme="majorBidi" w:hAnsiTheme="majorBidi" w:cstheme="majorBidi"/>
        </w:rPr>
        <w:lastRenderedPageBreak/>
        <w:t>l’entrepreneur devra la fourniture, la façon et la pose des aciers, le fil de ligature, les aciers de montage, les cales annulaires. Le poids des aciers pris en compte résulte du métré des longueurs par le poids théorique du mètre linéaire selon l'exécution établie par le bureau d'études, et compte tenu des recouvrements, chapeaux, crochets normalisés.</w:t>
      </w:r>
    </w:p>
    <w:p w14:paraId="166C938D" w14:textId="77777777" w:rsidR="00FE5AFC" w:rsidRPr="0032611C" w:rsidRDefault="00FE5AFC" w:rsidP="00FE5AFC">
      <w:pPr>
        <w:widowControl w:val="0"/>
        <w:tabs>
          <w:tab w:val="left" w:pos="11907"/>
        </w:tabs>
        <w:autoSpaceDE w:val="0"/>
        <w:autoSpaceDN w:val="0"/>
        <w:adjustRightInd w:val="0"/>
        <w:spacing w:line="240" w:lineRule="atLeast"/>
        <w:jc w:val="left"/>
        <w:rPr>
          <w:rFonts w:asciiTheme="majorBidi" w:hAnsiTheme="majorBidi" w:cstheme="majorBidi"/>
        </w:rPr>
      </w:pPr>
      <w:r w:rsidRPr="0032611C">
        <w:rPr>
          <w:rFonts w:asciiTheme="majorBidi" w:hAnsiTheme="majorBidi" w:cstheme="majorBidi"/>
        </w:rPr>
        <w:t>Aucune majoration n'est admise pour les calles annulaires, le fil de ligature, Ø6 lisse «</w:t>
      </w:r>
      <w:r w:rsidRPr="0032611C">
        <w:rPr>
          <w:rFonts w:asciiTheme="majorBidi" w:hAnsiTheme="majorBidi" w:cstheme="majorBidi"/>
          <w:i/>
          <w:iCs/>
        </w:rPr>
        <w:t>tortia: nom répandu au chantier</w:t>
      </w:r>
      <w:r w:rsidRPr="0032611C">
        <w:rPr>
          <w:rFonts w:asciiTheme="majorBidi" w:hAnsiTheme="majorBidi" w:cstheme="majorBidi"/>
        </w:rPr>
        <w:t>» tolérance de laminage, chutes.</w:t>
      </w:r>
    </w:p>
    <w:p w14:paraId="5E653E3F" w14:textId="77777777" w:rsidR="00FE5AFC" w:rsidRPr="0032611C" w:rsidRDefault="00FE5AFC" w:rsidP="00FE5AFC">
      <w:pPr>
        <w:widowControl w:val="0"/>
        <w:tabs>
          <w:tab w:val="left" w:pos="11907"/>
        </w:tabs>
        <w:autoSpaceDE w:val="0"/>
        <w:autoSpaceDN w:val="0"/>
        <w:adjustRightInd w:val="0"/>
        <w:spacing w:line="240" w:lineRule="atLeast"/>
        <w:jc w:val="left"/>
        <w:rPr>
          <w:rFonts w:asciiTheme="majorBidi" w:hAnsiTheme="majorBidi" w:cstheme="majorBidi"/>
        </w:rPr>
      </w:pPr>
      <w:r w:rsidRPr="0032611C">
        <w:rPr>
          <w:rFonts w:asciiTheme="majorBidi" w:hAnsiTheme="majorBidi" w:cstheme="majorBidi"/>
        </w:rPr>
        <w:t xml:space="preserve">Le recouvrement des ferraillages des poteaux sera attaché par le fil de ligature plié en 4 lignes et Ø6 lisse. </w:t>
      </w:r>
    </w:p>
    <w:p w14:paraId="6D11CF4D" w14:textId="77777777" w:rsidR="00FE5AFC" w:rsidRPr="0032611C" w:rsidRDefault="00FE5AFC" w:rsidP="00FE5AFC">
      <w:pPr>
        <w:widowControl w:val="0"/>
        <w:tabs>
          <w:tab w:val="left" w:pos="11907"/>
        </w:tabs>
        <w:autoSpaceDE w:val="0"/>
        <w:autoSpaceDN w:val="0"/>
        <w:adjustRightInd w:val="0"/>
        <w:spacing w:line="240" w:lineRule="atLeast"/>
        <w:jc w:val="left"/>
        <w:rPr>
          <w:rFonts w:asciiTheme="majorBidi" w:hAnsiTheme="majorBidi" w:cstheme="majorBidi"/>
        </w:rPr>
      </w:pPr>
      <w:r w:rsidRPr="0032611C">
        <w:rPr>
          <w:rFonts w:asciiTheme="majorBidi" w:hAnsiTheme="majorBidi" w:cstheme="majorBidi"/>
        </w:rPr>
        <w:t>Les armatures doivent être parfaitement propres, sans aucune trace de rouille non adhérente, de peinture ou de graisse.</w:t>
      </w:r>
    </w:p>
    <w:p w14:paraId="5F4AA3B3" w14:textId="77777777" w:rsidR="00FE5AFC" w:rsidRPr="0032611C" w:rsidRDefault="00FE5AFC" w:rsidP="00FE5AFC">
      <w:pPr>
        <w:widowControl w:val="0"/>
        <w:tabs>
          <w:tab w:val="left" w:pos="11907"/>
        </w:tabs>
        <w:autoSpaceDE w:val="0"/>
        <w:autoSpaceDN w:val="0"/>
        <w:adjustRightInd w:val="0"/>
        <w:spacing w:line="240" w:lineRule="atLeast"/>
        <w:jc w:val="left"/>
        <w:rPr>
          <w:rFonts w:asciiTheme="majorBidi" w:hAnsiTheme="majorBidi" w:cstheme="majorBidi"/>
        </w:rPr>
      </w:pPr>
      <w:r w:rsidRPr="0032611C">
        <w:rPr>
          <w:rFonts w:asciiTheme="majorBidi" w:hAnsiTheme="majorBidi" w:cstheme="majorBidi"/>
        </w:rPr>
        <w:t>Toutes ces sujétions sont à prévoir dans le prix unitaire.</w:t>
      </w:r>
    </w:p>
    <w:p w14:paraId="4D76E511" w14:textId="77777777" w:rsidR="00FE5AFC" w:rsidRPr="0032611C" w:rsidRDefault="00FE5AFC" w:rsidP="00FE5AFC">
      <w:pPr>
        <w:widowControl w:val="0"/>
        <w:tabs>
          <w:tab w:val="left" w:pos="11907"/>
        </w:tabs>
        <w:autoSpaceDE w:val="0"/>
        <w:autoSpaceDN w:val="0"/>
        <w:adjustRightInd w:val="0"/>
        <w:spacing w:line="240" w:lineRule="atLeast"/>
        <w:jc w:val="left"/>
        <w:rPr>
          <w:rFonts w:asciiTheme="majorBidi" w:hAnsiTheme="majorBidi" w:cstheme="majorBidi"/>
        </w:rPr>
      </w:pPr>
      <w:r w:rsidRPr="0032611C">
        <w:rPr>
          <w:rFonts w:asciiTheme="majorBidi" w:hAnsiTheme="majorBidi" w:cstheme="majorBidi"/>
          <w:b/>
          <w:bCs/>
          <w:i/>
          <w:iCs/>
          <w:u w:val="single"/>
        </w:rPr>
        <w:t>Ouvrage payé au Kilogramme.</w:t>
      </w:r>
    </w:p>
    <w:p w14:paraId="653E8B40" w14:textId="77777777" w:rsidR="00FE5AFC" w:rsidRPr="0084250D" w:rsidRDefault="00FE5AFC" w:rsidP="00FE5AFC">
      <w:pPr>
        <w:widowControl w:val="0"/>
        <w:tabs>
          <w:tab w:val="left" w:pos="11907"/>
        </w:tabs>
        <w:autoSpaceDE w:val="0"/>
        <w:autoSpaceDN w:val="0"/>
        <w:adjustRightInd w:val="0"/>
        <w:spacing w:line="240" w:lineRule="atLeast"/>
        <w:jc w:val="left"/>
        <w:rPr>
          <w:rFonts w:asciiTheme="majorBidi" w:hAnsiTheme="majorBidi" w:cstheme="majorBidi"/>
          <w:bCs/>
          <w:iCs/>
        </w:rPr>
      </w:pPr>
    </w:p>
    <w:p w14:paraId="2B70FA6E" w14:textId="77777777" w:rsidR="00FE5AFC" w:rsidRPr="0032611C" w:rsidRDefault="00FE5AFC" w:rsidP="00FE5AFC">
      <w:pPr>
        <w:pStyle w:val="Titre8"/>
        <w:spacing w:before="0"/>
        <w:rPr>
          <w:rFonts w:ascii="Times New Roman" w:hAnsi="Times New Roman" w:cs="Times New Roman"/>
          <w:b/>
          <w:bCs/>
          <w:sz w:val="32"/>
          <w:szCs w:val="32"/>
          <w:u w:val="single"/>
        </w:rPr>
      </w:pPr>
      <w:r w:rsidRPr="0032611C">
        <w:rPr>
          <w:rFonts w:ascii="Times New Roman" w:hAnsi="Times New Roman" w:cs="Times New Roman"/>
          <w:b/>
          <w:bCs/>
          <w:sz w:val="32"/>
          <w:szCs w:val="32"/>
          <w:u w:val="single"/>
        </w:rPr>
        <w:t>ELEVATION</w:t>
      </w:r>
    </w:p>
    <w:p w14:paraId="2844222F" w14:textId="77777777" w:rsidR="00FE5AFC" w:rsidRPr="0032611C" w:rsidRDefault="00FE5AFC" w:rsidP="00FE5AFC">
      <w:pPr>
        <w:widowControl w:val="0"/>
        <w:tabs>
          <w:tab w:val="left" w:pos="11907"/>
        </w:tabs>
        <w:autoSpaceDE w:val="0"/>
        <w:autoSpaceDN w:val="0"/>
        <w:adjustRightInd w:val="0"/>
        <w:spacing w:line="240" w:lineRule="atLeast"/>
        <w:jc w:val="left"/>
        <w:rPr>
          <w:rFonts w:asciiTheme="majorBidi" w:hAnsiTheme="majorBidi" w:cstheme="majorBidi"/>
        </w:rPr>
      </w:pPr>
    </w:p>
    <w:p w14:paraId="58E01ED8" w14:textId="77777777" w:rsidR="00FE5AFC" w:rsidRPr="0032611C" w:rsidRDefault="00FE5AFC" w:rsidP="00FE5AFC">
      <w:pPr>
        <w:widowControl w:val="0"/>
        <w:tabs>
          <w:tab w:val="left" w:pos="11907"/>
        </w:tabs>
        <w:autoSpaceDE w:val="0"/>
        <w:autoSpaceDN w:val="0"/>
        <w:adjustRightInd w:val="0"/>
        <w:spacing w:line="240" w:lineRule="atLeast"/>
        <w:jc w:val="left"/>
        <w:rPr>
          <w:rFonts w:asciiTheme="majorBidi" w:hAnsiTheme="majorBidi" w:cstheme="majorBidi"/>
          <w:b/>
          <w:bCs/>
          <w:u w:val="single"/>
        </w:rPr>
      </w:pPr>
      <w:r w:rsidRPr="0032611C">
        <w:rPr>
          <w:rFonts w:asciiTheme="majorBidi" w:hAnsiTheme="majorBidi" w:cstheme="majorBidi"/>
          <w:b/>
          <w:bCs/>
          <w:u w:val="single"/>
        </w:rPr>
        <w:t>GENERALITES CONCERNANT LE BETON POUR BETON ARME EN ELEVATION.</w:t>
      </w:r>
    </w:p>
    <w:p w14:paraId="290C2008" w14:textId="77777777" w:rsidR="00FE5AFC" w:rsidRPr="0032611C" w:rsidRDefault="00FE5AFC" w:rsidP="00FE5AFC">
      <w:pPr>
        <w:spacing w:before="120"/>
        <w:jc w:val="both"/>
      </w:pPr>
      <w:r w:rsidRPr="0032611C">
        <w:rPr>
          <w:rFonts w:asciiTheme="majorBidi" w:hAnsiTheme="majorBidi" w:cstheme="majorBidi"/>
        </w:rPr>
        <w:t>Les ouvrages de béton armé en élévation seront réalisés en béton armé B1obligatoirement vibré ou pervibré. Ils comprennent le coffrage, le décoffrage, les étais et toutes sujétions de mise en œuvre à toutes hauteurs</w:t>
      </w:r>
      <w:r w:rsidRPr="0084250D">
        <w:rPr>
          <w:rFonts w:asciiTheme="majorBidi" w:hAnsiTheme="majorBidi" w:cstheme="majorBidi"/>
        </w:rPr>
        <w:t xml:space="preserve">, </w:t>
      </w:r>
      <w:r w:rsidRPr="0032611C">
        <w:rPr>
          <w:rFonts w:asciiTheme="majorBidi" w:hAnsiTheme="majorBidi" w:cstheme="majorBidi"/>
          <w:u w:val="single"/>
        </w:rPr>
        <w:t>la fabrication exclusive aux engins mécaniques</w:t>
      </w:r>
      <w:r w:rsidRPr="0032611C">
        <w:rPr>
          <w:rFonts w:asciiTheme="majorBidi" w:hAnsiTheme="majorBidi" w:cstheme="majorBidi"/>
        </w:rPr>
        <w:t xml:space="preserve">, soit fabriqué sur les lieux </w:t>
      </w:r>
      <w:r w:rsidRPr="0032611C">
        <w:t>(Bétonnière ou central à béton) comportant un dispositif de dosage de gâchage. O</w:t>
      </w:r>
      <w:r w:rsidRPr="0032611C">
        <w:rPr>
          <w:rFonts w:asciiTheme="majorBidi" w:hAnsiTheme="majorBidi" w:cstheme="majorBidi"/>
        </w:rPr>
        <w:t>u béton prêt à l’emploi, le dosage du premier à l'aide des caisses qui seront dimensionné par le laboratoire et l</w:t>
      </w:r>
      <w:r w:rsidRPr="0032611C">
        <w:t>a mise en place se fera à la brouette ou à la benne, le jet de pelles est strictement interdit.</w:t>
      </w:r>
    </w:p>
    <w:p w14:paraId="5135AB65" w14:textId="77777777" w:rsidR="00FE5AFC" w:rsidRPr="0032611C" w:rsidRDefault="00FE5AFC" w:rsidP="00FE5AFC">
      <w:pPr>
        <w:jc w:val="both"/>
      </w:pPr>
      <w:r w:rsidRPr="0032611C">
        <w:t xml:space="preserve">La granulométrie sera déterminée après étude en laboratoire à qui l’entrepreneur devra soumettre un échantillon des agrégats proposés prélevé de l’approvisionnement du chantier. </w:t>
      </w:r>
    </w:p>
    <w:p w14:paraId="12FD2F64" w14:textId="77777777" w:rsidR="00FE5AFC" w:rsidRPr="0032611C" w:rsidRDefault="00FE5AFC" w:rsidP="00FE5AFC">
      <w:pPr>
        <w:widowControl w:val="0"/>
        <w:tabs>
          <w:tab w:val="left" w:pos="11907"/>
        </w:tabs>
        <w:autoSpaceDE w:val="0"/>
        <w:autoSpaceDN w:val="0"/>
        <w:adjustRightInd w:val="0"/>
        <w:spacing w:line="240" w:lineRule="atLeast"/>
        <w:jc w:val="left"/>
        <w:rPr>
          <w:rFonts w:asciiTheme="majorBidi" w:hAnsiTheme="majorBidi" w:cstheme="majorBidi"/>
        </w:rPr>
      </w:pPr>
      <w:r w:rsidRPr="0032611C">
        <w:rPr>
          <w:rFonts w:asciiTheme="majorBidi" w:hAnsiTheme="majorBidi" w:cstheme="majorBidi"/>
        </w:rPr>
        <w:t xml:space="preserve">Et s’il s’agit d’un béton prêt à l’emploi, le fournisseur doit délivrer un certificat de conformité de béton livré et sera réexaminé par le laboratoire de l’Entreprise.   </w:t>
      </w:r>
    </w:p>
    <w:p w14:paraId="160FBFCF" w14:textId="77777777" w:rsidR="00FE5AFC" w:rsidRPr="0032611C" w:rsidRDefault="00FE5AFC" w:rsidP="00FE5AFC">
      <w:pPr>
        <w:widowControl w:val="0"/>
        <w:tabs>
          <w:tab w:val="left" w:pos="11907"/>
        </w:tabs>
        <w:autoSpaceDE w:val="0"/>
        <w:autoSpaceDN w:val="0"/>
        <w:adjustRightInd w:val="0"/>
        <w:spacing w:line="240" w:lineRule="atLeast"/>
        <w:jc w:val="left"/>
        <w:rPr>
          <w:rFonts w:asciiTheme="majorBidi" w:hAnsiTheme="majorBidi" w:cstheme="majorBidi"/>
        </w:rPr>
      </w:pPr>
      <w:r w:rsidRPr="0032611C">
        <w:rPr>
          <w:rFonts w:asciiTheme="majorBidi" w:hAnsiTheme="majorBidi" w:cstheme="majorBidi"/>
        </w:rPr>
        <w:t xml:space="preserve">Le prix de règlement comprend toutes sujétions pour parties courbes à simples ou doubles courbures, en pente, forme irrégulière, trous et trémies pour tout corps d'état. </w:t>
      </w:r>
    </w:p>
    <w:p w14:paraId="753E2FAE" w14:textId="77777777" w:rsidR="00FE5AFC" w:rsidRPr="0032611C" w:rsidRDefault="00FE5AFC" w:rsidP="00FE5AFC">
      <w:pPr>
        <w:widowControl w:val="0"/>
        <w:tabs>
          <w:tab w:val="left" w:pos="11907"/>
        </w:tabs>
        <w:autoSpaceDE w:val="0"/>
        <w:autoSpaceDN w:val="0"/>
        <w:adjustRightInd w:val="0"/>
        <w:spacing w:line="240" w:lineRule="atLeast"/>
        <w:jc w:val="left"/>
        <w:rPr>
          <w:rFonts w:asciiTheme="majorBidi" w:hAnsiTheme="majorBidi" w:cstheme="majorBidi"/>
        </w:rPr>
      </w:pPr>
      <w:r w:rsidRPr="0032611C">
        <w:rPr>
          <w:rFonts w:asciiTheme="majorBidi" w:hAnsiTheme="majorBidi" w:cstheme="majorBidi"/>
        </w:rPr>
        <w:t>Ces prix seront payés au mètre cube théorique suivant les plans d'exécution de béton armé, les trous ou trémies de moins de 0.10m seront non déduits.</w:t>
      </w:r>
    </w:p>
    <w:p w14:paraId="6DB80AFD" w14:textId="77777777" w:rsidR="00FE5AFC" w:rsidRPr="0032611C" w:rsidRDefault="00FE5AFC" w:rsidP="00FE5AFC">
      <w:pPr>
        <w:widowControl w:val="0"/>
        <w:tabs>
          <w:tab w:val="left" w:pos="11907"/>
        </w:tabs>
        <w:autoSpaceDE w:val="0"/>
        <w:autoSpaceDN w:val="0"/>
        <w:adjustRightInd w:val="0"/>
        <w:spacing w:line="240" w:lineRule="atLeast"/>
        <w:jc w:val="left"/>
        <w:rPr>
          <w:rFonts w:asciiTheme="majorBidi" w:hAnsiTheme="majorBidi" w:cstheme="majorBidi"/>
        </w:rPr>
      </w:pPr>
      <w:r w:rsidRPr="0032611C">
        <w:rPr>
          <w:rFonts w:asciiTheme="majorBidi" w:hAnsiTheme="majorBidi" w:cstheme="majorBidi"/>
        </w:rPr>
        <w:t>Tous ces bétons doivent répondre aux prescriptions du chapitre IV. Les aciers seront comptés par ailleurs. Les huiles de décoffrage seront à soumettre à l'agrément de la maîtrise d’œuvre.</w:t>
      </w:r>
    </w:p>
    <w:p w14:paraId="488A7196" w14:textId="77777777" w:rsidR="00FE5AFC" w:rsidRPr="0032611C" w:rsidRDefault="00FE5AFC" w:rsidP="00FE5AFC">
      <w:pPr>
        <w:pStyle w:val="Corpsdetexte"/>
        <w:rPr>
          <w:rFonts w:asciiTheme="majorBidi" w:hAnsiTheme="majorBidi" w:cstheme="majorBidi"/>
        </w:rPr>
      </w:pPr>
      <w:r w:rsidRPr="0032611C">
        <w:rPr>
          <w:rFonts w:asciiTheme="majorBidi" w:hAnsiTheme="majorBidi" w:cstheme="majorBidi"/>
        </w:rPr>
        <w:t xml:space="preserve">La fourniture et la pose des joints en polystyrène expansé de </w:t>
      </w:r>
      <w:smartTag w:uri="urn:schemas-microsoft-com:office:smarttags" w:element="metricconverter">
        <w:smartTagPr>
          <w:attr w:name="ProductID" w:val="20 mm"/>
        </w:smartTagPr>
        <w:r w:rsidRPr="0032611C">
          <w:rPr>
            <w:rFonts w:asciiTheme="majorBidi" w:hAnsiTheme="majorBidi" w:cstheme="majorBidi"/>
          </w:rPr>
          <w:t>20 mm</w:t>
        </w:r>
      </w:smartTag>
      <w:r w:rsidRPr="0032611C">
        <w:rPr>
          <w:rFonts w:asciiTheme="majorBidi" w:hAnsiTheme="majorBidi" w:cstheme="majorBidi"/>
        </w:rPr>
        <w:t>àposé de façon appropriée suivant les plans de béton armé y compris toutes sujétions de fourniture et de pose.</w:t>
      </w:r>
    </w:p>
    <w:p w14:paraId="02347411" w14:textId="77777777" w:rsidR="00FE5AFC" w:rsidRPr="0032611C" w:rsidRDefault="00FE5AFC" w:rsidP="00FE5AFC">
      <w:pPr>
        <w:widowControl w:val="0"/>
        <w:tabs>
          <w:tab w:val="left" w:pos="11907"/>
        </w:tabs>
        <w:autoSpaceDE w:val="0"/>
        <w:autoSpaceDN w:val="0"/>
        <w:adjustRightInd w:val="0"/>
        <w:spacing w:line="240" w:lineRule="atLeast"/>
        <w:jc w:val="left"/>
        <w:rPr>
          <w:rFonts w:asciiTheme="majorBidi" w:hAnsiTheme="majorBidi" w:cstheme="majorBidi"/>
          <w:b/>
          <w:bCs/>
          <w:caps/>
          <w:u w:val="single"/>
        </w:rPr>
      </w:pPr>
      <w:r w:rsidRPr="0032611C">
        <w:t xml:space="preserve">Le Couvre joint en béton y compris le béton armé en béton B1, les armatures et les larmiers, coffrages, décoffrages, et toutes sujétions de fourniture et de mise en œuvre.  </w:t>
      </w:r>
    </w:p>
    <w:p w14:paraId="31556B38" w14:textId="77777777" w:rsidR="00FE5AFC" w:rsidRPr="0032611C" w:rsidRDefault="00FE5AFC" w:rsidP="00FE5AFC">
      <w:pPr>
        <w:widowControl w:val="0"/>
        <w:tabs>
          <w:tab w:val="left" w:pos="11907"/>
        </w:tabs>
        <w:autoSpaceDE w:val="0"/>
        <w:autoSpaceDN w:val="0"/>
        <w:adjustRightInd w:val="0"/>
        <w:spacing w:line="240" w:lineRule="atLeast"/>
        <w:jc w:val="left"/>
        <w:rPr>
          <w:rFonts w:asciiTheme="majorBidi" w:hAnsiTheme="majorBidi" w:cstheme="majorBidi"/>
          <w:b/>
          <w:bCs/>
          <w:smallCaps/>
          <w:u w:val="single"/>
        </w:rPr>
      </w:pPr>
      <w:r w:rsidRPr="0032611C">
        <w:rPr>
          <w:rFonts w:asciiTheme="majorBidi" w:hAnsiTheme="majorBidi" w:cstheme="majorBidi"/>
          <w:b/>
          <w:bCs/>
          <w:smallCaps/>
          <w:u w:val="single"/>
        </w:rPr>
        <w:t>en général même spécification et généralités des bétons en fondations</w:t>
      </w:r>
    </w:p>
    <w:p w14:paraId="34FF2248" w14:textId="77777777" w:rsidR="00FE5AFC" w:rsidRPr="0032611C" w:rsidRDefault="00FE5AFC" w:rsidP="00FE5AFC">
      <w:pPr>
        <w:widowControl w:val="0"/>
        <w:tabs>
          <w:tab w:val="left" w:pos="11907"/>
        </w:tabs>
        <w:autoSpaceDE w:val="0"/>
        <w:autoSpaceDN w:val="0"/>
        <w:adjustRightInd w:val="0"/>
        <w:spacing w:line="240" w:lineRule="atLeast"/>
        <w:jc w:val="left"/>
        <w:rPr>
          <w:rFonts w:asciiTheme="majorBidi" w:hAnsiTheme="majorBidi" w:cstheme="majorBidi"/>
          <w:b/>
          <w:bCs/>
          <w:caps/>
          <w:u w:val="single"/>
        </w:rPr>
      </w:pPr>
    </w:p>
    <w:p w14:paraId="3AD2F3F5" w14:textId="77777777" w:rsidR="00FE5AFC" w:rsidRPr="0032611C" w:rsidRDefault="00FE5AFC" w:rsidP="00FE5AFC">
      <w:pPr>
        <w:widowControl w:val="0"/>
        <w:tabs>
          <w:tab w:val="left" w:pos="11907"/>
        </w:tabs>
        <w:autoSpaceDE w:val="0"/>
        <w:autoSpaceDN w:val="0"/>
        <w:adjustRightInd w:val="0"/>
        <w:spacing w:line="240" w:lineRule="atLeast"/>
        <w:jc w:val="left"/>
        <w:rPr>
          <w:rFonts w:asciiTheme="majorBidi" w:hAnsiTheme="majorBidi" w:cstheme="majorBidi"/>
          <w:b/>
          <w:bCs/>
          <w:caps/>
          <w:u w:val="single"/>
        </w:rPr>
      </w:pPr>
      <w:r w:rsidRPr="0032611C">
        <w:rPr>
          <w:rFonts w:asciiTheme="majorBidi" w:hAnsiTheme="majorBidi" w:cstheme="majorBidi"/>
          <w:b/>
          <w:bCs/>
          <w:caps/>
          <w:u w:val="single"/>
        </w:rPr>
        <w:t xml:space="preserve">PRIX N° </w:t>
      </w:r>
      <w:r>
        <w:rPr>
          <w:rFonts w:asciiTheme="majorBidi" w:hAnsiTheme="majorBidi" w:cstheme="majorBidi"/>
          <w:b/>
          <w:bCs/>
          <w:caps/>
          <w:u w:val="single"/>
        </w:rPr>
        <w:t>A13</w:t>
      </w:r>
      <w:r w:rsidRPr="0032611C">
        <w:rPr>
          <w:rFonts w:asciiTheme="majorBidi" w:hAnsiTheme="majorBidi" w:cstheme="majorBidi"/>
          <w:b/>
          <w:bCs/>
          <w:caps/>
          <w:u w:val="single"/>
        </w:rPr>
        <w:t xml:space="preserve"> : Béton POUR BETON armé en élévation</w:t>
      </w:r>
    </w:p>
    <w:p w14:paraId="49E5C2A3" w14:textId="77777777" w:rsidR="00FE5AFC" w:rsidRPr="0032611C" w:rsidRDefault="00FE5AFC" w:rsidP="00FE5AFC">
      <w:pPr>
        <w:widowControl w:val="0"/>
        <w:tabs>
          <w:tab w:val="left" w:pos="11907"/>
        </w:tabs>
        <w:autoSpaceDE w:val="0"/>
        <w:autoSpaceDN w:val="0"/>
        <w:adjustRightInd w:val="0"/>
        <w:spacing w:line="240" w:lineRule="atLeast"/>
        <w:jc w:val="left"/>
        <w:rPr>
          <w:rFonts w:asciiTheme="majorBidi" w:hAnsiTheme="majorBidi" w:cstheme="majorBidi"/>
        </w:rPr>
      </w:pPr>
    </w:p>
    <w:p w14:paraId="0E68CFBE" w14:textId="77777777" w:rsidR="00FE5AFC" w:rsidRPr="0032611C" w:rsidRDefault="00FE5AFC" w:rsidP="00FE5AFC">
      <w:pPr>
        <w:widowControl w:val="0"/>
        <w:tabs>
          <w:tab w:val="left" w:pos="11907"/>
        </w:tabs>
        <w:autoSpaceDE w:val="0"/>
        <w:autoSpaceDN w:val="0"/>
        <w:adjustRightInd w:val="0"/>
        <w:spacing w:line="240" w:lineRule="atLeast"/>
        <w:jc w:val="left"/>
        <w:rPr>
          <w:rFonts w:asciiTheme="majorBidi" w:hAnsiTheme="majorBidi" w:cstheme="majorBidi"/>
        </w:rPr>
      </w:pPr>
      <w:r w:rsidRPr="0032611C">
        <w:rPr>
          <w:rFonts w:asciiTheme="majorBidi" w:hAnsiTheme="majorBidi" w:cstheme="majorBidi"/>
        </w:rPr>
        <w:t>En béton armé B1 à toute hauteur, vibré ou pervibré, exécuté conformément aux plans de détails établis par le BET, y compris coffrage (le coffrage sera exécuté suivant les recommandations du bureau d’études sans plus-value), décoffrage, recoupement des balèvres, réserve de larmier, trous et trémies, engravures dans acrotère et suivant plans. Compris dans ce prix dalles de toute épaisseur vibré ou pervibré, réglé soigneusement (suivant recommandations du bureau d’études sur les lieux sans plus-value), acrotère, voile, poteaux, éléments courbes, élément décoratif et tout ouvrage horizontal, vertical, incliné, brisé, de tout  genre y compris appuis de fenêtre et linteau.</w:t>
      </w:r>
    </w:p>
    <w:p w14:paraId="65F66E68" w14:textId="77777777" w:rsidR="00FE5AFC" w:rsidRPr="0032611C" w:rsidRDefault="00FE5AFC" w:rsidP="00FE5AFC">
      <w:pPr>
        <w:widowControl w:val="0"/>
        <w:tabs>
          <w:tab w:val="left" w:pos="11907"/>
        </w:tabs>
        <w:autoSpaceDE w:val="0"/>
        <w:autoSpaceDN w:val="0"/>
        <w:adjustRightInd w:val="0"/>
        <w:spacing w:line="240" w:lineRule="atLeast"/>
        <w:jc w:val="left"/>
        <w:rPr>
          <w:rFonts w:asciiTheme="majorBidi" w:hAnsiTheme="majorBidi" w:cstheme="majorBidi"/>
        </w:rPr>
      </w:pPr>
      <w:r w:rsidRPr="0032611C">
        <w:rPr>
          <w:rFonts w:asciiTheme="majorBidi" w:hAnsiTheme="majorBidi" w:cstheme="majorBidi"/>
        </w:rPr>
        <w:t xml:space="preserve">Et </w:t>
      </w:r>
      <w:r w:rsidRPr="0032611C">
        <w:rPr>
          <w:rFonts w:asciiTheme="majorBidi" w:hAnsiTheme="majorBidi" w:cstheme="majorBidi"/>
          <w:i/>
          <w:iCs/>
          <w:u w:val="single"/>
        </w:rPr>
        <w:t>sans plus-value</w:t>
      </w:r>
      <w:r w:rsidRPr="0032611C">
        <w:rPr>
          <w:rFonts w:asciiTheme="majorBidi" w:hAnsiTheme="majorBidi" w:cstheme="majorBidi"/>
        </w:rPr>
        <w:t xml:space="preserve"> pour incorporation de produit hydrofuge en cas d’exigence par le bureau d’étude ni pour un produit colle ni pour joints de dilatation de polystyrène ni pour éléments décoratifs ni pour élément de faible épaisseur ou mince.</w:t>
      </w:r>
    </w:p>
    <w:p w14:paraId="39F68970" w14:textId="77777777" w:rsidR="00FE5AFC" w:rsidRPr="0032611C" w:rsidRDefault="00FE5AFC" w:rsidP="00FE5AFC">
      <w:pPr>
        <w:widowControl w:val="0"/>
        <w:tabs>
          <w:tab w:val="left" w:pos="11907"/>
        </w:tabs>
        <w:autoSpaceDE w:val="0"/>
        <w:autoSpaceDN w:val="0"/>
        <w:adjustRightInd w:val="0"/>
        <w:spacing w:line="240" w:lineRule="atLeast"/>
        <w:jc w:val="left"/>
        <w:rPr>
          <w:rFonts w:asciiTheme="majorBidi" w:hAnsiTheme="majorBidi" w:cstheme="majorBidi"/>
        </w:rPr>
      </w:pPr>
      <w:r w:rsidRPr="0032611C">
        <w:rPr>
          <w:rFonts w:asciiTheme="majorBidi" w:hAnsiTheme="majorBidi" w:cstheme="majorBidi"/>
        </w:rPr>
        <w:t>Le prix comprend la réservation et façon de  larmier pour les couvertures en dalle sans acrotères.</w:t>
      </w:r>
    </w:p>
    <w:p w14:paraId="4203589E" w14:textId="77777777" w:rsidR="00FE5AFC" w:rsidRPr="0032611C" w:rsidRDefault="00FE5AFC" w:rsidP="00FE5AFC">
      <w:pPr>
        <w:widowControl w:val="0"/>
        <w:tabs>
          <w:tab w:val="left" w:pos="11907"/>
        </w:tabs>
        <w:autoSpaceDE w:val="0"/>
        <w:autoSpaceDN w:val="0"/>
        <w:adjustRightInd w:val="0"/>
        <w:spacing w:line="240" w:lineRule="atLeast"/>
        <w:jc w:val="left"/>
        <w:rPr>
          <w:color w:val="000000"/>
        </w:rPr>
      </w:pPr>
      <w:r w:rsidRPr="0032611C">
        <w:rPr>
          <w:color w:val="000000"/>
        </w:rPr>
        <w:t xml:space="preserve">Payé pour l’ensemble au mètre cube, réellement exécuté, compris fournitures, main d’œuvre, non </w:t>
      </w:r>
      <w:r w:rsidRPr="0032611C">
        <w:rPr>
          <w:color w:val="000000"/>
        </w:rPr>
        <w:lastRenderedPageBreak/>
        <w:t>compris le ferraillage et toutes sujétions de fourniture et de mise en œuvre suivant plan de béton armé fourni.</w:t>
      </w:r>
    </w:p>
    <w:p w14:paraId="156B7174" w14:textId="77777777" w:rsidR="00FE5AFC" w:rsidRPr="0032611C" w:rsidRDefault="00FE5AFC" w:rsidP="00FE5AFC">
      <w:pPr>
        <w:widowControl w:val="0"/>
        <w:tabs>
          <w:tab w:val="left" w:pos="11907"/>
        </w:tabs>
        <w:autoSpaceDE w:val="0"/>
        <w:autoSpaceDN w:val="0"/>
        <w:adjustRightInd w:val="0"/>
        <w:spacing w:line="240" w:lineRule="atLeast"/>
        <w:jc w:val="left"/>
        <w:rPr>
          <w:rFonts w:asciiTheme="majorBidi" w:hAnsiTheme="majorBidi" w:cstheme="majorBidi"/>
        </w:rPr>
      </w:pPr>
      <w:r w:rsidRPr="0032611C">
        <w:rPr>
          <w:rFonts w:asciiTheme="majorBidi" w:hAnsiTheme="majorBidi" w:cstheme="majorBidi"/>
          <w:b/>
          <w:bCs/>
          <w:i/>
          <w:iCs/>
          <w:u w:val="single"/>
        </w:rPr>
        <w:t>Ouvrage payé au mètre cube</w:t>
      </w:r>
      <w:r w:rsidRPr="0032611C">
        <w:rPr>
          <w:rFonts w:asciiTheme="majorBidi" w:hAnsiTheme="majorBidi" w:cstheme="majorBidi"/>
        </w:rPr>
        <w:t xml:space="preserve">, tous vides déduits et suivant plans du bureau d'études </w:t>
      </w:r>
    </w:p>
    <w:p w14:paraId="55EC30A0" w14:textId="77777777" w:rsidR="00FE5AFC" w:rsidRPr="0032611C" w:rsidRDefault="00FE5AFC" w:rsidP="00FE5AFC">
      <w:pPr>
        <w:widowControl w:val="0"/>
        <w:tabs>
          <w:tab w:val="left" w:pos="11907"/>
        </w:tabs>
        <w:autoSpaceDE w:val="0"/>
        <w:autoSpaceDN w:val="0"/>
        <w:adjustRightInd w:val="0"/>
        <w:spacing w:line="240" w:lineRule="atLeast"/>
        <w:jc w:val="left"/>
        <w:rPr>
          <w:rFonts w:asciiTheme="majorBidi" w:hAnsiTheme="majorBidi" w:cstheme="majorBidi"/>
          <w:b/>
          <w:bCs/>
          <w:caps/>
          <w:u w:val="single"/>
        </w:rPr>
      </w:pPr>
    </w:p>
    <w:p w14:paraId="611260E2" w14:textId="77777777" w:rsidR="00FE5AFC" w:rsidRPr="00C77EC6" w:rsidRDefault="00FE5AFC" w:rsidP="00FE5AFC">
      <w:pPr>
        <w:widowControl w:val="0"/>
        <w:tabs>
          <w:tab w:val="left" w:pos="11907"/>
        </w:tabs>
        <w:autoSpaceDE w:val="0"/>
        <w:autoSpaceDN w:val="0"/>
        <w:adjustRightInd w:val="0"/>
        <w:spacing w:line="240" w:lineRule="atLeast"/>
        <w:jc w:val="left"/>
        <w:rPr>
          <w:rFonts w:asciiTheme="majorBidi" w:hAnsiTheme="majorBidi" w:cstheme="majorBidi"/>
          <w:b/>
          <w:bCs/>
          <w:caps/>
          <w:u w:val="single"/>
        </w:rPr>
      </w:pPr>
      <w:r w:rsidRPr="00C77EC6">
        <w:rPr>
          <w:rFonts w:asciiTheme="majorBidi" w:hAnsiTheme="majorBidi" w:cstheme="majorBidi"/>
          <w:b/>
          <w:bCs/>
          <w:caps/>
          <w:u w:val="single"/>
        </w:rPr>
        <w:t xml:space="preserve">PRIX N° </w:t>
      </w:r>
      <w:r>
        <w:rPr>
          <w:rFonts w:asciiTheme="majorBidi" w:hAnsiTheme="majorBidi" w:cstheme="majorBidi"/>
          <w:b/>
          <w:bCs/>
          <w:caps/>
          <w:u w:val="single"/>
        </w:rPr>
        <w:t>A14</w:t>
      </w:r>
      <w:r w:rsidRPr="00C77EC6">
        <w:rPr>
          <w:rFonts w:asciiTheme="majorBidi" w:hAnsiTheme="majorBidi" w:cstheme="majorBidi"/>
          <w:b/>
          <w:bCs/>
          <w:caps/>
          <w:u w:val="single"/>
        </w:rPr>
        <w:t xml:space="preserve"> : ACIER pour béton armé en élévation</w:t>
      </w:r>
    </w:p>
    <w:p w14:paraId="191BBA7C" w14:textId="77777777" w:rsidR="00FE5AFC" w:rsidRPr="0032611C" w:rsidRDefault="00FE5AFC" w:rsidP="00FE5AFC">
      <w:pPr>
        <w:widowControl w:val="0"/>
        <w:tabs>
          <w:tab w:val="left" w:pos="11907"/>
        </w:tabs>
        <w:autoSpaceDE w:val="0"/>
        <w:autoSpaceDN w:val="0"/>
        <w:adjustRightInd w:val="0"/>
        <w:spacing w:line="240" w:lineRule="atLeast"/>
        <w:jc w:val="left"/>
        <w:rPr>
          <w:rFonts w:asciiTheme="majorBidi" w:hAnsiTheme="majorBidi" w:cstheme="majorBidi"/>
        </w:rPr>
      </w:pPr>
    </w:p>
    <w:p w14:paraId="57CDEE9A" w14:textId="77777777" w:rsidR="00FE5AFC" w:rsidRPr="0032611C" w:rsidRDefault="00FE5AFC" w:rsidP="00FE5AFC">
      <w:pPr>
        <w:widowControl w:val="0"/>
        <w:tabs>
          <w:tab w:val="left" w:pos="11907"/>
        </w:tabs>
        <w:autoSpaceDE w:val="0"/>
        <w:autoSpaceDN w:val="0"/>
        <w:adjustRightInd w:val="0"/>
        <w:spacing w:line="240" w:lineRule="atLeast"/>
        <w:jc w:val="left"/>
        <w:rPr>
          <w:rFonts w:asciiTheme="majorBidi" w:hAnsiTheme="majorBidi" w:cstheme="majorBidi"/>
        </w:rPr>
      </w:pPr>
      <w:r w:rsidRPr="0032611C">
        <w:rPr>
          <w:rFonts w:asciiTheme="majorBidi" w:hAnsiTheme="majorBidi" w:cstheme="majorBidi"/>
        </w:rPr>
        <w:t xml:space="preserve">Armature en acier </w:t>
      </w:r>
      <w:r>
        <w:rPr>
          <w:rFonts w:asciiTheme="majorBidi" w:hAnsiTheme="majorBidi" w:cstheme="majorBidi"/>
        </w:rPr>
        <w:t>Haute adhérence</w:t>
      </w:r>
      <w:r w:rsidRPr="0032611C">
        <w:rPr>
          <w:rFonts w:asciiTheme="majorBidi" w:hAnsiTheme="majorBidi" w:cstheme="majorBidi"/>
        </w:rPr>
        <w:t xml:space="preserve"> ou carrons  FeE50. Le présent prix rémunère la fourniture, le façonnage et la mise en place des aciers, y compris les calles, ces calles pourront être des cubes en ciment ou tout autre système agrée par la maîtrise d’œuvre. Le poids des aciers pris en compte résultera du métré théorique selon les plans d'exécution établis par le BET.</w:t>
      </w:r>
    </w:p>
    <w:p w14:paraId="124775B2" w14:textId="77777777" w:rsidR="00FE5AFC" w:rsidRDefault="00FE5AFC" w:rsidP="00FE5AFC">
      <w:pPr>
        <w:widowControl w:val="0"/>
        <w:tabs>
          <w:tab w:val="left" w:pos="11907"/>
        </w:tabs>
        <w:autoSpaceDE w:val="0"/>
        <w:autoSpaceDN w:val="0"/>
        <w:adjustRightInd w:val="0"/>
        <w:spacing w:line="240" w:lineRule="atLeast"/>
        <w:jc w:val="left"/>
        <w:rPr>
          <w:rFonts w:asciiTheme="majorBidi" w:hAnsiTheme="majorBidi" w:cstheme="majorBidi"/>
        </w:rPr>
      </w:pPr>
    </w:p>
    <w:p w14:paraId="5A7AE8C8" w14:textId="77777777" w:rsidR="00FE5AFC" w:rsidRDefault="00FE5AFC" w:rsidP="00FE5AFC">
      <w:pPr>
        <w:widowControl w:val="0"/>
        <w:tabs>
          <w:tab w:val="left" w:pos="11907"/>
        </w:tabs>
        <w:autoSpaceDE w:val="0"/>
        <w:autoSpaceDN w:val="0"/>
        <w:adjustRightInd w:val="0"/>
        <w:spacing w:line="240" w:lineRule="atLeast"/>
        <w:jc w:val="left"/>
        <w:rPr>
          <w:rFonts w:asciiTheme="majorBidi" w:hAnsiTheme="majorBidi" w:cstheme="majorBidi"/>
        </w:rPr>
      </w:pPr>
    </w:p>
    <w:p w14:paraId="3841268F" w14:textId="77777777" w:rsidR="00FE5AFC" w:rsidRPr="0032611C" w:rsidRDefault="00FE5AFC" w:rsidP="00FE5AFC">
      <w:pPr>
        <w:widowControl w:val="0"/>
        <w:tabs>
          <w:tab w:val="left" w:pos="11907"/>
        </w:tabs>
        <w:autoSpaceDE w:val="0"/>
        <w:autoSpaceDN w:val="0"/>
        <w:adjustRightInd w:val="0"/>
        <w:spacing w:line="240" w:lineRule="atLeast"/>
        <w:jc w:val="left"/>
        <w:rPr>
          <w:rFonts w:asciiTheme="majorBidi" w:hAnsiTheme="majorBidi" w:cstheme="majorBidi"/>
        </w:rPr>
      </w:pPr>
      <w:r w:rsidRPr="0032611C">
        <w:rPr>
          <w:rFonts w:asciiTheme="majorBidi" w:hAnsiTheme="majorBidi" w:cstheme="majorBidi"/>
        </w:rPr>
        <w:t>Aucune majoration n'est admise pour les calles annulaires, le fil de ligature, Ø6 lisse «</w:t>
      </w:r>
      <w:r w:rsidRPr="0032611C">
        <w:rPr>
          <w:rFonts w:asciiTheme="majorBidi" w:hAnsiTheme="majorBidi" w:cstheme="majorBidi"/>
          <w:i/>
          <w:iCs/>
        </w:rPr>
        <w:t>tortia: nom répandu au chantier</w:t>
      </w:r>
      <w:r w:rsidRPr="0032611C">
        <w:rPr>
          <w:rFonts w:asciiTheme="majorBidi" w:hAnsiTheme="majorBidi" w:cstheme="majorBidi"/>
        </w:rPr>
        <w:t>» tolérance de laminage, chutes.</w:t>
      </w:r>
    </w:p>
    <w:p w14:paraId="367116FD" w14:textId="77777777" w:rsidR="00FE5AFC" w:rsidRPr="0032611C" w:rsidRDefault="00FE5AFC" w:rsidP="00FE5AFC">
      <w:pPr>
        <w:widowControl w:val="0"/>
        <w:tabs>
          <w:tab w:val="left" w:pos="11907"/>
        </w:tabs>
        <w:autoSpaceDE w:val="0"/>
        <w:autoSpaceDN w:val="0"/>
        <w:adjustRightInd w:val="0"/>
        <w:spacing w:line="240" w:lineRule="atLeast"/>
        <w:jc w:val="left"/>
        <w:rPr>
          <w:rFonts w:asciiTheme="majorBidi" w:hAnsiTheme="majorBidi" w:cstheme="majorBidi"/>
        </w:rPr>
      </w:pPr>
      <w:r w:rsidRPr="0032611C">
        <w:rPr>
          <w:rFonts w:asciiTheme="majorBidi" w:hAnsiTheme="majorBidi" w:cstheme="majorBidi"/>
        </w:rPr>
        <w:t>Il ne sera pas compté de majorations pour chutes, fils de ligature, calles, tolérances de laminage, etc.</w:t>
      </w:r>
    </w:p>
    <w:p w14:paraId="2B8BB5FD" w14:textId="77777777" w:rsidR="00FE5AFC" w:rsidRPr="0032611C" w:rsidRDefault="00FE5AFC" w:rsidP="00FE5AFC">
      <w:pPr>
        <w:jc w:val="both"/>
        <w:rPr>
          <w:b/>
          <w:bCs/>
          <w:i/>
          <w:iCs/>
          <w:color w:val="000000"/>
        </w:rPr>
      </w:pPr>
      <w:r w:rsidRPr="002B4E32">
        <w:rPr>
          <w:b/>
          <w:bCs/>
          <w:i/>
          <w:iCs/>
          <w:color w:val="000000"/>
          <w:u w:val="single"/>
        </w:rPr>
        <w:t>Ouvrage payé au Kilogramme</w:t>
      </w:r>
      <w:r w:rsidRPr="0032611C">
        <w:rPr>
          <w:b/>
          <w:bCs/>
          <w:i/>
          <w:iCs/>
          <w:color w:val="000000"/>
        </w:rPr>
        <w:t>.</w:t>
      </w:r>
    </w:p>
    <w:p w14:paraId="29D168BA" w14:textId="77777777" w:rsidR="00FE5AFC" w:rsidRPr="00FE5AFC" w:rsidRDefault="00FE5AFC" w:rsidP="00FE5AFC">
      <w:pPr>
        <w:pStyle w:val="Titre8"/>
        <w:spacing w:before="0"/>
        <w:rPr>
          <w:rFonts w:ascii="Times New Roman" w:hAnsi="Times New Roman" w:cs="Times New Roman"/>
          <w:b/>
          <w:bCs/>
          <w:u w:val="single"/>
        </w:rPr>
      </w:pPr>
    </w:p>
    <w:p w14:paraId="61AB7BCA" w14:textId="77777777" w:rsidR="00FE5AFC" w:rsidRPr="0032611C" w:rsidRDefault="00FE5AFC" w:rsidP="00FE5AFC">
      <w:pPr>
        <w:widowControl w:val="0"/>
        <w:tabs>
          <w:tab w:val="left" w:pos="11907"/>
        </w:tabs>
        <w:autoSpaceDE w:val="0"/>
        <w:autoSpaceDN w:val="0"/>
        <w:adjustRightInd w:val="0"/>
        <w:spacing w:line="240" w:lineRule="atLeast"/>
        <w:jc w:val="left"/>
        <w:rPr>
          <w:rFonts w:asciiTheme="majorBidi" w:hAnsiTheme="majorBidi" w:cstheme="majorBidi"/>
          <w:b/>
          <w:bCs/>
          <w:caps/>
          <w:u w:val="single"/>
        </w:rPr>
      </w:pPr>
      <w:r w:rsidRPr="0032611C">
        <w:rPr>
          <w:rFonts w:asciiTheme="majorBidi" w:hAnsiTheme="majorBidi" w:cstheme="majorBidi"/>
          <w:b/>
          <w:bCs/>
          <w:caps/>
          <w:u w:val="single"/>
        </w:rPr>
        <w:t xml:space="preserve">PRIX N° </w:t>
      </w:r>
      <w:r>
        <w:rPr>
          <w:rFonts w:asciiTheme="majorBidi" w:hAnsiTheme="majorBidi" w:cstheme="majorBidi"/>
          <w:b/>
          <w:bCs/>
          <w:caps/>
          <w:u w:val="single"/>
        </w:rPr>
        <w:t>A1</w:t>
      </w:r>
      <w:r w:rsidR="00EC0D5D">
        <w:rPr>
          <w:rFonts w:asciiTheme="majorBidi" w:hAnsiTheme="majorBidi" w:cstheme="majorBidi"/>
          <w:b/>
          <w:bCs/>
          <w:caps/>
          <w:u w:val="single"/>
        </w:rPr>
        <w:t>5</w:t>
      </w:r>
      <w:r w:rsidRPr="0032611C">
        <w:rPr>
          <w:rFonts w:asciiTheme="majorBidi" w:hAnsiTheme="majorBidi" w:cstheme="majorBidi"/>
          <w:b/>
          <w:bCs/>
          <w:caps/>
          <w:u w:val="single"/>
        </w:rPr>
        <w:t xml:space="preserve"> : Planchers hourdis complet  1</w:t>
      </w:r>
      <w:r>
        <w:rPr>
          <w:rFonts w:asciiTheme="majorBidi" w:hAnsiTheme="majorBidi" w:cstheme="majorBidi"/>
          <w:b/>
          <w:bCs/>
          <w:caps/>
          <w:u w:val="single"/>
        </w:rPr>
        <w:t>2</w:t>
      </w:r>
      <w:r w:rsidRPr="0032611C">
        <w:rPr>
          <w:rFonts w:asciiTheme="majorBidi" w:hAnsiTheme="majorBidi" w:cstheme="majorBidi"/>
          <w:b/>
          <w:bCs/>
          <w:caps/>
          <w:u w:val="single"/>
        </w:rPr>
        <w:t>+5</w:t>
      </w:r>
    </w:p>
    <w:p w14:paraId="0AB8D485" w14:textId="77777777" w:rsidR="00FE5AFC" w:rsidRPr="0032611C" w:rsidRDefault="00FE5AFC" w:rsidP="00FE5AFC">
      <w:pPr>
        <w:widowControl w:val="0"/>
        <w:tabs>
          <w:tab w:val="left" w:pos="11907"/>
        </w:tabs>
        <w:autoSpaceDE w:val="0"/>
        <w:autoSpaceDN w:val="0"/>
        <w:adjustRightInd w:val="0"/>
        <w:spacing w:line="240" w:lineRule="atLeast"/>
        <w:jc w:val="left"/>
        <w:rPr>
          <w:rFonts w:asciiTheme="majorBidi" w:hAnsiTheme="majorBidi" w:cstheme="majorBidi"/>
        </w:rPr>
      </w:pPr>
    </w:p>
    <w:p w14:paraId="6FBDA783" w14:textId="77777777" w:rsidR="00FE5AFC" w:rsidRPr="0032611C" w:rsidRDefault="00FE5AFC" w:rsidP="00FE5AFC">
      <w:pPr>
        <w:widowControl w:val="0"/>
        <w:tabs>
          <w:tab w:val="left" w:pos="11907"/>
        </w:tabs>
        <w:autoSpaceDE w:val="0"/>
        <w:autoSpaceDN w:val="0"/>
        <w:adjustRightInd w:val="0"/>
        <w:spacing w:line="240" w:lineRule="atLeast"/>
        <w:jc w:val="left"/>
        <w:rPr>
          <w:rFonts w:asciiTheme="majorBidi" w:hAnsiTheme="majorBidi" w:cstheme="majorBidi"/>
        </w:rPr>
      </w:pPr>
      <w:r w:rsidRPr="0032611C">
        <w:rPr>
          <w:rFonts w:asciiTheme="majorBidi" w:hAnsiTheme="majorBidi" w:cstheme="majorBidi"/>
        </w:rPr>
        <w:t>Ce prix rémunère la réalisation complète de planchers en corps creux de 1</w:t>
      </w:r>
      <w:r>
        <w:rPr>
          <w:rFonts w:asciiTheme="majorBidi" w:hAnsiTheme="majorBidi" w:cstheme="majorBidi"/>
        </w:rPr>
        <w:t>2</w:t>
      </w:r>
      <w:r w:rsidRPr="0032611C">
        <w:rPr>
          <w:rFonts w:asciiTheme="majorBidi" w:hAnsiTheme="majorBidi" w:cstheme="majorBidi"/>
        </w:rPr>
        <w:t>cm d’épaisseur totale (1</w:t>
      </w:r>
      <w:r>
        <w:rPr>
          <w:rFonts w:asciiTheme="majorBidi" w:hAnsiTheme="majorBidi" w:cstheme="majorBidi"/>
        </w:rPr>
        <w:t>2</w:t>
      </w:r>
      <w:r w:rsidRPr="0032611C">
        <w:rPr>
          <w:rFonts w:asciiTheme="majorBidi" w:hAnsiTheme="majorBidi" w:cstheme="majorBidi"/>
        </w:rPr>
        <w:t>+5), comprenant bétons B1, armatures, dalle de compression de 5 cm d'épaisseur en béton armé B1, nervures et hourdis creux en ciment de 20 cm de hauteur et éventuellement les entretoises perpendiculaires aux nervures. L’hourdis sera pulvérisé par le produit colle au moment de coulage du béton.</w:t>
      </w:r>
    </w:p>
    <w:p w14:paraId="59D04B71" w14:textId="77777777" w:rsidR="00FE5AFC" w:rsidRPr="0032611C" w:rsidRDefault="00FE5AFC" w:rsidP="00FE5AFC">
      <w:pPr>
        <w:widowControl w:val="0"/>
        <w:tabs>
          <w:tab w:val="left" w:pos="11907"/>
        </w:tabs>
        <w:autoSpaceDE w:val="0"/>
        <w:autoSpaceDN w:val="0"/>
        <w:adjustRightInd w:val="0"/>
        <w:spacing w:line="240" w:lineRule="atLeast"/>
        <w:jc w:val="left"/>
        <w:rPr>
          <w:rFonts w:asciiTheme="majorBidi" w:hAnsiTheme="majorBidi" w:cstheme="majorBidi"/>
        </w:rPr>
      </w:pPr>
      <w:r w:rsidRPr="0032611C">
        <w:rPr>
          <w:rFonts w:asciiTheme="majorBidi" w:hAnsiTheme="majorBidi" w:cstheme="majorBidi"/>
        </w:rPr>
        <w:t>L'ouvrage sera métré entre nus des poutres et des chaînages.</w:t>
      </w:r>
    </w:p>
    <w:p w14:paraId="26EB1BD3" w14:textId="77777777" w:rsidR="00FE5AFC" w:rsidRPr="0032611C" w:rsidRDefault="00FE5AFC" w:rsidP="00FE5AFC">
      <w:pPr>
        <w:widowControl w:val="0"/>
        <w:tabs>
          <w:tab w:val="left" w:pos="11907"/>
        </w:tabs>
        <w:autoSpaceDE w:val="0"/>
        <w:autoSpaceDN w:val="0"/>
        <w:adjustRightInd w:val="0"/>
        <w:spacing w:line="240" w:lineRule="atLeast"/>
        <w:jc w:val="left"/>
        <w:rPr>
          <w:rFonts w:asciiTheme="majorBidi" w:hAnsiTheme="majorBidi" w:cstheme="majorBidi"/>
        </w:rPr>
      </w:pPr>
      <w:r w:rsidRPr="0032611C">
        <w:rPr>
          <w:rFonts w:asciiTheme="majorBidi" w:hAnsiTheme="majorBidi" w:cstheme="majorBidi"/>
        </w:rPr>
        <w:t>En cas d’adoption, après accord de la maîtrise d’œuvre et du maître de l’ouvrage, par l’entreprise de plancher préfabriqué, les plans d'exécution de ce plancher et détails des nervures seront établis et contrôlés à la charge de l'entrepreneur et soumis par lui à l'approbation de la maîtrise d’œuvre ; Dans ce cas l'entreprise sera payé à la base des plans de Béton armé du B.E.T. Les planchers préfabriqués doivent répondre aux normes parasismiques.</w:t>
      </w:r>
    </w:p>
    <w:p w14:paraId="2497251A" w14:textId="77777777" w:rsidR="00FE5AFC" w:rsidRPr="0032611C" w:rsidRDefault="00FE5AFC" w:rsidP="00FE5AFC">
      <w:pPr>
        <w:widowControl w:val="0"/>
        <w:tabs>
          <w:tab w:val="left" w:pos="11907"/>
        </w:tabs>
        <w:autoSpaceDE w:val="0"/>
        <w:autoSpaceDN w:val="0"/>
        <w:adjustRightInd w:val="0"/>
        <w:spacing w:line="240" w:lineRule="atLeast"/>
        <w:jc w:val="left"/>
        <w:rPr>
          <w:rFonts w:asciiTheme="majorBidi" w:hAnsiTheme="majorBidi" w:cstheme="majorBidi"/>
          <w:b/>
          <w:bCs/>
          <w:u w:val="single"/>
        </w:rPr>
      </w:pPr>
      <w:r w:rsidRPr="0032611C">
        <w:rPr>
          <w:rFonts w:asciiTheme="majorBidi" w:hAnsiTheme="majorBidi" w:cstheme="majorBidi"/>
          <w:b/>
          <w:bCs/>
          <w:u w:val="single"/>
        </w:rPr>
        <w:t xml:space="preserve">N.B : </w:t>
      </w:r>
    </w:p>
    <w:p w14:paraId="557719CE" w14:textId="77777777" w:rsidR="00FE5AFC" w:rsidRPr="0032611C" w:rsidRDefault="00FE5AFC" w:rsidP="00FE5AFC">
      <w:pPr>
        <w:widowControl w:val="0"/>
        <w:tabs>
          <w:tab w:val="left" w:pos="11907"/>
        </w:tabs>
        <w:autoSpaceDE w:val="0"/>
        <w:autoSpaceDN w:val="0"/>
        <w:adjustRightInd w:val="0"/>
        <w:spacing w:line="240" w:lineRule="atLeast"/>
        <w:jc w:val="left"/>
        <w:rPr>
          <w:rFonts w:asciiTheme="majorBidi" w:hAnsiTheme="majorBidi" w:cstheme="majorBidi"/>
        </w:rPr>
      </w:pPr>
      <w:r w:rsidRPr="0032611C">
        <w:rPr>
          <w:rFonts w:asciiTheme="majorBidi" w:hAnsiTheme="majorBidi" w:cstheme="majorBidi"/>
        </w:rPr>
        <w:t>Les nervures seront ancrées dans les appuis (poutres, chainages, voiles etc.) par au moins 10cm.</w:t>
      </w:r>
    </w:p>
    <w:p w14:paraId="5525D8FD" w14:textId="77777777" w:rsidR="00FE5AFC" w:rsidRPr="0032611C" w:rsidRDefault="00FE5AFC" w:rsidP="00FE5AFC">
      <w:pPr>
        <w:widowControl w:val="0"/>
        <w:tabs>
          <w:tab w:val="left" w:pos="11907"/>
        </w:tabs>
        <w:autoSpaceDE w:val="0"/>
        <w:autoSpaceDN w:val="0"/>
        <w:adjustRightInd w:val="0"/>
        <w:spacing w:line="240" w:lineRule="atLeast"/>
        <w:jc w:val="left"/>
        <w:rPr>
          <w:rFonts w:asciiTheme="majorBidi" w:hAnsiTheme="majorBidi" w:cstheme="majorBidi"/>
        </w:rPr>
      </w:pPr>
      <w:r w:rsidRPr="0032611C">
        <w:rPr>
          <w:rFonts w:asciiTheme="majorBidi" w:hAnsiTheme="majorBidi" w:cstheme="majorBidi"/>
          <w:b/>
          <w:bCs/>
          <w:i/>
          <w:iCs/>
          <w:u w:val="single"/>
        </w:rPr>
        <w:t>Ouvrage payé au mètre carré</w:t>
      </w:r>
      <w:r w:rsidRPr="0032611C">
        <w:rPr>
          <w:rFonts w:asciiTheme="majorBidi" w:hAnsiTheme="majorBidi" w:cstheme="majorBidi"/>
        </w:rPr>
        <w:t xml:space="preserve">, fournit et posé, compris bétons et armatures (# T6 e=15), nervures, poutrelles, hourdis et toute sujétions de fourniture et de mise en œuvre, </w:t>
      </w:r>
    </w:p>
    <w:p w14:paraId="280243FE" w14:textId="77777777" w:rsidR="00FE5AFC" w:rsidRDefault="00FE5AFC" w:rsidP="00FE5AFC"/>
    <w:p w14:paraId="79F73831" w14:textId="77777777" w:rsidR="00FE5AFC" w:rsidRPr="0032611C" w:rsidRDefault="00FE5AFC" w:rsidP="00FE5AFC">
      <w:pPr>
        <w:pStyle w:val="Titre8"/>
        <w:spacing w:before="0"/>
        <w:rPr>
          <w:rFonts w:ascii="Times New Roman" w:hAnsi="Times New Roman" w:cs="Times New Roman"/>
          <w:b/>
          <w:bCs/>
          <w:sz w:val="32"/>
          <w:szCs w:val="32"/>
          <w:u w:val="single"/>
        </w:rPr>
      </w:pPr>
      <w:r w:rsidRPr="0032611C">
        <w:rPr>
          <w:rFonts w:ascii="Times New Roman" w:hAnsi="Times New Roman" w:cs="Times New Roman"/>
          <w:b/>
          <w:bCs/>
          <w:sz w:val="32"/>
          <w:szCs w:val="32"/>
          <w:u w:val="single"/>
        </w:rPr>
        <w:t>4- CLOISONNEMENT</w:t>
      </w:r>
    </w:p>
    <w:p w14:paraId="1C33B699" w14:textId="77777777" w:rsidR="00FE5AFC" w:rsidRPr="0032611C" w:rsidRDefault="00FE5AFC" w:rsidP="00FE5AFC">
      <w:pPr>
        <w:widowControl w:val="0"/>
        <w:tabs>
          <w:tab w:val="left" w:pos="11907"/>
        </w:tabs>
        <w:autoSpaceDE w:val="0"/>
        <w:autoSpaceDN w:val="0"/>
        <w:adjustRightInd w:val="0"/>
        <w:spacing w:line="240" w:lineRule="atLeast"/>
        <w:jc w:val="left"/>
        <w:rPr>
          <w:rFonts w:asciiTheme="majorBidi" w:hAnsiTheme="majorBidi" w:cstheme="majorBidi"/>
        </w:rPr>
      </w:pPr>
    </w:p>
    <w:p w14:paraId="06F0DCBC" w14:textId="77777777" w:rsidR="00FE5AFC" w:rsidRPr="0032611C" w:rsidRDefault="00FE5AFC" w:rsidP="00FE5AFC">
      <w:pPr>
        <w:jc w:val="left"/>
        <w:rPr>
          <w:b/>
          <w:caps/>
          <w:color w:val="000000"/>
          <w:u w:val="single"/>
        </w:rPr>
      </w:pPr>
      <w:r w:rsidRPr="0032611C">
        <w:rPr>
          <w:b/>
          <w:caps/>
          <w:color w:val="000000"/>
          <w:u w:val="single"/>
        </w:rPr>
        <w:t>Maçonnerie en élévation – CLOISONS - BRIQUETAGES</w:t>
      </w:r>
    </w:p>
    <w:p w14:paraId="6150C0E8" w14:textId="77777777" w:rsidR="00FE5AFC" w:rsidRPr="0032611C" w:rsidRDefault="00FE5AFC" w:rsidP="00FE5AFC">
      <w:pPr>
        <w:jc w:val="left"/>
        <w:rPr>
          <w:b/>
          <w:color w:val="000000"/>
          <w:u w:val="single"/>
        </w:rPr>
      </w:pPr>
      <w:r w:rsidRPr="0032611C">
        <w:rPr>
          <w:b/>
          <w:color w:val="000000"/>
          <w:u w:val="single"/>
        </w:rPr>
        <w:t xml:space="preserve">NOTA : Concernant toutes les cloisons </w:t>
      </w:r>
    </w:p>
    <w:p w14:paraId="72056F5A" w14:textId="77777777" w:rsidR="00FE5AFC" w:rsidRPr="0032611C" w:rsidRDefault="00FE5AFC" w:rsidP="00FE5AFC">
      <w:pPr>
        <w:jc w:val="left"/>
        <w:rPr>
          <w:color w:val="000000"/>
        </w:rPr>
      </w:pPr>
    </w:p>
    <w:p w14:paraId="558DBF30" w14:textId="77777777" w:rsidR="00FE5AFC" w:rsidRPr="0032611C" w:rsidRDefault="00FE5AFC" w:rsidP="00FE5AFC">
      <w:pPr>
        <w:jc w:val="left"/>
        <w:rPr>
          <w:b/>
          <w:bCs/>
          <w:i/>
          <w:iCs/>
          <w:color w:val="000000"/>
          <w:u w:val="single"/>
        </w:rPr>
      </w:pPr>
      <w:r w:rsidRPr="0032611C">
        <w:rPr>
          <w:b/>
          <w:bCs/>
          <w:i/>
          <w:iCs/>
          <w:color w:val="000000"/>
          <w:u w:val="single"/>
        </w:rPr>
        <w:t>DESCRIPTION GENERALE</w:t>
      </w:r>
    </w:p>
    <w:p w14:paraId="39EC7911" w14:textId="77777777" w:rsidR="00FE5AFC" w:rsidRPr="0032611C" w:rsidRDefault="00FE5AFC" w:rsidP="00FE5AFC">
      <w:pPr>
        <w:jc w:val="left"/>
        <w:rPr>
          <w:b/>
          <w:color w:val="000000"/>
          <w:u w:val="single"/>
        </w:rPr>
      </w:pPr>
      <w:r w:rsidRPr="0032611C">
        <w:rPr>
          <w:color w:val="000000"/>
        </w:rPr>
        <w:t>L’entrepreneur devra l’exécution des poteaux et des tendeurs nécessaires à la bonne tenue de l’ouvrage.</w:t>
      </w:r>
    </w:p>
    <w:p w14:paraId="3FED58D8" w14:textId="77777777" w:rsidR="00FE5AFC" w:rsidRPr="0032611C" w:rsidRDefault="00FE5AFC" w:rsidP="00FE5AFC">
      <w:pPr>
        <w:jc w:val="left"/>
        <w:rPr>
          <w:color w:val="000000"/>
        </w:rPr>
      </w:pPr>
      <w:r w:rsidRPr="0032611C">
        <w:rPr>
          <w:color w:val="000000"/>
        </w:rPr>
        <w:t>Au-dessus de tous les cadres posés dans les cloisons simples, l’entrepreneur exécutera un linteau, soit en armant et en remplissant de béton une rangée de briques creuses si sur une largeur très petite, soit en exécutant un linteau en béton armé préfabriqué ou non (15cm de hauteur, 2T12+2T10 avec cadre T6 tous les 15cm).  Ces travaux n’entraîneront aucune plus-value.  Ils devront être compris dans les Prix unitaires au mètre carré.</w:t>
      </w:r>
    </w:p>
    <w:p w14:paraId="0F761DE1" w14:textId="77777777" w:rsidR="00FE5AFC" w:rsidRPr="0032611C" w:rsidRDefault="00FE5AFC" w:rsidP="00FE5AFC">
      <w:pPr>
        <w:jc w:val="left"/>
        <w:rPr>
          <w:color w:val="000000"/>
        </w:rPr>
      </w:pPr>
      <w:r w:rsidRPr="0032611C">
        <w:rPr>
          <w:color w:val="000000"/>
        </w:rPr>
        <w:t>Les linteaux sur double cloison, (15cm de hauteur, 3T12+3T10 avec cadre T6 tous les 15cm), ne seront pas comptés devront être compris dans le Prix unitaires au mètre carré.</w:t>
      </w:r>
    </w:p>
    <w:p w14:paraId="4164F82F" w14:textId="77777777" w:rsidR="00FE5AFC" w:rsidRPr="0032611C" w:rsidRDefault="00FE5AFC" w:rsidP="00FE5AFC">
      <w:pPr>
        <w:jc w:val="left"/>
        <w:rPr>
          <w:color w:val="000000"/>
        </w:rPr>
      </w:pPr>
      <w:r w:rsidRPr="0032611C">
        <w:rPr>
          <w:color w:val="000000"/>
        </w:rPr>
        <w:t>Les appuis de fenêtre seront exécutés en béton armé (10cm de hauteur sur la larguer du mur 2à3T8 avec épingle T6 espacé de 15cm). Ils devront être compris dans les Prix unitaires au mètre carré.</w:t>
      </w:r>
    </w:p>
    <w:p w14:paraId="59920CCC" w14:textId="77777777" w:rsidR="00FE5AFC" w:rsidRPr="0032611C" w:rsidRDefault="00FE5AFC" w:rsidP="00FE5AFC">
      <w:pPr>
        <w:jc w:val="left"/>
        <w:rPr>
          <w:color w:val="000000"/>
        </w:rPr>
      </w:pPr>
      <w:r w:rsidRPr="0032611C">
        <w:rPr>
          <w:color w:val="000000"/>
        </w:rPr>
        <w:lastRenderedPageBreak/>
        <w:t xml:space="preserve">La liaison des parois dans les doubles cloisons sera assurée par des épingles en acier doux galvanisé de </w:t>
      </w:r>
      <w:r w:rsidRPr="0032611C">
        <w:rPr>
          <w:b/>
          <w:color w:val="000000"/>
        </w:rPr>
        <w:sym w:font="EuroRoman" w:char="F0BF"/>
      </w:r>
      <w:r w:rsidRPr="0032611C">
        <w:rPr>
          <w:color w:val="000000"/>
        </w:rPr>
        <w:t xml:space="preserve"> 8 disposées tous les mètres en hauteur, en longueur en quinconce.</w:t>
      </w:r>
    </w:p>
    <w:p w14:paraId="5301D343" w14:textId="77777777" w:rsidR="00FE5AFC" w:rsidRDefault="00FE5AFC" w:rsidP="00FE5AFC">
      <w:pPr>
        <w:autoSpaceDE w:val="0"/>
        <w:autoSpaceDN w:val="0"/>
        <w:adjustRightInd w:val="0"/>
        <w:jc w:val="left"/>
        <w:rPr>
          <w:b/>
          <w:caps/>
          <w:color w:val="000000"/>
          <w:u w:val="single"/>
        </w:rPr>
      </w:pPr>
    </w:p>
    <w:p w14:paraId="0812936D" w14:textId="77777777" w:rsidR="00FE5AFC" w:rsidRPr="0032611C" w:rsidRDefault="00FE5AFC" w:rsidP="00FE5AFC">
      <w:pPr>
        <w:autoSpaceDE w:val="0"/>
        <w:autoSpaceDN w:val="0"/>
        <w:adjustRightInd w:val="0"/>
        <w:jc w:val="left"/>
        <w:rPr>
          <w:rFonts w:eastAsiaTheme="minorHAnsi"/>
          <w:b/>
          <w:bCs/>
          <w:sz w:val="22"/>
          <w:szCs w:val="22"/>
          <w:lang w:eastAsia="en-US"/>
        </w:rPr>
      </w:pPr>
      <w:r w:rsidRPr="0032611C">
        <w:rPr>
          <w:b/>
          <w:caps/>
          <w:color w:val="000000"/>
          <w:u w:val="single"/>
        </w:rPr>
        <w:t>PRIX N°</w:t>
      </w:r>
      <w:r>
        <w:rPr>
          <w:b/>
          <w:caps/>
          <w:color w:val="000000"/>
          <w:u w:val="single"/>
        </w:rPr>
        <w:t>A16</w:t>
      </w:r>
      <w:r w:rsidRPr="0032611C">
        <w:rPr>
          <w:b/>
          <w:caps/>
          <w:color w:val="000000"/>
          <w:u w:val="single"/>
        </w:rPr>
        <w:t>: CLOISONS EN BRIQUES CREUSES DE 20CM</w:t>
      </w:r>
    </w:p>
    <w:p w14:paraId="4BAE6728" w14:textId="77777777" w:rsidR="00FE5AFC" w:rsidRPr="0032611C" w:rsidRDefault="00FE5AFC" w:rsidP="00FE5AFC">
      <w:pPr>
        <w:autoSpaceDE w:val="0"/>
        <w:autoSpaceDN w:val="0"/>
        <w:adjustRightInd w:val="0"/>
        <w:jc w:val="left"/>
        <w:rPr>
          <w:rFonts w:eastAsiaTheme="minorHAnsi"/>
          <w:sz w:val="22"/>
          <w:szCs w:val="22"/>
          <w:lang w:eastAsia="en-US"/>
        </w:rPr>
      </w:pPr>
    </w:p>
    <w:p w14:paraId="7CB849F6" w14:textId="77777777" w:rsidR="00FE5AFC" w:rsidRPr="0032611C" w:rsidRDefault="00FE5AFC" w:rsidP="00FE5AFC">
      <w:pPr>
        <w:autoSpaceDE w:val="0"/>
        <w:autoSpaceDN w:val="0"/>
        <w:adjustRightInd w:val="0"/>
        <w:jc w:val="left"/>
        <w:rPr>
          <w:color w:val="000000"/>
        </w:rPr>
      </w:pPr>
      <w:r w:rsidRPr="0032611C">
        <w:rPr>
          <w:color w:val="000000"/>
        </w:rPr>
        <w:t>Pour murs intérieurs.</w:t>
      </w:r>
    </w:p>
    <w:p w14:paraId="44FA59CE" w14:textId="77777777" w:rsidR="00FE5AFC" w:rsidRPr="0032611C" w:rsidRDefault="00FE5AFC" w:rsidP="00FE5AFC">
      <w:pPr>
        <w:autoSpaceDE w:val="0"/>
        <w:autoSpaceDN w:val="0"/>
        <w:adjustRightInd w:val="0"/>
        <w:jc w:val="left"/>
        <w:rPr>
          <w:color w:val="000000"/>
        </w:rPr>
      </w:pPr>
      <w:r w:rsidRPr="0032611C">
        <w:rPr>
          <w:color w:val="000000"/>
        </w:rPr>
        <w:t>Réalisation en briques creuses, de dimensions : BRIQUES 12 TROUS, type: 12 trous G.F, 250X200X200, brique Rouges en terre cuite pressées cuites en four continu. Avec couleurs variées, allant du rouge clair au rouge brun. Provenant d'une usine de la région.</w:t>
      </w:r>
    </w:p>
    <w:p w14:paraId="5353FBFE" w14:textId="77777777" w:rsidR="00FE5AFC" w:rsidRPr="0032611C" w:rsidRDefault="00FE5AFC" w:rsidP="00FE5AFC">
      <w:pPr>
        <w:autoSpaceDE w:val="0"/>
        <w:autoSpaceDN w:val="0"/>
        <w:adjustRightInd w:val="0"/>
        <w:jc w:val="left"/>
        <w:rPr>
          <w:color w:val="000000"/>
        </w:rPr>
      </w:pPr>
      <w:r w:rsidRPr="0032611C">
        <w:rPr>
          <w:color w:val="000000"/>
        </w:rPr>
        <w:t>Elles seront montées à joints croisés et hourdées au mortier n°2 dans les conditions des prescriptions techniques.</w:t>
      </w:r>
    </w:p>
    <w:p w14:paraId="57F7160A" w14:textId="77777777" w:rsidR="00FE5AFC" w:rsidRDefault="00FE5AFC" w:rsidP="00FE5AFC">
      <w:pPr>
        <w:pStyle w:val="Corpsdetexte"/>
        <w:jc w:val="left"/>
        <w:rPr>
          <w:rFonts w:ascii="Times New Roman" w:hAnsi="Times New Roman" w:cs="Times New Roman"/>
          <w:color w:val="000000"/>
        </w:rPr>
      </w:pPr>
    </w:p>
    <w:p w14:paraId="3D156483" w14:textId="77777777" w:rsidR="00FE5AFC" w:rsidRPr="0032611C" w:rsidRDefault="00FE5AFC" w:rsidP="00FE5AFC">
      <w:pPr>
        <w:pStyle w:val="Corpsdetexte"/>
        <w:jc w:val="left"/>
        <w:rPr>
          <w:rFonts w:ascii="Times New Roman" w:hAnsi="Times New Roman" w:cs="Times New Roman"/>
          <w:color w:val="000000"/>
        </w:rPr>
      </w:pPr>
      <w:r w:rsidRPr="0032611C">
        <w:rPr>
          <w:rFonts w:ascii="Times New Roman" w:hAnsi="Times New Roman" w:cs="Times New Roman"/>
          <w:color w:val="000000"/>
        </w:rPr>
        <w:t>Elles devront être arrosées avant la pose et ne représenter aucune fissure ni cassure, le prix comprend également des raidisseurs, des linteaux sur les cadres, des aciers suivant la description générale du cloisonnement ci-haut, y compris toutes sujétions de fourniture et de pose.</w:t>
      </w:r>
    </w:p>
    <w:p w14:paraId="78BDB81F" w14:textId="77777777" w:rsidR="00FE5AFC" w:rsidRPr="0032611C" w:rsidRDefault="00FE5AFC" w:rsidP="00FE5AFC">
      <w:pPr>
        <w:pStyle w:val="Corpsdetexte"/>
        <w:rPr>
          <w:rFonts w:asciiTheme="majorBidi" w:hAnsiTheme="majorBidi" w:cstheme="majorBidi"/>
          <w:b/>
          <w:bCs/>
          <w:i/>
          <w:iCs/>
          <w:u w:val="single"/>
        </w:rPr>
      </w:pPr>
      <w:r w:rsidRPr="0032611C">
        <w:rPr>
          <w:rFonts w:asciiTheme="majorBidi" w:hAnsiTheme="majorBidi" w:cstheme="majorBidi"/>
          <w:b/>
          <w:bCs/>
          <w:i/>
          <w:iCs/>
          <w:u w:val="single"/>
        </w:rPr>
        <w:t>Ouvrage payé au mètre carré.</w:t>
      </w:r>
    </w:p>
    <w:p w14:paraId="214D88DB" w14:textId="77777777" w:rsidR="00FE5AFC" w:rsidRPr="0032611C" w:rsidRDefault="00FE5AFC" w:rsidP="00FE5AFC">
      <w:pPr>
        <w:widowControl w:val="0"/>
        <w:tabs>
          <w:tab w:val="left" w:pos="11907"/>
        </w:tabs>
        <w:autoSpaceDE w:val="0"/>
        <w:autoSpaceDN w:val="0"/>
        <w:adjustRightInd w:val="0"/>
        <w:spacing w:line="240" w:lineRule="atLeast"/>
        <w:jc w:val="left"/>
        <w:rPr>
          <w:rFonts w:asciiTheme="majorBidi" w:hAnsiTheme="majorBidi" w:cstheme="majorBidi"/>
        </w:rPr>
      </w:pPr>
    </w:p>
    <w:p w14:paraId="3687FC52" w14:textId="77777777" w:rsidR="00FE5AFC" w:rsidRPr="0032611C" w:rsidRDefault="00FE5AFC" w:rsidP="00FE5AFC">
      <w:pPr>
        <w:pStyle w:val="Titre8"/>
        <w:spacing w:before="0"/>
        <w:rPr>
          <w:rFonts w:ascii="Times New Roman" w:hAnsi="Times New Roman" w:cs="Times New Roman"/>
          <w:b/>
          <w:bCs/>
          <w:sz w:val="32"/>
          <w:szCs w:val="32"/>
          <w:u w:val="single"/>
        </w:rPr>
      </w:pPr>
      <w:r w:rsidRPr="0032611C">
        <w:rPr>
          <w:rFonts w:ascii="Times New Roman" w:hAnsi="Times New Roman" w:cs="Times New Roman"/>
          <w:b/>
          <w:bCs/>
          <w:sz w:val="32"/>
          <w:szCs w:val="32"/>
          <w:u w:val="single"/>
        </w:rPr>
        <w:t>5- ENDUITS</w:t>
      </w:r>
    </w:p>
    <w:p w14:paraId="19E7A990" w14:textId="77777777" w:rsidR="00FE5AFC" w:rsidRPr="0032611C" w:rsidRDefault="00FE5AFC" w:rsidP="00FE5AFC">
      <w:pPr>
        <w:widowControl w:val="0"/>
        <w:tabs>
          <w:tab w:val="left" w:pos="11907"/>
        </w:tabs>
        <w:autoSpaceDE w:val="0"/>
        <w:autoSpaceDN w:val="0"/>
        <w:adjustRightInd w:val="0"/>
        <w:spacing w:line="240" w:lineRule="atLeast"/>
        <w:jc w:val="left"/>
        <w:rPr>
          <w:rFonts w:asciiTheme="majorBidi" w:hAnsiTheme="majorBidi" w:cstheme="majorBidi"/>
        </w:rPr>
      </w:pPr>
    </w:p>
    <w:p w14:paraId="6760AFA2" w14:textId="77777777" w:rsidR="00FE5AFC" w:rsidRPr="0032611C" w:rsidRDefault="00FE5AFC" w:rsidP="00FE5AFC">
      <w:pPr>
        <w:jc w:val="left"/>
        <w:rPr>
          <w:b/>
          <w:color w:val="000000"/>
          <w:u w:val="single"/>
        </w:rPr>
      </w:pPr>
      <w:r w:rsidRPr="0032611C">
        <w:rPr>
          <w:b/>
          <w:color w:val="000000"/>
          <w:u w:val="single"/>
        </w:rPr>
        <w:t>PRIX N°</w:t>
      </w:r>
      <w:r>
        <w:rPr>
          <w:b/>
          <w:color w:val="000000"/>
          <w:u w:val="single"/>
        </w:rPr>
        <w:t>A17</w:t>
      </w:r>
      <w:r w:rsidRPr="0032611C">
        <w:rPr>
          <w:b/>
          <w:color w:val="000000"/>
          <w:u w:val="single"/>
        </w:rPr>
        <w:t xml:space="preserve">  ENDUIT EXTERIEUR LISSE JOINTE OU NON</w:t>
      </w:r>
    </w:p>
    <w:p w14:paraId="033ECE25" w14:textId="77777777" w:rsidR="00FE5AFC" w:rsidRPr="0032611C" w:rsidRDefault="00FE5AFC" w:rsidP="00FE5AFC">
      <w:pPr>
        <w:jc w:val="left"/>
        <w:rPr>
          <w:color w:val="000000"/>
        </w:rPr>
      </w:pPr>
    </w:p>
    <w:p w14:paraId="1B771153" w14:textId="77777777" w:rsidR="00FE5AFC" w:rsidRPr="0032611C" w:rsidRDefault="00FE5AFC" w:rsidP="00FE5AFC">
      <w:pPr>
        <w:jc w:val="left"/>
        <w:rPr>
          <w:color w:val="000000"/>
        </w:rPr>
      </w:pPr>
      <w:r w:rsidRPr="0032611C">
        <w:rPr>
          <w:color w:val="000000"/>
        </w:rPr>
        <w:t>Après nettoyage des supports, il sera exécuté en trois couches suivant les opérations:</w:t>
      </w:r>
    </w:p>
    <w:p w14:paraId="41E05341" w14:textId="77777777" w:rsidR="00FE5AFC" w:rsidRPr="0032611C" w:rsidRDefault="00FE5AFC" w:rsidP="00FE5AFC">
      <w:pPr>
        <w:jc w:val="left"/>
        <w:rPr>
          <w:color w:val="000000"/>
        </w:rPr>
      </w:pPr>
      <w:r w:rsidRPr="0032611C">
        <w:rPr>
          <w:color w:val="000000"/>
        </w:rPr>
        <w:t xml:space="preserve">Brossage puis imbibition du support. </w:t>
      </w:r>
    </w:p>
    <w:p w14:paraId="55E6B4A3" w14:textId="77777777" w:rsidR="00FE5AFC" w:rsidRPr="0032611C" w:rsidRDefault="00FE5AFC" w:rsidP="00FE5AFC">
      <w:pPr>
        <w:jc w:val="left"/>
        <w:rPr>
          <w:color w:val="000000"/>
        </w:rPr>
      </w:pPr>
      <w:r w:rsidRPr="0032611C">
        <w:rPr>
          <w:color w:val="000000"/>
        </w:rPr>
        <w:t xml:space="preserve">Fouettis de gros mortier liquide dosé à 350 KG de ciment CPJ45. </w:t>
      </w:r>
    </w:p>
    <w:p w14:paraId="0EACAAC2" w14:textId="77777777" w:rsidR="00FE5AFC" w:rsidRPr="0032611C" w:rsidRDefault="00FE5AFC" w:rsidP="00FE5AFC">
      <w:pPr>
        <w:jc w:val="left"/>
        <w:rPr>
          <w:color w:val="000000"/>
        </w:rPr>
      </w:pPr>
      <w:r w:rsidRPr="0032611C">
        <w:rPr>
          <w:color w:val="000000"/>
        </w:rPr>
        <w:t xml:space="preserve">Dégrossi d'enduit au mortier N°2 en sable bleu de Séfrou d'épaisseur 1 cm environ. </w:t>
      </w:r>
    </w:p>
    <w:p w14:paraId="111F8A47" w14:textId="77777777" w:rsidR="00FE5AFC" w:rsidRPr="0032611C" w:rsidRDefault="00FE5AFC" w:rsidP="00FE5AFC">
      <w:pPr>
        <w:jc w:val="left"/>
        <w:rPr>
          <w:color w:val="000000"/>
        </w:rPr>
      </w:pPr>
      <w:r w:rsidRPr="0032611C">
        <w:rPr>
          <w:color w:val="000000"/>
        </w:rPr>
        <w:t>Couche de finition au mortier lisse y compris colle dans le mortier N°4 de l’enduit d'épaisseur 0.5 cm environ passée au bouclier. Dite "fino"</w:t>
      </w:r>
    </w:p>
    <w:p w14:paraId="0208894F" w14:textId="77777777" w:rsidR="00FE5AFC" w:rsidRPr="0032611C" w:rsidRDefault="00FE5AFC" w:rsidP="00FE5AFC">
      <w:pPr>
        <w:jc w:val="left"/>
        <w:rPr>
          <w:color w:val="000000"/>
        </w:rPr>
      </w:pPr>
      <w:r w:rsidRPr="0032611C">
        <w:rPr>
          <w:color w:val="000000"/>
        </w:rPr>
        <w:t>Baguettes d’angles métalliques pour les angles vifs de 1 à 1.5cm de largeur et de 2.00ml de hauteur</w:t>
      </w:r>
    </w:p>
    <w:p w14:paraId="1C884211" w14:textId="77777777" w:rsidR="00FE5AFC" w:rsidRPr="0032611C" w:rsidRDefault="00FE5AFC" w:rsidP="00FE5AFC">
      <w:pPr>
        <w:jc w:val="left"/>
        <w:rPr>
          <w:color w:val="000000"/>
        </w:rPr>
      </w:pPr>
      <w:r w:rsidRPr="0032611C">
        <w:rPr>
          <w:color w:val="000000"/>
        </w:rPr>
        <w:t>Aux raccordements entre la maçonnerie enduite et le béton armé, il sera placé sous l'enduit d'une bande de grillage galvanisé à mailles fines (21 mm) de 0.5 m tenue par des cavaliers et des pointes galvanisées, cette bande est comprise dans le prix.</w:t>
      </w:r>
    </w:p>
    <w:p w14:paraId="325B39A8" w14:textId="77777777" w:rsidR="00FE5AFC" w:rsidRPr="0032611C" w:rsidRDefault="00FE5AFC" w:rsidP="00FE5AFC">
      <w:pPr>
        <w:jc w:val="left"/>
        <w:rPr>
          <w:color w:val="000000"/>
        </w:rPr>
      </w:pPr>
      <w:r w:rsidRPr="0032611C">
        <w:rPr>
          <w:color w:val="000000"/>
        </w:rPr>
        <w:t>Tout vide et ouvrages divers déduits, pour parties horizontales, verticales ou inclinées, planes ou courbes.</w:t>
      </w:r>
    </w:p>
    <w:p w14:paraId="70BFA457" w14:textId="77777777" w:rsidR="00FE5AFC" w:rsidRPr="0032611C" w:rsidRDefault="00FE5AFC" w:rsidP="00FE5AFC">
      <w:pPr>
        <w:jc w:val="left"/>
        <w:rPr>
          <w:color w:val="000000"/>
        </w:rPr>
      </w:pPr>
      <w:r w:rsidRPr="0032611C">
        <w:rPr>
          <w:color w:val="000000"/>
        </w:rPr>
        <w:t>Les enduits extérieurs seront hydrofuge, appliqués à toutes les différentes phases et sans majoration de prix.</w:t>
      </w:r>
    </w:p>
    <w:p w14:paraId="0310944C" w14:textId="77777777" w:rsidR="00FE5AFC" w:rsidRPr="0032611C" w:rsidRDefault="00FE5AFC" w:rsidP="00FE5AFC">
      <w:pPr>
        <w:jc w:val="left"/>
        <w:rPr>
          <w:color w:val="000000"/>
        </w:rPr>
      </w:pPr>
      <w:r w:rsidRPr="0032611C">
        <w:rPr>
          <w:color w:val="000000"/>
        </w:rPr>
        <w:t>Fourni et mis en œuvre, y compris toutes sujétions.</w:t>
      </w:r>
    </w:p>
    <w:p w14:paraId="2E15D04C" w14:textId="77777777" w:rsidR="00FE5AFC" w:rsidRPr="0032611C" w:rsidRDefault="00FE5AFC" w:rsidP="00FE5AFC">
      <w:pPr>
        <w:jc w:val="left"/>
        <w:rPr>
          <w:b/>
          <w:bCs/>
          <w:i/>
          <w:iCs/>
          <w:color w:val="000000"/>
        </w:rPr>
      </w:pPr>
      <w:r w:rsidRPr="0032611C">
        <w:rPr>
          <w:b/>
          <w:bCs/>
          <w:i/>
          <w:iCs/>
          <w:color w:val="000000"/>
          <w:u w:val="single"/>
        </w:rPr>
        <w:t>Payé  au mètre carré,  fourni et posé, y compris toutes sujétions</w:t>
      </w:r>
    </w:p>
    <w:p w14:paraId="15E4BF4B" w14:textId="77777777" w:rsidR="00FE5AFC" w:rsidRPr="0032611C" w:rsidRDefault="00FE5AFC" w:rsidP="00FE5AFC">
      <w:pPr>
        <w:jc w:val="left"/>
        <w:rPr>
          <w:b/>
          <w:color w:val="000000"/>
          <w:u w:val="single"/>
        </w:rPr>
      </w:pPr>
    </w:p>
    <w:p w14:paraId="038B55E6" w14:textId="77777777" w:rsidR="00FE5AFC" w:rsidRPr="0032611C" w:rsidRDefault="00FE5AFC" w:rsidP="00FE5AFC">
      <w:pPr>
        <w:jc w:val="left"/>
        <w:rPr>
          <w:b/>
          <w:color w:val="000000"/>
          <w:u w:val="single"/>
        </w:rPr>
      </w:pPr>
      <w:r w:rsidRPr="0032611C">
        <w:rPr>
          <w:b/>
          <w:color w:val="000000"/>
          <w:u w:val="single"/>
        </w:rPr>
        <w:t>PRIX N°</w:t>
      </w:r>
      <w:r>
        <w:rPr>
          <w:b/>
          <w:color w:val="000000"/>
          <w:u w:val="single"/>
        </w:rPr>
        <w:t>A18</w:t>
      </w:r>
      <w:r w:rsidRPr="0032611C">
        <w:rPr>
          <w:b/>
          <w:color w:val="000000"/>
          <w:u w:val="single"/>
        </w:rPr>
        <w:t> : ENDUIT AU MORTIER LISSE DE CIMENT SUR MURS ET PLAFONDS INTERIEURS</w:t>
      </w:r>
    </w:p>
    <w:p w14:paraId="136B0E22" w14:textId="77777777" w:rsidR="00FE5AFC" w:rsidRPr="0032611C" w:rsidRDefault="00FE5AFC" w:rsidP="00FE5AFC">
      <w:pPr>
        <w:jc w:val="left"/>
      </w:pPr>
    </w:p>
    <w:p w14:paraId="0D09DCF6" w14:textId="77777777" w:rsidR="00FE5AFC" w:rsidRPr="0032611C" w:rsidRDefault="00FE5AFC" w:rsidP="00FE5AFC">
      <w:pPr>
        <w:jc w:val="left"/>
      </w:pPr>
      <w:r w:rsidRPr="0032611C">
        <w:t>Article identique à l’article précèdent, mais la couche de finition recevra un saupoudrage de ciment lissé et sans incorporation de chaux et sans majoration de prix.</w:t>
      </w:r>
    </w:p>
    <w:p w14:paraId="4E6E7C18" w14:textId="77777777" w:rsidR="00FE5AFC" w:rsidRPr="0032611C" w:rsidRDefault="00FE5AFC" w:rsidP="00FE5AFC">
      <w:pPr>
        <w:jc w:val="left"/>
        <w:rPr>
          <w:b/>
          <w:bCs/>
          <w:i/>
          <w:iCs/>
          <w:color w:val="000000"/>
        </w:rPr>
      </w:pPr>
      <w:r w:rsidRPr="0032611C">
        <w:rPr>
          <w:b/>
          <w:bCs/>
          <w:i/>
          <w:iCs/>
          <w:color w:val="000000"/>
          <w:u w:val="single"/>
        </w:rPr>
        <w:t>Payé au mètre carré</w:t>
      </w:r>
    </w:p>
    <w:p w14:paraId="7F9B7D6E" w14:textId="77777777" w:rsidR="00FE5AFC" w:rsidRDefault="00FE5AFC" w:rsidP="00FE5AFC">
      <w:pPr>
        <w:widowControl w:val="0"/>
        <w:tabs>
          <w:tab w:val="left" w:pos="11907"/>
        </w:tabs>
        <w:autoSpaceDE w:val="0"/>
        <w:autoSpaceDN w:val="0"/>
        <w:adjustRightInd w:val="0"/>
        <w:spacing w:line="240" w:lineRule="atLeast"/>
        <w:jc w:val="left"/>
        <w:rPr>
          <w:rFonts w:asciiTheme="majorBidi" w:hAnsiTheme="majorBidi" w:cstheme="majorBidi"/>
          <w:b/>
          <w:bCs/>
          <w:u w:val="single"/>
        </w:rPr>
      </w:pPr>
    </w:p>
    <w:p w14:paraId="0B27E791" w14:textId="77777777" w:rsidR="00FE5AFC" w:rsidRPr="0091451A" w:rsidRDefault="00FE5AFC" w:rsidP="00FE5AFC">
      <w:pPr>
        <w:pStyle w:val="Titre8"/>
        <w:spacing w:before="0"/>
        <w:rPr>
          <w:rFonts w:ascii="Times New Roman" w:hAnsi="Times New Roman" w:cs="Times New Roman"/>
          <w:b/>
          <w:bCs/>
          <w:sz w:val="32"/>
          <w:szCs w:val="32"/>
          <w:u w:val="single"/>
        </w:rPr>
      </w:pPr>
      <w:r w:rsidRPr="0091451A">
        <w:rPr>
          <w:rFonts w:ascii="Times New Roman" w:hAnsi="Times New Roman" w:cs="Times New Roman"/>
          <w:b/>
          <w:bCs/>
          <w:sz w:val="32"/>
          <w:szCs w:val="32"/>
          <w:u w:val="single"/>
        </w:rPr>
        <w:t>B-ETANCHEITE</w:t>
      </w:r>
    </w:p>
    <w:p w14:paraId="14EB49DE" w14:textId="77777777" w:rsidR="00FE5AFC" w:rsidRPr="0032611C" w:rsidRDefault="00FE5AFC" w:rsidP="00FE5AFC">
      <w:pPr>
        <w:widowControl w:val="0"/>
        <w:tabs>
          <w:tab w:val="left" w:pos="11907"/>
        </w:tabs>
        <w:autoSpaceDE w:val="0"/>
        <w:autoSpaceDN w:val="0"/>
        <w:adjustRightInd w:val="0"/>
        <w:spacing w:line="240" w:lineRule="atLeast"/>
        <w:jc w:val="left"/>
        <w:rPr>
          <w:rFonts w:asciiTheme="majorBidi" w:hAnsiTheme="majorBidi" w:cstheme="majorBidi"/>
        </w:rPr>
      </w:pPr>
    </w:p>
    <w:p w14:paraId="217D9939" w14:textId="77777777" w:rsidR="00FE5AFC" w:rsidRPr="0032611C" w:rsidRDefault="00FE5AFC" w:rsidP="00FE5AFC">
      <w:pPr>
        <w:widowControl w:val="0"/>
        <w:tabs>
          <w:tab w:val="left" w:pos="11907"/>
        </w:tabs>
        <w:autoSpaceDE w:val="0"/>
        <w:autoSpaceDN w:val="0"/>
        <w:adjustRightInd w:val="0"/>
        <w:spacing w:line="240" w:lineRule="atLeast"/>
        <w:jc w:val="left"/>
        <w:rPr>
          <w:rFonts w:asciiTheme="majorBidi" w:hAnsiTheme="majorBidi" w:cstheme="majorBidi"/>
          <w:b/>
          <w:bCs/>
          <w:u w:val="single"/>
        </w:rPr>
      </w:pPr>
      <w:r w:rsidRPr="0032611C">
        <w:rPr>
          <w:rFonts w:asciiTheme="majorBidi" w:hAnsiTheme="majorBidi" w:cstheme="majorBidi"/>
          <w:b/>
          <w:bCs/>
          <w:u w:val="single"/>
        </w:rPr>
        <w:t>GENERALITE</w:t>
      </w:r>
    </w:p>
    <w:p w14:paraId="6A6BF5CC" w14:textId="77777777" w:rsidR="00FE5AFC" w:rsidRPr="0032611C" w:rsidRDefault="00FE5AFC" w:rsidP="00FE5AFC">
      <w:pPr>
        <w:widowControl w:val="0"/>
        <w:tabs>
          <w:tab w:val="left" w:pos="11907"/>
        </w:tabs>
        <w:autoSpaceDE w:val="0"/>
        <w:autoSpaceDN w:val="0"/>
        <w:adjustRightInd w:val="0"/>
        <w:spacing w:line="240" w:lineRule="atLeast"/>
        <w:jc w:val="left"/>
        <w:rPr>
          <w:rFonts w:asciiTheme="majorBidi" w:hAnsiTheme="majorBidi" w:cstheme="majorBidi"/>
        </w:rPr>
      </w:pPr>
      <w:r w:rsidRPr="0032611C">
        <w:rPr>
          <w:rFonts w:asciiTheme="majorBidi" w:hAnsiTheme="majorBidi" w:cstheme="majorBidi"/>
        </w:rPr>
        <w:t xml:space="preserve">La pose des revêtements d'étanchéité doit se faire sur des supports dont la surface est propre, sèche, solide et débarrassée de toutes balèvres ou matières qui seraient susceptibles de modifier la forme ou la qualité de ce revêtement. </w:t>
      </w:r>
    </w:p>
    <w:p w14:paraId="4AC187FF" w14:textId="77777777" w:rsidR="00FE5AFC" w:rsidRPr="0032611C" w:rsidRDefault="00FE5AFC" w:rsidP="00FE5AFC">
      <w:pPr>
        <w:widowControl w:val="0"/>
        <w:tabs>
          <w:tab w:val="left" w:pos="11907"/>
        </w:tabs>
        <w:autoSpaceDE w:val="0"/>
        <w:autoSpaceDN w:val="0"/>
        <w:adjustRightInd w:val="0"/>
        <w:spacing w:line="240" w:lineRule="atLeast"/>
        <w:jc w:val="left"/>
        <w:rPr>
          <w:rFonts w:asciiTheme="majorBidi" w:hAnsiTheme="majorBidi" w:cstheme="majorBidi"/>
        </w:rPr>
      </w:pPr>
      <w:r w:rsidRPr="0032611C">
        <w:rPr>
          <w:rFonts w:asciiTheme="majorBidi" w:hAnsiTheme="majorBidi" w:cstheme="majorBidi"/>
        </w:rPr>
        <w:t xml:space="preserve">Pour les formes en maçonnerie, Un délai de séchage de 8 jours à 3 semaines est nécessaire. Aucun </w:t>
      </w:r>
      <w:r w:rsidRPr="0032611C">
        <w:rPr>
          <w:rFonts w:asciiTheme="majorBidi" w:hAnsiTheme="majorBidi" w:cstheme="majorBidi"/>
        </w:rPr>
        <w:lastRenderedPageBreak/>
        <w:t xml:space="preserve">travail d'étanchéité ne doit être entrepris à une température inférieure à 2° C. </w:t>
      </w:r>
    </w:p>
    <w:p w14:paraId="7D8B2942" w14:textId="77777777" w:rsidR="00FE5AFC" w:rsidRPr="0032611C" w:rsidRDefault="00FE5AFC" w:rsidP="00FE5AFC">
      <w:pPr>
        <w:widowControl w:val="0"/>
        <w:tabs>
          <w:tab w:val="left" w:pos="11907"/>
        </w:tabs>
        <w:autoSpaceDE w:val="0"/>
        <w:autoSpaceDN w:val="0"/>
        <w:adjustRightInd w:val="0"/>
        <w:spacing w:line="240" w:lineRule="atLeast"/>
        <w:jc w:val="left"/>
        <w:rPr>
          <w:rFonts w:asciiTheme="majorBidi" w:hAnsiTheme="majorBidi" w:cstheme="majorBidi"/>
        </w:rPr>
      </w:pPr>
      <w:r w:rsidRPr="0032611C">
        <w:rPr>
          <w:rFonts w:asciiTheme="majorBidi" w:hAnsiTheme="majorBidi" w:cstheme="majorBidi"/>
        </w:rPr>
        <w:t xml:space="preserve">Pour la préparation des matériaux appliqués à l'état de fusion, l'Entrepreneur doit obligatoirement disposer d'un matériel permettant de maintenir les températures d'application à 220° C + 30° C. Aucune préparation artisanale ne sera tolérée. </w:t>
      </w:r>
    </w:p>
    <w:p w14:paraId="5EBAD132" w14:textId="77777777" w:rsidR="00FE5AFC" w:rsidRPr="0032611C" w:rsidRDefault="00FE5AFC" w:rsidP="00FE5AFC">
      <w:pPr>
        <w:widowControl w:val="0"/>
        <w:tabs>
          <w:tab w:val="left" w:pos="11907"/>
        </w:tabs>
        <w:autoSpaceDE w:val="0"/>
        <w:autoSpaceDN w:val="0"/>
        <w:adjustRightInd w:val="0"/>
        <w:spacing w:line="240" w:lineRule="atLeast"/>
        <w:jc w:val="left"/>
        <w:rPr>
          <w:rFonts w:asciiTheme="majorBidi" w:hAnsiTheme="majorBidi" w:cstheme="majorBidi"/>
        </w:rPr>
      </w:pPr>
      <w:r w:rsidRPr="0032611C">
        <w:rPr>
          <w:rFonts w:asciiTheme="majorBidi" w:hAnsiTheme="majorBidi" w:cstheme="majorBidi"/>
        </w:rPr>
        <w:t xml:space="preserve">Les feuilles d'étanchéité constituant une même couche doivent être posées à recouvrements de 0,10m minimum longitudinalement et transversalement ; ces recouvrements étant collés à l'EAC (enduit d'application à chaud), ou soudés pour les chapes de bitume armé. Elles seront posées à joints décalés de 1/3 de feuille pour éviter tout chevauchement des joints. La dernière couche de bitume devra laisser une surface parfaitement lisse et plane. </w:t>
      </w:r>
    </w:p>
    <w:p w14:paraId="3FF84DB2" w14:textId="77777777" w:rsidR="00FE5AFC" w:rsidRPr="0032611C" w:rsidRDefault="00FE5AFC" w:rsidP="00FE5AFC">
      <w:pPr>
        <w:widowControl w:val="0"/>
        <w:tabs>
          <w:tab w:val="left" w:pos="11907"/>
        </w:tabs>
        <w:autoSpaceDE w:val="0"/>
        <w:autoSpaceDN w:val="0"/>
        <w:adjustRightInd w:val="0"/>
        <w:spacing w:line="240" w:lineRule="atLeast"/>
        <w:jc w:val="left"/>
        <w:rPr>
          <w:rFonts w:asciiTheme="majorBidi" w:hAnsiTheme="majorBidi" w:cstheme="majorBidi"/>
        </w:rPr>
      </w:pPr>
      <w:r w:rsidRPr="0032611C">
        <w:rPr>
          <w:rFonts w:asciiTheme="majorBidi" w:hAnsiTheme="majorBidi" w:cstheme="majorBidi"/>
        </w:rPr>
        <w:t xml:space="preserve">Les prix unitaires comprennent la fourniture, la pose et la mise en œuvre de l'article correspondant y compris toutes sujétions et accessoires nécessaires pour leur réalisation sur les lieux, ainsi que les matériaux et mise en place nécessaires au droit des joints de dilatation rencontrées sur les parties à traiter en étanchéité. </w:t>
      </w:r>
    </w:p>
    <w:p w14:paraId="33C97A09" w14:textId="77777777" w:rsidR="00FE5AFC" w:rsidRDefault="00FE5AFC" w:rsidP="00FE5AFC">
      <w:pPr>
        <w:widowControl w:val="0"/>
        <w:tabs>
          <w:tab w:val="left" w:pos="11907"/>
        </w:tabs>
        <w:autoSpaceDE w:val="0"/>
        <w:autoSpaceDN w:val="0"/>
        <w:adjustRightInd w:val="0"/>
        <w:spacing w:line="240" w:lineRule="atLeast"/>
        <w:jc w:val="left"/>
        <w:rPr>
          <w:rFonts w:asciiTheme="majorBidi" w:hAnsiTheme="majorBidi" w:cstheme="majorBidi"/>
        </w:rPr>
      </w:pPr>
    </w:p>
    <w:p w14:paraId="535B72FA" w14:textId="77777777" w:rsidR="00FE5AFC" w:rsidRPr="0032611C" w:rsidRDefault="00FE5AFC" w:rsidP="00FE5AFC">
      <w:pPr>
        <w:widowControl w:val="0"/>
        <w:tabs>
          <w:tab w:val="left" w:pos="11907"/>
        </w:tabs>
        <w:autoSpaceDE w:val="0"/>
        <w:autoSpaceDN w:val="0"/>
        <w:adjustRightInd w:val="0"/>
        <w:spacing w:line="240" w:lineRule="atLeast"/>
        <w:jc w:val="left"/>
        <w:rPr>
          <w:rFonts w:asciiTheme="majorBidi" w:hAnsiTheme="majorBidi" w:cstheme="majorBidi"/>
        </w:rPr>
      </w:pPr>
      <w:r w:rsidRPr="0032611C">
        <w:rPr>
          <w:rFonts w:asciiTheme="majorBidi" w:hAnsiTheme="majorBidi" w:cstheme="majorBidi"/>
        </w:rPr>
        <w:t xml:space="preserve">L'entrepreneur réceptionnera les supports, dalles et demeurera responsables de l'étanchéité qu'il aura réalisée sur ses supports. Les couvertures devront présenter une fois terminées des surfaces parfaitement régulières. Les faîtages devront être bien rectilignes, sans inflexions ni irrégularités d'aucune espèce. </w:t>
      </w:r>
    </w:p>
    <w:p w14:paraId="7656B423" w14:textId="77777777" w:rsidR="00FE5AFC" w:rsidRPr="0032611C" w:rsidRDefault="00FE5AFC" w:rsidP="00FE5AFC">
      <w:pPr>
        <w:widowControl w:val="0"/>
        <w:tabs>
          <w:tab w:val="left" w:pos="11907"/>
        </w:tabs>
        <w:autoSpaceDE w:val="0"/>
        <w:autoSpaceDN w:val="0"/>
        <w:adjustRightInd w:val="0"/>
        <w:spacing w:line="240" w:lineRule="atLeast"/>
        <w:jc w:val="left"/>
        <w:rPr>
          <w:rFonts w:asciiTheme="majorBidi" w:hAnsiTheme="majorBidi" w:cstheme="majorBidi"/>
        </w:rPr>
      </w:pPr>
      <w:r w:rsidRPr="0032611C">
        <w:rPr>
          <w:rFonts w:asciiTheme="majorBidi" w:hAnsiTheme="majorBidi" w:cstheme="majorBidi"/>
        </w:rPr>
        <w:t xml:space="preserve">Toutes les rencontres de lucarnes, cheminée, etc... Seront parfaitement raccordées avec les revers des couvertures. </w:t>
      </w:r>
    </w:p>
    <w:p w14:paraId="7749A251" w14:textId="77777777" w:rsidR="00FE5AFC" w:rsidRPr="0032611C" w:rsidRDefault="00FE5AFC" w:rsidP="00FE5AFC">
      <w:pPr>
        <w:widowControl w:val="0"/>
        <w:tabs>
          <w:tab w:val="left" w:pos="11907"/>
        </w:tabs>
        <w:autoSpaceDE w:val="0"/>
        <w:autoSpaceDN w:val="0"/>
        <w:adjustRightInd w:val="0"/>
        <w:spacing w:line="240" w:lineRule="atLeast"/>
        <w:jc w:val="left"/>
        <w:rPr>
          <w:rFonts w:asciiTheme="majorBidi" w:hAnsiTheme="majorBidi" w:cstheme="majorBidi"/>
        </w:rPr>
      </w:pPr>
      <w:r w:rsidRPr="0032611C">
        <w:rPr>
          <w:rFonts w:asciiTheme="majorBidi" w:hAnsiTheme="majorBidi" w:cstheme="majorBidi"/>
        </w:rPr>
        <w:t xml:space="preserve">Chaque couche de feutre bitumé ou bitume armé fera l’objet d’une réception par la maitrise d’œuvre, bureau de contrôle et l’administration. </w:t>
      </w:r>
    </w:p>
    <w:p w14:paraId="5EE4E427" w14:textId="77777777" w:rsidR="00FE5AFC" w:rsidRPr="0032611C" w:rsidRDefault="00FE5AFC" w:rsidP="00FE5AFC">
      <w:pPr>
        <w:widowControl w:val="0"/>
        <w:tabs>
          <w:tab w:val="left" w:pos="11907"/>
        </w:tabs>
        <w:autoSpaceDE w:val="0"/>
        <w:autoSpaceDN w:val="0"/>
        <w:adjustRightInd w:val="0"/>
        <w:spacing w:line="240" w:lineRule="atLeast"/>
        <w:jc w:val="left"/>
        <w:rPr>
          <w:rFonts w:asciiTheme="majorBidi" w:hAnsiTheme="majorBidi" w:cstheme="majorBidi"/>
        </w:rPr>
      </w:pPr>
      <w:r w:rsidRPr="0032611C">
        <w:rPr>
          <w:rFonts w:asciiTheme="majorBidi" w:hAnsiTheme="majorBidi" w:cstheme="majorBidi"/>
        </w:rPr>
        <w:t xml:space="preserve">Des prélèvements d’étanchéité pourront être effectués avant ou après la mise en place de la protection. </w:t>
      </w:r>
    </w:p>
    <w:p w14:paraId="0E118736" w14:textId="77777777" w:rsidR="00FE5AFC" w:rsidRPr="0032611C" w:rsidRDefault="00FE5AFC" w:rsidP="00FE5AFC">
      <w:pPr>
        <w:widowControl w:val="0"/>
        <w:tabs>
          <w:tab w:val="left" w:pos="11907"/>
        </w:tabs>
        <w:autoSpaceDE w:val="0"/>
        <w:autoSpaceDN w:val="0"/>
        <w:adjustRightInd w:val="0"/>
        <w:spacing w:line="240" w:lineRule="atLeast"/>
        <w:jc w:val="left"/>
        <w:rPr>
          <w:rFonts w:asciiTheme="majorBidi" w:hAnsiTheme="majorBidi" w:cstheme="majorBidi"/>
        </w:rPr>
      </w:pPr>
      <w:r w:rsidRPr="0032611C">
        <w:rPr>
          <w:rFonts w:asciiTheme="majorBidi" w:hAnsiTheme="majorBidi" w:cstheme="majorBidi"/>
        </w:rPr>
        <w:t xml:space="preserve"> Ces prélèvements seront effectués de préférence aux points hauts par l’administration ; le laboratoire et le bureau de contrôle. </w:t>
      </w:r>
    </w:p>
    <w:p w14:paraId="517CCA54" w14:textId="77777777" w:rsidR="00FE5AFC" w:rsidRPr="0032611C" w:rsidRDefault="00FE5AFC" w:rsidP="00FE5AFC">
      <w:pPr>
        <w:widowControl w:val="0"/>
        <w:tabs>
          <w:tab w:val="left" w:pos="11907"/>
        </w:tabs>
        <w:autoSpaceDE w:val="0"/>
        <w:autoSpaceDN w:val="0"/>
        <w:adjustRightInd w:val="0"/>
        <w:spacing w:line="240" w:lineRule="atLeast"/>
        <w:jc w:val="left"/>
        <w:rPr>
          <w:rFonts w:asciiTheme="majorBidi" w:hAnsiTheme="majorBidi" w:cstheme="majorBidi"/>
        </w:rPr>
      </w:pPr>
      <w:r w:rsidRPr="0032611C">
        <w:rPr>
          <w:rFonts w:asciiTheme="majorBidi" w:hAnsiTheme="majorBidi" w:cstheme="majorBidi"/>
        </w:rPr>
        <w:t xml:space="preserve">Les honoraires dus au laboratoire et le bureau de contrôle sont à la charge de l’entreprise. </w:t>
      </w:r>
    </w:p>
    <w:p w14:paraId="3B6ADCB2" w14:textId="77777777" w:rsidR="00FE5AFC" w:rsidRPr="0032611C" w:rsidRDefault="00FE5AFC" w:rsidP="00FE5AFC">
      <w:pPr>
        <w:widowControl w:val="0"/>
        <w:tabs>
          <w:tab w:val="left" w:pos="11907"/>
        </w:tabs>
        <w:autoSpaceDE w:val="0"/>
        <w:autoSpaceDN w:val="0"/>
        <w:adjustRightInd w:val="0"/>
        <w:spacing w:line="240" w:lineRule="atLeast"/>
        <w:jc w:val="left"/>
        <w:rPr>
          <w:rFonts w:asciiTheme="majorBidi" w:hAnsiTheme="majorBidi" w:cstheme="majorBidi"/>
        </w:rPr>
      </w:pPr>
      <w:r w:rsidRPr="0032611C">
        <w:rPr>
          <w:rFonts w:asciiTheme="majorBidi" w:hAnsiTheme="majorBidi" w:cstheme="majorBidi"/>
        </w:rPr>
        <w:t xml:space="preserve">La garantie de l’étanchéité est de Dix années (10) pendant lesquelles l'entrepreneur devra à ses frais toutes les réparations qui pourraient résulter de l'imperfection de ses ouvrages et de la qualité des matériaux et des fournitures. A cet effet l’entrepreneur devra présenter à l’administration une attestation légalisée dans laquelle l’entrepreneur s’engage à réparer touts les dégâts et dommages causés à la construction par les infiltrations d’eau provoquées par une mauvaise qualité des produits employés ou par une mauvaise exécution des travaux d’étanchéité. </w:t>
      </w:r>
    </w:p>
    <w:p w14:paraId="0DA16CE3" w14:textId="77777777" w:rsidR="00FE5AFC" w:rsidRPr="0032611C" w:rsidRDefault="00FE5AFC" w:rsidP="00FE5AFC">
      <w:pPr>
        <w:widowControl w:val="0"/>
        <w:tabs>
          <w:tab w:val="left" w:pos="11907"/>
        </w:tabs>
        <w:autoSpaceDE w:val="0"/>
        <w:autoSpaceDN w:val="0"/>
        <w:adjustRightInd w:val="0"/>
        <w:spacing w:line="240" w:lineRule="atLeast"/>
        <w:jc w:val="left"/>
        <w:rPr>
          <w:rFonts w:asciiTheme="majorBidi" w:hAnsiTheme="majorBidi" w:cstheme="majorBidi"/>
        </w:rPr>
      </w:pPr>
      <w:r w:rsidRPr="0032611C">
        <w:rPr>
          <w:rFonts w:asciiTheme="majorBidi" w:hAnsiTheme="majorBidi" w:cstheme="majorBidi"/>
        </w:rPr>
        <w:t xml:space="preserve">Ils porteront sur l’ensemble du complexe d’étanchéité : forme de pente, système multicouche et protection mécanique. </w:t>
      </w:r>
    </w:p>
    <w:p w14:paraId="04DAFA3D" w14:textId="77777777" w:rsidR="00FE5AFC" w:rsidRPr="0032611C" w:rsidRDefault="00FE5AFC" w:rsidP="00FE5AFC">
      <w:pPr>
        <w:widowControl w:val="0"/>
        <w:tabs>
          <w:tab w:val="left" w:pos="11907"/>
        </w:tabs>
        <w:autoSpaceDE w:val="0"/>
        <w:autoSpaceDN w:val="0"/>
        <w:adjustRightInd w:val="0"/>
        <w:spacing w:line="240" w:lineRule="atLeast"/>
        <w:jc w:val="left"/>
        <w:rPr>
          <w:rFonts w:asciiTheme="majorBidi" w:hAnsiTheme="majorBidi" w:cstheme="majorBidi"/>
        </w:rPr>
      </w:pPr>
      <w:r w:rsidRPr="0032611C">
        <w:rPr>
          <w:rFonts w:asciiTheme="majorBidi" w:hAnsiTheme="majorBidi" w:cstheme="majorBidi"/>
        </w:rPr>
        <w:t xml:space="preserve">Ces prélèvements seront limités à un échantillon de 30 cm x 30 cm par surfaces inférieures à 200 m² ou par bâtiment si la surface couverte est inférieure et un échantillon sur les relevés. </w:t>
      </w:r>
    </w:p>
    <w:p w14:paraId="5FBEAB5C" w14:textId="77777777" w:rsidR="00FE5AFC" w:rsidRPr="0032611C" w:rsidRDefault="00FE5AFC" w:rsidP="00FE5AFC">
      <w:pPr>
        <w:widowControl w:val="0"/>
        <w:tabs>
          <w:tab w:val="left" w:pos="11907"/>
        </w:tabs>
        <w:autoSpaceDE w:val="0"/>
        <w:autoSpaceDN w:val="0"/>
        <w:adjustRightInd w:val="0"/>
        <w:spacing w:line="240" w:lineRule="atLeast"/>
        <w:jc w:val="left"/>
        <w:rPr>
          <w:rFonts w:asciiTheme="majorBidi" w:hAnsiTheme="majorBidi" w:cstheme="majorBidi"/>
        </w:rPr>
      </w:pPr>
      <w:r w:rsidRPr="0032611C">
        <w:rPr>
          <w:rFonts w:asciiTheme="majorBidi" w:hAnsiTheme="majorBidi" w:cstheme="majorBidi"/>
        </w:rPr>
        <w:t xml:space="preserve">Le rebouchage soigné, avec recouvrement à l’identique, sera effectué le jour même par l’entreprise et à ses frais. </w:t>
      </w:r>
    </w:p>
    <w:p w14:paraId="30C0C0EA" w14:textId="77777777" w:rsidR="00FE5AFC" w:rsidRPr="0032611C" w:rsidRDefault="00FE5AFC" w:rsidP="00FE5AFC">
      <w:pPr>
        <w:widowControl w:val="0"/>
        <w:tabs>
          <w:tab w:val="left" w:pos="11907"/>
        </w:tabs>
        <w:autoSpaceDE w:val="0"/>
        <w:autoSpaceDN w:val="0"/>
        <w:adjustRightInd w:val="0"/>
        <w:spacing w:line="240" w:lineRule="atLeast"/>
        <w:jc w:val="left"/>
        <w:rPr>
          <w:rFonts w:asciiTheme="majorBidi" w:hAnsiTheme="majorBidi" w:cstheme="majorBidi"/>
        </w:rPr>
      </w:pPr>
      <w:r w:rsidRPr="0032611C">
        <w:rPr>
          <w:rFonts w:asciiTheme="majorBidi" w:hAnsiTheme="majorBidi" w:cstheme="majorBidi"/>
        </w:rPr>
        <w:t xml:space="preserve">Des essais de mise à eau seront effectués pour vérifier la tenue du revêtement d’étanchéité, ils seront sanctionnés par un procès-verbal. Aucune trace d'humidité ne devra apparaître sur les plafonds ou sur les murs, dans les dix jours suivant les essais. </w:t>
      </w:r>
    </w:p>
    <w:p w14:paraId="6DB59856" w14:textId="77777777" w:rsidR="00FE5AFC" w:rsidRDefault="00FE5AFC" w:rsidP="00FE5AFC">
      <w:pPr>
        <w:widowControl w:val="0"/>
        <w:tabs>
          <w:tab w:val="left" w:pos="11907"/>
        </w:tabs>
        <w:autoSpaceDE w:val="0"/>
        <w:autoSpaceDN w:val="0"/>
        <w:adjustRightInd w:val="0"/>
        <w:spacing w:line="240" w:lineRule="atLeast"/>
        <w:jc w:val="left"/>
        <w:rPr>
          <w:rFonts w:asciiTheme="majorBidi" w:hAnsiTheme="majorBidi" w:cstheme="majorBidi"/>
        </w:rPr>
      </w:pPr>
      <w:r w:rsidRPr="0032611C">
        <w:rPr>
          <w:rFonts w:asciiTheme="majorBidi" w:hAnsiTheme="majorBidi" w:cstheme="majorBidi"/>
        </w:rPr>
        <w:t xml:space="preserve">La pose et le scellement des pénétrations et évacuations pluviales seront particulièrement soignés. </w:t>
      </w:r>
      <w:r w:rsidRPr="0032611C">
        <w:rPr>
          <w:rFonts w:asciiTheme="majorBidi" w:hAnsiTheme="majorBidi" w:cstheme="majorBidi"/>
        </w:rPr>
        <w:cr/>
      </w:r>
    </w:p>
    <w:p w14:paraId="6AA21872" w14:textId="77777777" w:rsidR="007C2AA2" w:rsidRDefault="007C2AA2" w:rsidP="00FE5AFC">
      <w:pPr>
        <w:widowControl w:val="0"/>
        <w:tabs>
          <w:tab w:val="left" w:pos="11907"/>
        </w:tabs>
        <w:autoSpaceDE w:val="0"/>
        <w:autoSpaceDN w:val="0"/>
        <w:adjustRightInd w:val="0"/>
        <w:spacing w:line="240" w:lineRule="atLeast"/>
        <w:jc w:val="left"/>
        <w:rPr>
          <w:rFonts w:asciiTheme="majorBidi" w:hAnsiTheme="majorBidi" w:cstheme="majorBidi"/>
        </w:rPr>
      </w:pPr>
    </w:p>
    <w:p w14:paraId="6790BB55" w14:textId="77777777" w:rsidR="007C2AA2" w:rsidRDefault="007C2AA2" w:rsidP="00FE5AFC">
      <w:pPr>
        <w:widowControl w:val="0"/>
        <w:tabs>
          <w:tab w:val="left" w:pos="11907"/>
        </w:tabs>
        <w:autoSpaceDE w:val="0"/>
        <w:autoSpaceDN w:val="0"/>
        <w:adjustRightInd w:val="0"/>
        <w:spacing w:line="240" w:lineRule="atLeast"/>
        <w:jc w:val="left"/>
        <w:rPr>
          <w:rFonts w:asciiTheme="majorBidi" w:hAnsiTheme="majorBidi" w:cstheme="majorBidi"/>
        </w:rPr>
      </w:pPr>
    </w:p>
    <w:p w14:paraId="366F97A0" w14:textId="77777777" w:rsidR="007C2AA2" w:rsidRDefault="007C2AA2" w:rsidP="00FE5AFC">
      <w:pPr>
        <w:widowControl w:val="0"/>
        <w:tabs>
          <w:tab w:val="left" w:pos="11907"/>
        </w:tabs>
        <w:autoSpaceDE w:val="0"/>
        <w:autoSpaceDN w:val="0"/>
        <w:adjustRightInd w:val="0"/>
        <w:spacing w:line="240" w:lineRule="atLeast"/>
        <w:jc w:val="left"/>
        <w:rPr>
          <w:rFonts w:asciiTheme="majorBidi" w:hAnsiTheme="majorBidi" w:cstheme="majorBidi"/>
        </w:rPr>
      </w:pPr>
    </w:p>
    <w:p w14:paraId="7218B69B" w14:textId="77777777" w:rsidR="002B4E32" w:rsidRDefault="002B4E32" w:rsidP="00FE5AFC">
      <w:pPr>
        <w:widowControl w:val="0"/>
        <w:tabs>
          <w:tab w:val="left" w:pos="11907"/>
        </w:tabs>
        <w:autoSpaceDE w:val="0"/>
        <w:autoSpaceDN w:val="0"/>
        <w:adjustRightInd w:val="0"/>
        <w:spacing w:line="240" w:lineRule="atLeast"/>
        <w:jc w:val="left"/>
        <w:rPr>
          <w:rFonts w:asciiTheme="majorBidi" w:hAnsiTheme="majorBidi" w:cstheme="majorBidi"/>
        </w:rPr>
      </w:pPr>
    </w:p>
    <w:p w14:paraId="39223E36" w14:textId="77777777" w:rsidR="002B4E32" w:rsidRDefault="002B4E32" w:rsidP="00FE5AFC">
      <w:pPr>
        <w:widowControl w:val="0"/>
        <w:tabs>
          <w:tab w:val="left" w:pos="11907"/>
        </w:tabs>
        <w:autoSpaceDE w:val="0"/>
        <w:autoSpaceDN w:val="0"/>
        <w:adjustRightInd w:val="0"/>
        <w:spacing w:line="240" w:lineRule="atLeast"/>
        <w:jc w:val="left"/>
        <w:rPr>
          <w:rFonts w:asciiTheme="majorBidi" w:hAnsiTheme="majorBidi" w:cstheme="majorBidi"/>
        </w:rPr>
      </w:pPr>
    </w:p>
    <w:p w14:paraId="71B978A7" w14:textId="77777777" w:rsidR="004656F0" w:rsidRDefault="004656F0" w:rsidP="00FE5AFC">
      <w:pPr>
        <w:widowControl w:val="0"/>
        <w:tabs>
          <w:tab w:val="left" w:pos="11907"/>
        </w:tabs>
        <w:autoSpaceDE w:val="0"/>
        <w:autoSpaceDN w:val="0"/>
        <w:adjustRightInd w:val="0"/>
        <w:spacing w:line="240" w:lineRule="atLeast"/>
        <w:jc w:val="left"/>
        <w:rPr>
          <w:rFonts w:asciiTheme="majorBidi" w:hAnsiTheme="majorBidi" w:cstheme="majorBidi"/>
        </w:rPr>
      </w:pPr>
    </w:p>
    <w:p w14:paraId="7356931B" w14:textId="77777777" w:rsidR="004656F0" w:rsidRDefault="004656F0" w:rsidP="00FE5AFC">
      <w:pPr>
        <w:widowControl w:val="0"/>
        <w:tabs>
          <w:tab w:val="left" w:pos="11907"/>
        </w:tabs>
        <w:autoSpaceDE w:val="0"/>
        <w:autoSpaceDN w:val="0"/>
        <w:adjustRightInd w:val="0"/>
        <w:spacing w:line="240" w:lineRule="atLeast"/>
        <w:jc w:val="left"/>
        <w:rPr>
          <w:rFonts w:asciiTheme="majorBidi" w:hAnsiTheme="majorBidi" w:cstheme="majorBidi"/>
        </w:rPr>
      </w:pPr>
    </w:p>
    <w:p w14:paraId="5B565723" w14:textId="77777777" w:rsidR="004656F0" w:rsidRDefault="004656F0" w:rsidP="00FE5AFC">
      <w:pPr>
        <w:widowControl w:val="0"/>
        <w:tabs>
          <w:tab w:val="left" w:pos="11907"/>
        </w:tabs>
        <w:autoSpaceDE w:val="0"/>
        <w:autoSpaceDN w:val="0"/>
        <w:adjustRightInd w:val="0"/>
        <w:spacing w:line="240" w:lineRule="atLeast"/>
        <w:jc w:val="left"/>
        <w:rPr>
          <w:rFonts w:asciiTheme="majorBidi" w:hAnsiTheme="majorBidi" w:cstheme="majorBidi"/>
        </w:rPr>
      </w:pPr>
    </w:p>
    <w:p w14:paraId="1A59BBF3" w14:textId="77777777" w:rsidR="004656F0" w:rsidRDefault="004656F0" w:rsidP="00FE5AFC">
      <w:pPr>
        <w:widowControl w:val="0"/>
        <w:tabs>
          <w:tab w:val="left" w:pos="11907"/>
        </w:tabs>
        <w:autoSpaceDE w:val="0"/>
        <w:autoSpaceDN w:val="0"/>
        <w:adjustRightInd w:val="0"/>
        <w:spacing w:line="240" w:lineRule="atLeast"/>
        <w:jc w:val="left"/>
        <w:rPr>
          <w:rFonts w:asciiTheme="majorBidi" w:hAnsiTheme="majorBidi" w:cstheme="majorBidi"/>
        </w:rPr>
      </w:pPr>
    </w:p>
    <w:p w14:paraId="7F8C11C5" w14:textId="77777777" w:rsidR="00FE5AFC" w:rsidRPr="0032611C" w:rsidRDefault="00FE5AFC" w:rsidP="00FE5AFC">
      <w:pPr>
        <w:widowControl w:val="0"/>
        <w:tabs>
          <w:tab w:val="left" w:pos="11907"/>
        </w:tabs>
        <w:autoSpaceDE w:val="0"/>
        <w:autoSpaceDN w:val="0"/>
        <w:adjustRightInd w:val="0"/>
        <w:spacing w:line="240" w:lineRule="atLeast"/>
        <w:jc w:val="left"/>
        <w:rPr>
          <w:rFonts w:asciiTheme="majorBidi" w:hAnsiTheme="majorBidi" w:cstheme="majorBidi"/>
          <w:b/>
          <w:bCs/>
          <w:caps/>
          <w:u w:val="single"/>
        </w:rPr>
      </w:pPr>
      <w:r w:rsidRPr="0032611C">
        <w:rPr>
          <w:rFonts w:asciiTheme="majorBidi" w:hAnsiTheme="majorBidi" w:cstheme="majorBidi"/>
          <w:b/>
          <w:bCs/>
          <w:caps/>
          <w:u w:val="single"/>
        </w:rPr>
        <w:lastRenderedPageBreak/>
        <w:t>Garanti  de l’étanchéité :</w:t>
      </w:r>
      <w:r w:rsidRPr="0032611C">
        <w:rPr>
          <w:rFonts w:asciiTheme="majorBidi" w:hAnsiTheme="majorBidi" w:cstheme="majorBidi"/>
          <w:b/>
          <w:bCs/>
          <w:caps/>
          <w:u w:val="single"/>
        </w:rPr>
        <w:cr/>
      </w:r>
    </w:p>
    <w:p w14:paraId="3B92B11F" w14:textId="77777777" w:rsidR="00FE5AFC" w:rsidRPr="0032611C" w:rsidRDefault="00FE5AFC" w:rsidP="00FE5AFC">
      <w:pPr>
        <w:widowControl w:val="0"/>
        <w:pBdr>
          <w:top w:val="double" w:sz="4" w:space="1" w:color="auto"/>
          <w:left w:val="double" w:sz="4" w:space="4" w:color="auto"/>
          <w:bottom w:val="double" w:sz="4" w:space="1" w:color="auto"/>
          <w:right w:val="double" w:sz="4" w:space="4" w:color="auto"/>
        </w:pBdr>
        <w:tabs>
          <w:tab w:val="left" w:pos="11907"/>
        </w:tabs>
        <w:autoSpaceDE w:val="0"/>
        <w:autoSpaceDN w:val="0"/>
        <w:adjustRightInd w:val="0"/>
        <w:spacing w:line="240" w:lineRule="atLeast"/>
        <w:jc w:val="left"/>
        <w:rPr>
          <w:rFonts w:asciiTheme="majorBidi" w:hAnsiTheme="majorBidi" w:cstheme="majorBidi"/>
          <w:smallCaps/>
          <w:u w:val="single"/>
        </w:rPr>
      </w:pPr>
      <w:r w:rsidRPr="0032611C">
        <w:rPr>
          <w:rFonts w:asciiTheme="majorBidi" w:hAnsiTheme="majorBidi" w:cstheme="majorBidi"/>
          <w:smallCaps/>
          <w:u w:val="single"/>
        </w:rPr>
        <w:t>La garantie de l’étanchéité est de Dix années (10) pendant lesquelles l'entrepreneur devra à ses frais toutes les réparations qui pourraient résulter de l'imperfection de ses ouvrages et de la qualité des matériaux et des fournitures. A cet effet l’entrepreneur devra présenter à l’administration une attestation d’assurance dans laquelle l’entrepreneur s’engage à réparer touts les dégâts et dommages causés à la construction par les infiltrations d’eau provoquées par une mauvaise qualité des produits employés ou par une mauvaise exécution des travaux d’étanchéité.</w:t>
      </w:r>
    </w:p>
    <w:p w14:paraId="05A1C42A" w14:textId="77777777" w:rsidR="00FE5AFC" w:rsidRDefault="00FE5AFC" w:rsidP="00FE5AFC">
      <w:pPr>
        <w:widowControl w:val="0"/>
        <w:tabs>
          <w:tab w:val="left" w:pos="11907"/>
        </w:tabs>
        <w:autoSpaceDE w:val="0"/>
        <w:autoSpaceDN w:val="0"/>
        <w:adjustRightInd w:val="0"/>
        <w:spacing w:line="240" w:lineRule="atLeast"/>
        <w:jc w:val="left"/>
        <w:rPr>
          <w:rFonts w:asciiTheme="majorBidi" w:hAnsiTheme="majorBidi" w:cstheme="majorBidi"/>
          <w:caps/>
          <w:u w:val="single"/>
        </w:rPr>
      </w:pPr>
    </w:p>
    <w:p w14:paraId="29EF20D4" w14:textId="77777777" w:rsidR="00FE5AFC" w:rsidRPr="00C827BF" w:rsidRDefault="00FE5AFC" w:rsidP="00FE5AFC">
      <w:pPr>
        <w:autoSpaceDE w:val="0"/>
        <w:autoSpaceDN w:val="0"/>
        <w:adjustRightInd w:val="0"/>
        <w:jc w:val="left"/>
        <w:rPr>
          <w:rFonts w:eastAsiaTheme="minorHAnsi"/>
          <w:color w:val="000000"/>
          <w:sz w:val="22"/>
          <w:szCs w:val="22"/>
          <w:lang w:eastAsia="en-US"/>
        </w:rPr>
      </w:pPr>
      <w:r w:rsidRPr="00C827BF">
        <w:rPr>
          <w:rFonts w:eastAsiaTheme="minorHAnsi"/>
          <w:b/>
          <w:bCs/>
          <w:color w:val="000000"/>
          <w:sz w:val="22"/>
          <w:szCs w:val="22"/>
          <w:lang w:eastAsia="en-US"/>
        </w:rPr>
        <w:t>NOTA:</w:t>
      </w:r>
    </w:p>
    <w:p w14:paraId="55CB26E0" w14:textId="77777777" w:rsidR="00FE5AFC" w:rsidRPr="00C827BF" w:rsidRDefault="00FE5AFC" w:rsidP="00FE5AFC">
      <w:pPr>
        <w:autoSpaceDE w:val="0"/>
        <w:autoSpaceDN w:val="0"/>
        <w:adjustRightInd w:val="0"/>
        <w:spacing w:after="134"/>
        <w:jc w:val="left"/>
        <w:rPr>
          <w:rFonts w:asciiTheme="majorBidi" w:hAnsiTheme="majorBidi" w:cstheme="majorBidi"/>
        </w:rPr>
      </w:pPr>
      <w:r w:rsidRPr="00C827BF">
        <w:rPr>
          <w:rFonts w:asciiTheme="majorBidi" w:hAnsiTheme="majorBidi" w:cstheme="majorBidi"/>
        </w:rPr>
        <w:t xml:space="preserve">- Les travaux seront exécutés conformément aux règles de l'Art, aux modes d’emplois et d’application renseignées dans chaque avis technique pour les différents produits d’étanchéité proposés et en particulier aux prescriptions de la NM 10.8.913 ; </w:t>
      </w:r>
    </w:p>
    <w:p w14:paraId="6D9F529D" w14:textId="77777777" w:rsidR="00FE5AFC" w:rsidRPr="00C827BF" w:rsidRDefault="00FE5AFC" w:rsidP="00FE5AFC">
      <w:pPr>
        <w:autoSpaceDE w:val="0"/>
        <w:autoSpaceDN w:val="0"/>
        <w:adjustRightInd w:val="0"/>
        <w:spacing w:after="134"/>
        <w:jc w:val="left"/>
        <w:rPr>
          <w:rFonts w:asciiTheme="majorBidi" w:hAnsiTheme="majorBidi" w:cstheme="majorBidi"/>
        </w:rPr>
      </w:pPr>
      <w:r w:rsidRPr="00C827BF">
        <w:rPr>
          <w:rFonts w:asciiTheme="majorBidi" w:hAnsiTheme="majorBidi" w:cstheme="majorBidi"/>
        </w:rPr>
        <w:t xml:space="preserve">- L’Entrepreneur doit présenter avant l'exécution du présent corps d'état les avis techniques CSTB, les échantillons et les catalogues du procédé et des produits de l'étanchéité et de l'isolation thermique proposés, pour approbation du BCT et accord du Maître d'Ouvrage avant toute exécution ; </w:t>
      </w:r>
    </w:p>
    <w:p w14:paraId="143138D0" w14:textId="77777777" w:rsidR="00FE5AFC" w:rsidRPr="00C827BF" w:rsidRDefault="00FE5AFC" w:rsidP="00FE5AFC">
      <w:pPr>
        <w:autoSpaceDE w:val="0"/>
        <w:autoSpaceDN w:val="0"/>
        <w:adjustRightInd w:val="0"/>
        <w:spacing w:after="134"/>
        <w:jc w:val="left"/>
        <w:rPr>
          <w:rFonts w:asciiTheme="majorBidi" w:hAnsiTheme="majorBidi" w:cstheme="majorBidi"/>
        </w:rPr>
      </w:pPr>
      <w:r w:rsidRPr="00C827BF">
        <w:rPr>
          <w:rFonts w:asciiTheme="majorBidi" w:hAnsiTheme="majorBidi" w:cstheme="majorBidi"/>
        </w:rPr>
        <w:t xml:space="preserve">- Le classement F.I.T selon les cahiers du CSTB n° 2358 et 2433 des membranes devra obligatoirement avoir l’approbation du BCT. </w:t>
      </w:r>
    </w:p>
    <w:p w14:paraId="3F5D4D11" w14:textId="77777777" w:rsidR="00FE5AFC" w:rsidRDefault="00FE5AFC" w:rsidP="00FE5AFC">
      <w:pPr>
        <w:widowControl w:val="0"/>
        <w:tabs>
          <w:tab w:val="left" w:pos="11907"/>
        </w:tabs>
        <w:autoSpaceDE w:val="0"/>
        <w:autoSpaceDN w:val="0"/>
        <w:adjustRightInd w:val="0"/>
        <w:spacing w:line="240" w:lineRule="atLeast"/>
        <w:jc w:val="left"/>
        <w:rPr>
          <w:rFonts w:asciiTheme="majorBidi" w:hAnsiTheme="majorBidi" w:cstheme="majorBidi"/>
          <w:b/>
          <w:bCs/>
          <w:caps/>
          <w:u w:val="single"/>
        </w:rPr>
      </w:pPr>
    </w:p>
    <w:p w14:paraId="79626648" w14:textId="77777777" w:rsidR="00FE5AFC" w:rsidRPr="0032611C" w:rsidRDefault="00FE5AFC" w:rsidP="00FE5AFC">
      <w:pPr>
        <w:widowControl w:val="0"/>
        <w:tabs>
          <w:tab w:val="left" w:pos="11907"/>
        </w:tabs>
        <w:autoSpaceDE w:val="0"/>
        <w:autoSpaceDN w:val="0"/>
        <w:adjustRightInd w:val="0"/>
        <w:spacing w:line="240" w:lineRule="atLeast"/>
        <w:jc w:val="left"/>
        <w:rPr>
          <w:rFonts w:asciiTheme="majorBidi" w:hAnsiTheme="majorBidi" w:cstheme="majorBidi"/>
          <w:b/>
          <w:bCs/>
          <w:caps/>
          <w:u w:val="single"/>
        </w:rPr>
      </w:pPr>
      <w:r w:rsidRPr="0032611C">
        <w:rPr>
          <w:rFonts w:asciiTheme="majorBidi" w:hAnsiTheme="majorBidi" w:cstheme="majorBidi"/>
          <w:b/>
          <w:bCs/>
          <w:caps/>
          <w:u w:val="single"/>
        </w:rPr>
        <w:t xml:space="preserve">PRIX N° </w:t>
      </w:r>
      <w:r>
        <w:rPr>
          <w:rFonts w:asciiTheme="majorBidi" w:hAnsiTheme="majorBidi" w:cstheme="majorBidi"/>
          <w:b/>
          <w:bCs/>
          <w:caps/>
          <w:u w:val="single"/>
        </w:rPr>
        <w:t>B1</w:t>
      </w:r>
      <w:r w:rsidRPr="0032611C">
        <w:rPr>
          <w:rFonts w:asciiTheme="majorBidi" w:hAnsiTheme="majorBidi" w:cstheme="majorBidi"/>
          <w:b/>
          <w:bCs/>
          <w:caps/>
          <w:u w:val="single"/>
        </w:rPr>
        <w:t xml:space="preserve"> : Forme de pente y/c chape de lissage.</w:t>
      </w:r>
    </w:p>
    <w:p w14:paraId="4EFAC194" w14:textId="77777777" w:rsidR="00FE5AFC" w:rsidRPr="0032611C" w:rsidRDefault="00FE5AFC" w:rsidP="00FE5AFC">
      <w:pPr>
        <w:widowControl w:val="0"/>
        <w:tabs>
          <w:tab w:val="left" w:pos="11907"/>
        </w:tabs>
        <w:autoSpaceDE w:val="0"/>
        <w:autoSpaceDN w:val="0"/>
        <w:adjustRightInd w:val="0"/>
        <w:spacing w:line="240" w:lineRule="atLeast"/>
        <w:jc w:val="left"/>
        <w:rPr>
          <w:rFonts w:asciiTheme="majorBidi" w:hAnsiTheme="majorBidi" w:cstheme="majorBidi"/>
          <w:b/>
          <w:bCs/>
        </w:rPr>
      </w:pPr>
    </w:p>
    <w:p w14:paraId="04E13A7D" w14:textId="77777777" w:rsidR="00FE5AFC" w:rsidRPr="0032611C" w:rsidRDefault="00FE5AFC" w:rsidP="00FE5AFC">
      <w:pPr>
        <w:widowControl w:val="0"/>
        <w:tabs>
          <w:tab w:val="left" w:pos="11907"/>
        </w:tabs>
        <w:autoSpaceDE w:val="0"/>
        <w:autoSpaceDN w:val="0"/>
        <w:adjustRightInd w:val="0"/>
        <w:spacing w:line="240" w:lineRule="atLeast"/>
        <w:jc w:val="left"/>
        <w:rPr>
          <w:rFonts w:asciiTheme="majorBidi" w:hAnsiTheme="majorBidi" w:cstheme="majorBidi"/>
        </w:rPr>
      </w:pPr>
      <w:r w:rsidRPr="0032611C">
        <w:rPr>
          <w:rFonts w:asciiTheme="majorBidi" w:hAnsiTheme="majorBidi" w:cstheme="majorBidi"/>
        </w:rPr>
        <w:t xml:space="preserve">La forme de pente sera exécutée suivant les indications des plans de terrasse en béton B3 dosé à 300kg de ciment CPJ 45 soigneusement réglé et damé formant gorge à la base des reliefs. L'épaisseur de cette forme sera variable suivant la pente, au point de base elle est au moins de </w:t>
      </w:r>
      <w:smartTag w:uri="urn:schemas-microsoft-com:office:smarttags" w:element="metricconverter">
        <w:smartTagPr>
          <w:attr w:name="ProductID" w:val="5 cm"/>
        </w:smartTagPr>
        <w:r w:rsidRPr="0032611C">
          <w:rPr>
            <w:rFonts w:asciiTheme="majorBidi" w:hAnsiTheme="majorBidi" w:cstheme="majorBidi"/>
          </w:rPr>
          <w:t>5 cm</w:t>
        </w:r>
      </w:smartTag>
      <w:r w:rsidRPr="0032611C">
        <w:rPr>
          <w:rFonts w:asciiTheme="majorBidi" w:hAnsiTheme="majorBidi" w:cstheme="majorBidi"/>
        </w:rPr>
        <w:t>. La pente minima sera de 1.00%.Cette forme sera correctement dressée sans aspérité et sans flache. Aux droits des évacuations des eaux pluviales, un défoncement doit être ménagé dans la forme pour l'encastrement des platines en plomb des gargouilles. Elle sera remontée sur les bords de 0.2m de hauteur.</w:t>
      </w:r>
    </w:p>
    <w:p w14:paraId="4F8D7A37" w14:textId="77777777" w:rsidR="00FE5AFC" w:rsidRPr="0032611C" w:rsidRDefault="00FE5AFC" w:rsidP="00FE5AFC">
      <w:pPr>
        <w:widowControl w:val="0"/>
        <w:tabs>
          <w:tab w:val="left" w:pos="11907"/>
        </w:tabs>
        <w:autoSpaceDE w:val="0"/>
        <w:autoSpaceDN w:val="0"/>
        <w:adjustRightInd w:val="0"/>
        <w:spacing w:line="240" w:lineRule="atLeast"/>
        <w:jc w:val="left"/>
        <w:rPr>
          <w:rFonts w:asciiTheme="majorBidi" w:hAnsiTheme="majorBidi" w:cstheme="majorBidi"/>
        </w:rPr>
      </w:pPr>
      <w:r w:rsidRPr="0032611C">
        <w:rPr>
          <w:rFonts w:asciiTheme="majorBidi" w:hAnsiTheme="majorBidi" w:cstheme="majorBidi"/>
        </w:rPr>
        <w:t xml:space="preserve">La chape de lissage sera réalisée sur la forme de pente et sera exécutée au mortier n°5 de </w:t>
      </w:r>
      <w:smartTag w:uri="urn:schemas-microsoft-com:office:smarttags" w:element="metricconverter">
        <w:smartTagPr>
          <w:attr w:name="ProductID" w:val="2 cm"/>
        </w:smartTagPr>
        <w:r w:rsidRPr="0032611C">
          <w:rPr>
            <w:rFonts w:asciiTheme="majorBidi" w:hAnsiTheme="majorBidi" w:cstheme="majorBidi"/>
          </w:rPr>
          <w:t>2 cm</w:t>
        </w:r>
      </w:smartTag>
      <w:r w:rsidRPr="0032611C">
        <w:rPr>
          <w:rFonts w:asciiTheme="majorBidi" w:hAnsiTheme="majorBidi" w:cstheme="majorBidi"/>
        </w:rPr>
        <w:t xml:space="preserve"> parfaitement dressée pour recevoir le complexe d'étanchéité.</w:t>
      </w:r>
    </w:p>
    <w:p w14:paraId="019681A7" w14:textId="77777777" w:rsidR="00FE5AFC" w:rsidRPr="0032611C" w:rsidRDefault="00FE5AFC" w:rsidP="00FE5AFC">
      <w:pPr>
        <w:widowControl w:val="0"/>
        <w:tabs>
          <w:tab w:val="left" w:pos="11907"/>
        </w:tabs>
        <w:autoSpaceDE w:val="0"/>
        <w:autoSpaceDN w:val="0"/>
        <w:adjustRightInd w:val="0"/>
        <w:spacing w:line="240" w:lineRule="atLeast"/>
        <w:jc w:val="left"/>
        <w:rPr>
          <w:rFonts w:asciiTheme="majorBidi" w:hAnsiTheme="majorBidi" w:cstheme="majorBidi"/>
        </w:rPr>
      </w:pPr>
      <w:r w:rsidRPr="0032611C">
        <w:rPr>
          <w:rFonts w:asciiTheme="majorBidi" w:hAnsiTheme="majorBidi" w:cstheme="majorBidi"/>
          <w:b/>
          <w:bCs/>
          <w:i/>
          <w:iCs/>
          <w:u w:val="single"/>
        </w:rPr>
        <w:t>Ouvrage payé pour l'ensemble au mètre carré</w:t>
      </w:r>
      <w:r w:rsidRPr="0032611C">
        <w:rPr>
          <w:rFonts w:asciiTheme="majorBidi" w:hAnsiTheme="majorBidi" w:cstheme="majorBidi"/>
        </w:rPr>
        <w:t xml:space="preserve"> entre nus d'acrotère y compris toutes sujétions, </w:t>
      </w:r>
    </w:p>
    <w:p w14:paraId="05F885D7" w14:textId="77777777" w:rsidR="00FE5AFC" w:rsidRDefault="00FE5AFC" w:rsidP="00FE5AFC">
      <w:pPr>
        <w:widowControl w:val="0"/>
        <w:tabs>
          <w:tab w:val="left" w:pos="11907"/>
        </w:tabs>
        <w:autoSpaceDE w:val="0"/>
        <w:autoSpaceDN w:val="0"/>
        <w:adjustRightInd w:val="0"/>
        <w:spacing w:line="240" w:lineRule="atLeast"/>
        <w:jc w:val="left"/>
        <w:rPr>
          <w:rFonts w:asciiTheme="majorBidi" w:hAnsiTheme="majorBidi" w:cstheme="majorBidi"/>
          <w:b/>
          <w:bCs/>
          <w:caps/>
          <w:u w:val="single"/>
        </w:rPr>
      </w:pPr>
    </w:p>
    <w:p w14:paraId="2A3335FE" w14:textId="77777777" w:rsidR="00FE5AFC" w:rsidRPr="0032611C" w:rsidRDefault="00FE5AFC" w:rsidP="00FE5AFC">
      <w:pPr>
        <w:widowControl w:val="0"/>
        <w:tabs>
          <w:tab w:val="left" w:pos="11907"/>
        </w:tabs>
        <w:autoSpaceDE w:val="0"/>
        <w:autoSpaceDN w:val="0"/>
        <w:adjustRightInd w:val="0"/>
        <w:spacing w:line="240" w:lineRule="atLeast"/>
        <w:jc w:val="left"/>
        <w:rPr>
          <w:rFonts w:asciiTheme="majorBidi" w:hAnsiTheme="majorBidi" w:cstheme="majorBidi"/>
          <w:caps/>
          <w:u w:val="single"/>
        </w:rPr>
      </w:pPr>
      <w:r w:rsidRPr="0032611C">
        <w:rPr>
          <w:rFonts w:asciiTheme="majorBidi" w:hAnsiTheme="majorBidi" w:cstheme="majorBidi"/>
          <w:b/>
          <w:bCs/>
          <w:caps/>
          <w:u w:val="single"/>
        </w:rPr>
        <w:t xml:space="preserve">PRIX N° </w:t>
      </w:r>
      <w:r>
        <w:rPr>
          <w:rFonts w:asciiTheme="majorBidi" w:hAnsiTheme="majorBidi" w:cstheme="majorBidi"/>
          <w:b/>
          <w:bCs/>
          <w:caps/>
          <w:u w:val="single"/>
        </w:rPr>
        <w:t>B2</w:t>
      </w:r>
      <w:r w:rsidRPr="0032611C">
        <w:rPr>
          <w:rFonts w:asciiTheme="majorBidi" w:hAnsiTheme="majorBidi" w:cstheme="majorBidi"/>
          <w:b/>
          <w:bCs/>
          <w:caps/>
          <w:u w:val="single"/>
        </w:rPr>
        <w:t xml:space="preserve"> : ETANCHEITE élastomère autoprotégée</w:t>
      </w:r>
    </w:p>
    <w:p w14:paraId="09AB08AF" w14:textId="77777777" w:rsidR="00FE5AFC" w:rsidRPr="0032611C" w:rsidRDefault="00FE5AFC" w:rsidP="00FE5AFC">
      <w:pPr>
        <w:widowControl w:val="0"/>
        <w:tabs>
          <w:tab w:val="left" w:pos="11907"/>
        </w:tabs>
        <w:autoSpaceDE w:val="0"/>
        <w:autoSpaceDN w:val="0"/>
        <w:adjustRightInd w:val="0"/>
        <w:spacing w:line="240" w:lineRule="atLeast"/>
        <w:jc w:val="left"/>
        <w:rPr>
          <w:rFonts w:asciiTheme="majorBidi" w:hAnsiTheme="majorBidi" w:cstheme="majorBidi"/>
        </w:rPr>
      </w:pPr>
    </w:p>
    <w:p w14:paraId="0178C6A1" w14:textId="77777777" w:rsidR="00FE5AFC" w:rsidRPr="0032611C" w:rsidRDefault="00FE5AFC" w:rsidP="00FE5AFC">
      <w:pPr>
        <w:widowControl w:val="0"/>
        <w:tabs>
          <w:tab w:val="left" w:pos="11907"/>
        </w:tabs>
        <w:autoSpaceDE w:val="0"/>
        <w:autoSpaceDN w:val="0"/>
        <w:adjustRightInd w:val="0"/>
        <w:spacing w:line="240" w:lineRule="atLeast"/>
        <w:jc w:val="left"/>
        <w:rPr>
          <w:rFonts w:asciiTheme="majorBidi" w:hAnsiTheme="majorBidi" w:cstheme="majorBidi"/>
        </w:rPr>
      </w:pPr>
      <w:r w:rsidRPr="0032611C">
        <w:rPr>
          <w:rFonts w:asciiTheme="majorBidi" w:hAnsiTheme="majorBidi" w:cstheme="majorBidi"/>
        </w:rPr>
        <w:t xml:space="preserve">Fourniture et pose d’étanchéité auto protégée ayant un avis favorable du CSTB constitué de feuilles de bitume élastomère SBS, avec autoprotection minérale d’épaisseur nominale </w:t>
      </w:r>
      <w:smartTag w:uri="urn:schemas-microsoft-com:office:smarttags" w:element="metricconverter">
        <w:smartTagPr>
          <w:attr w:name="ProductID" w:val="4 mm"/>
        </w:smartTagPr>
        <w:r w:rsidRPr="0032611C">
          <w:rPr>
            <w:rFonts w:asciiTheme="majorBidi" w:hAnsiTheme="majorBidi" w:cstheme="majorBidi"/>
          </w:rPr>
          <w:t>4 mm</w:t>
        </w:r>
      </w:smartTag>
      <w:r w:rsidRPr="0032611C">
        <w:rPr>
          <w:rFonts w:asciiTheme="majorBidi" w:hAnsiTheme="majorBidi" w:cstheme="majorBidi"/>
        </w:rPr>
        <w:t>, avec armature composite donnant une résistance au poinçonnement L4 avec classement au feu T30/1. Sous face rainurée avec film fusible et joint longitudinal scarifié (design Profil) coloris au choix de la maitrise d’œuvre traitement des périphéries. Le prix comprend toutes les pièces nécessaires aux  attaches, soudures, protection des bordes,  recouvrements et finition.</w:t>
      </w:r>
    </w:p>
    <w:p w14:paraId="1168CE4B" w14:textId="77777777" w:rsidR="00FE5AFC" w:rsidRPr="0032611C" w:rsidRDefault="00FE5AFC" w:rsidP="00FE5AFC">
      <w:pPr>
        <w:widowControl w:val="0"/>
        <w:tabs>
          <w:tab w:val="left" w:pos="11907"/>
        </w:tabs>
        <w:autoSpaceDE w:val="0"/>
        <w:autoSpaceDN w:val="0"/>
        <w:adjustRightInd w:val="0"/>
        <w:spacing w:line="240" w:lineRule="atLeast"/>
        <w:jc w:val="left"/>
        <w:rPr>
          <w:rFonts w:asciiTheme="majorBidi" w:hAnsiTheme="majorBidi" w:cstheme="majorBidi"/>
        </w:rPr>
      </w:pPr>
      <w:r w:rsidRPr="0032611C">
        <w:rPr>
          <w:rFonts w:asciiTheme="majorBidi" w:hAnsiTheme="majorBidi" w:cstheme="majorBidi"/>
        </w:rPr>
        <w:t>Le produit doit avoir l’accord de la compagnie d’assurance qui délivrera la garantie décennale de l’étanchéiste.</w:t>
      </w:r>
    </w:p>
    <w:p w14:paraId="7CBECD20" w14:textId="77777777" w:rsidR="00FE5AFC" w:rsidRPr="0032611C" w:rsidRDefault="00FE5AFC" w:rsidP="00FE5AFC">
      <w:pPr>
        <w:widowControl w:val="0"/>
        <w:tabs>
          <w:tab w:val="left" w:pos="11907"/>
        </w:tabs>
        <w:autoSpaceDE w:val="0"/>
        <w:autoSpaceDN w:val="0"/>
        <w:adjustRightInd w:val="0"/>
        <w:spacing w:line="240" w:lineRule="atLeast"/>
        <w:jc w:val="left"/>
        <w:rPr>
          <w:rFonts w:asciiTheme="majorBidi" w:hAnsiTheme="majorBidi" w:cstheme="majorBidi"/>
        </w:rPr>
      </w:pPr>
      <w:r w:rsidRPr="0032611C">
        <w:rPr>
          <w:rFonts w:asciiTheme="majorBidi" w:hAnsiTheme="majorBidi" w:cstheme="majorBidi"/>
          <w:b/>
          <w:bCs/>
          <w:i/>
          <w:iCs/>
          <w:u w:val="single"/>
        </w:rPr>
        <w:t>Ouvrage payé au mètre carré</w:t>
      </w:r>
      <w:r w:rsidRPr="0032611C">
        <w:rPr>
          <w:rFonts w:asciiTheme="majorBidi" w:hAnsiTheme="majorBidi" w:cstheme="majorBidi"/>
        </w:rPr>
        <w:t xml:space="preserve"> de la surface étanchéifiée développée.</w:t>
      </w:r>
    </w:p>
    <w:p w14:paraId="3ED04953" w14:textId="77777777" w:rsidR="00FE5AFC" w:rsidRPr="0032611C" w:rsidRDefault="00FE5AFC" w:rsidP="00FE5AFC">
      <w:pPr>
        <w:widowControl w:val="0"/>
        <w:tabs>
          <w:tab w:val="left" w:pos="11907"/>
        </w:tabs>
        <w:autoSpaceDE w:val="0"/>
        <w:autoSpaceDN w:val="0"/>
        <w:adjustRightInd w:val="0"/>
        <w:spacing w:line="240" w:lineRule="atLeast"/>
        <w:jc w:val="left"/>
        <w:rPr>
          <w:rFonts w:asciiTheme="majorBidi" w:hAnsiTheme="majorBidi" w:cstheme="majorBidi"/>
          <w:b/>
          <w:bCs/>
          <w:caps/>
          <w:u w:val="single"/>
        </w:rPr>
      </w:pPr>
    </w:p>
    <w:p w14:paraId="5799C300" w14:textId="77777777" w:rsidR="00FE5AFC" w:rsidRPr="0032611C" w:rsidRDefault="00FE5AFC" w:rsidP="00FE5AFC">
      <w:pPr>
        <w:widowControl w:val="0"/>
        <w:tabs>
          <w:tab w:val="left" w:pos="11907"/>
        </w:tabs>
        <w:autoSpaceDE w:val="0"/>
        <w:autoSpaceDN w:val="0"/>
        <w:adjustRightInd w:val="0"/>
        <w:spacing w:line="240" w:lineRule="atLeast"/>
        <w:jc w:val="left"/>
        <w:rPr>
          <w:rFonts w:asciiTheme="majorBidi" w:hAnsiTheme="majorBidi" w:cstheme="majorBidi"/>
          <w:caps/>
          <w:u w:val="single"/>
        </w:rPr>
      </w:pPr>
      <w:r w:rsidRPr="0032611C">
        <w:rPr>
          <w:rFonts w:asciiTheme="majorBidi" w:hAnsiTheme="majorBidi" w:cstheme="majorBidi"/>
          <w:b/>
          <w:bCs/>
          <w:caps/>
          <w:u w:val="single"/>
        </w:rPr>
        <w:t xml:space="preserve">PRIX N° </w:t>
      </w:r>
      <w:r>
        <w:rPr>
          <w:rFonts w:asciiTheme="majorBidi" w:hAnsiTheme="majorBidi" w:cstheme="majorBidi"/>
          <w:b/>
          <w:bCs/>
          <w:caps/>
          <w:u w:val="single"/>
        </w:rPr>
        <w:t>B3</w:t>
      </w:r>
      <w:r w:rsidRPr="0032611C">
        <w:rPr>
          <w:rFonts w:asciiTheme="majorBidi" w:hAnsiTheme="majorBidi" w:cstheme="majorBidi"/>
          <w:b/>
          <w:bCs/>
          <w:caps/>
          <w:u w:val="single"/>
        </w:rPr>
        <w:t xml:space="preserve"> : RELEVE EN ETANCHEITE élastomère autoprotégée</w:t>
      </w:r>
    </w:p>
    <w:p w14:paraId="40DACCA3" w14:textId="77777777" w:rsidR="00FE5AFC" w:rsidRPr="0032611C" w:rsidRDefault="00FE5AFC" w:rsidP="00FE5AFC">
      <w:pPr>
        <w:jc w:val="left"/>
        <w:rPr>
          <w:b/>
          <w:bCs/>
          <w:i/>
          <w:iCs/>
          <w:color w:val="000000"/>
        </w:rPr>
      </w:pPr>
    </w:p>
    <w:p w14:paraId="24E969CD" w14:textId="77777777" w:rsidR="00FE5AFC" w:rsidRPr="0032611C" w:rsidRDefault="00FE5AFC" w:rsidP="00FE5AFC">
      <w:pPr>
        <w:widowControl w:val="0"/>
        <w:tabs>
          <w:tab w:val="left" w:pos="11907"/>
        </w:tabs>
        <w:autoSpaceDE w:val="0"/>
        <w:autoSpaceDN w:val="0"/>
        <w:adjustRightInd w:val="0"/>
        <w:spacing w:line="240" w:lineRule="atLeast"/>
        <w:jc w:val="left"/>
        <w:rPr>
          <w:rFonts w:asciiTheme="majorBidi" w:hAnsiTheme="majorBidi" w:cstheme="majorBidi"/>
        </w:rPr>
      </w:pPr>
      <w:r w:rsidRPr="0032611C">
        <w:rPr>
          <w:rFonts w:asciiTheme="majorBidi" w:hAnsiTheme="majorBidi" w:cstheme="majorBidi"/>
        </w:rPr>
        <w:t xml:space="preserve">Même description que le prix précédent fournis, mis en œuvre et toutes sujétions de fourniture et de mise en œuvre. </w:t>
      </w:r>
    </w:p>
    <w:p w14:paraId="298C961F" w14:textId="77777777" w:rsidR="00FE5AFC" w:rsidRPr="0032611C" w:rsidRDefault="00FE5AFC" w:rsidP="00FE5AFC">
      <w:pPr>
        <w:widowControl w:val="0"/>
        <w:tabs>
          <w:tab w:val="left" w:pos="11907"/>
        </w:tabs>
        <w:autoSpaceDE w:val="0"/>
        <w:autoSpaceDN w:val="0"/>
        <w:adjustRightInd w:val="0"/>
        <w:spacing w:line="240" w:lineRule="atLeast"/>
        <w:jc w:val="left"/>
        <w:rPr>
          <w:rFonts w:asciiTheme="majorBidi" w:hAnsiTheme="majorBidi" w:cstheme="majorBidi"/>
          <w:b/>
          <w:bCs/>
          <w:i/>
          <w:iCs/>
          <w:u w:val="single"/>
        </w:rPr>
      </w:pPr>
      <w:r w:rsidRPr="0032611C">
        <w:rPr>
          <w:rFonts w:asciiTheme="majorBidi" w:hAnsiTheme="majorBidi" w:cstheme="majorBidi"/>
          <w:b/>
          <w:bCs/>
          <w:i/>
          <w:iCs/>
          <w:u w:val="single"/>
        </w:rPr>
        <w:t>Ouvrage payé au mètre linéaire.</w:t>
      </w:r>
    </w:p>
    <w:p w14:paraId="1167E307" w14:textId="77777777" w:rsidR="00FE5AFC" w:rsidRDefault="00FE5AFC" w:rsidP="00FE5AFC">
      <w:pPr>
        <w:widowControl w:val="0"/>
        <w:tabs>
          <w:tab w:val="left" w:pos="11907"/>
        </w:tabs>
        <w:autoSpaceDE w:val="0"/>
        <w:autoSpaceDN w:val="0"/>
        <w:adjustRightInd w:val="0"/>
        <w:spacing w:line="240" w:lineRule="atLeast"/>
        <w:jc w:val="left"/>
        <w:rPr>
          <w:rFonts w:asciiTheme="majorBidi" w:hAnsiTheme="majorBidi" w:cstheme="majorBidi"/>
          <w:b/>
          <w:bCs/>
        </w:rPr>
      </w:pPr>
    </w:p>
    <w:p w14:paraId="597D4D1F" w14:textId="77777777" w:rsidR="004656F0" w:rsidRDefault="004656F0" w:rsidP="00FE5AFC">
      <w:pPr>
        <w:widowControl w:val="0"/>
        <w:tabs>
          <w:tab w:val="left" w:pos="11907"/>
        </w:tabs>
        <w:autoSpaceDE w:val="0"/>
        <w:autoSpaceDN w:val="0"/>
        <w:adjustRightInd w:val="0"/>
        <w:spacing w:line="240" w:lineRule="atLeast"/>
        <w:jc w:val="left"/>
        <w:rPr>
          <w:rFonts w:asciiTheme="majorBidi" w:hAnsiTheme="majorBidi" w:cstheme="majorBidi"/>
          <w:b/>
          <w:bCs/>
        </w:rPr>
      </w:pPr>
    </w:p>
    <w:p w14:paraId="37048657" w14:textId="77777777" w:rsidR="00FE5AFC" w:rsidRPr="0032611C" w:rsidRDefault="00FE5AFC" w:rsidP="00FE5AFC">
      <w:pPr>
        <w:widowControl w:val="0"/>
        <w:tabs>
          <w:tab w:val="left" w:pos="11907"/>
        </w:tabs>
        <w:autoSpaceDE w:val="0"/>
        <w:autoSpaceDN w:val="0"/>
        <w:adjustRightInd w:val="0"/>
        <w:spacing w:line="240" w:lineRule="atLeast"/>
        <w:jc w:val="left"/>
        <w:rPr>
          <w:rFonts w:asciiTheme="majorBidi" w:hAnsiTheme="majorBidi" w:cstheme="majorBidi"/>
          <w:b/>
          <w:bCs/>
          <w:caps/>
          <w:u w:val="single"/>
        </w:rPr>
      </w:pPr>
      <w:r w:rsidRPr="0032611C">
        <w:rPr>
          <w:rFonts w:asciiTheme="majorBidi" w:hAnsiTheme="majorBidi" w:cstheme="majorBidi"/>
          <w:b/>
          <w:bCs/>
          <w:caps/>
          <w:u w:val="single"/>
        </w:rPr>
        <w:lastRenderedPageBreak/>
        <w:t xml:space="preserve">PRIX </w:t>
      </w:r>
      <w:r>
        <w:rPr>
          <w:rFonts w:asciiTheme="majorBidi" w:hAnsiTheme="majorBidi" w:cstheme="majorBidi"/>
          <w:b/>
          <w:bCs/>
          <w:caps/>
          <w:u w:val="single"/>
        </w:rPr>
        <w:t>B4</w:t>
      </w:r>
      <w:r w:rsidRPr="0032611C">
        <w:rPr>
          <w:rFonts w:asciiTheme="majorBidi" w:hAnsiTheme="majorBidi" w:cstheme="majorBidi"/>
          <w:b/>
          <w:bCs/>
          <w:caps/>
          <w:u w:val="single"/>
        </w:rPr>
        <w:t xml:space="preserve"> : FOURNITURE ET POSE DE GARGOUILLE EN PLOMB Y/C CRAPAUDINE </w:t>
      </w:r>
    </w:p>
    <w:p w14:paraId="43A2768C" w14:textId="77777777" w:rsidR="00FE5AFC" w:rsidRPr="0032611C" w:rsidRDefault="00FE5AFC" w:rsidP="00FE5AFC">
      <w:pPr>
        <w:widowControl w:val="0"/>
        <w:tabs>
          <w:tab w:val="left" w:pos="11907"/>
        </w:tabs>
        <w:autoSpaceDE w:val="0"/>
        <w:autoSpaceDN w:val="0"/>
        <w:adjustRightInd w:val="0"/>
        <w:spacing w:line="240" w:lineRule="atLeast"/>
        <w:jc w:val="left"/>
        <w:rPr>
          <w:rFonts w:asciiTheme="majorBidi" w:hAnsiTheme="majorBidi" w:cstheme="majorBidi"/>
        </w:rPr>
      </w:pPr>
    </w:p>
    <w:p w14:paraId="4AAAA283" w14:textId="77777777" w:rsidR="00FE5AFC" w:rsidRPr="0032611C" w:rsidRDefault="00FE5AFC" w:rsidP="00FE5AFC">
      <w:pPr>
        <w:widowControl w:val="0"/>
        <w:tabs>
          <w:tab w:val="left" w:pos="11907"/>
        </w:tabs>
        <w:autoSpaceDE w:val="0"/>
        <w:autoSpaceDN w:val="0"/>
        <w:adjustRightInd w:val="0"/>
        <w:spacing w:line="240" w:lineRule="atLeast"/>
        <w:jc w:val="left"/>
        <w:rPr>
          <w:rFonts w:asciiTheme="majorBidi" w:hAnsiTheme="majorBidi" w:cstheme="majorBidi"/>
        </w:rPr>
      </w:pPr>
      <w:r w:rsidRPr="0032611C">
        <w:rPr>
          <w:rFonts w:asciiTheme="majorBidi" w:hAnsiTheme="majorBidi" w:cstheme="majorBidi"/>
        </w:rPr>
        <w:t xml:space="preserve">Fourniture et pose de gargouille en plomb lamine de 3mm avec platine et crapaudine en fil de fer galvanisé. </w:t>
      </w:r>
    </w:p>
    <w:p w14:paraId="0F296AA3" w14:textId="77777777" w:rsidR="00FE5AFC" w:rsidRPr="0032611C" w:rsidRDefault="00FE5AFC" w:rsidP="00FE5AFC">
      <w:pPr>
        <w:widowControl w:val="0"/>
        <w:tabs>
          <w:tab w:val="left" w:pos="11907"/>
        </w:tabs>
        <w:autoSpaceDE w:val="0"/>
        <w:autoSpaceDN w:val="0"/>
        <w:adjustRightInd w:val="0"/>
        <w:spacing w:line="240" w:lineRule="atLeast"/>
        <w:jc w:val="left"/>
        <w:rPr>
          <w:rFonts w:asciiTheme="majorBidi" w:hAnsiTheme="majorBidi" w:cstheme="majorBidi"/>
        </w:rPr>
      </w:pPr>
      <w:r w:rsidRPr="0032611C">
        <w:rPr>
          <w:rFonts w:asciiTheme="majorBidi" w:hAnsiTheme="majorBidi" w:cstheme="majorBidi"/>
        </w:rPr>
        <w:t xml:space="preserve">Les platines de ces gargouilles, manchons en plomb seront posés à bain de bitume sur le premier feutre d'étanchéité et recouvertes ensuite par le 2ème couche. </w:t>
      </w:r>
    </w:p>
    <w:p w14:paraId="42ECAA09" w14:textId="77777777" w:rsidR="00FE5AFC" w:rsidRPr="0032611C" w:rsidRDefault="00FE5AFC" w:rsidP="00FE5AFC">
      <w:pPr>
        <w:widowControl w:val="0"/>
        <w:tabs>
          <w:tab w:val="left" w:pos="11907"/>
        </w:tabs>
        <w:autoSpaceDE w:val="0"/>
        <w:autoSpaceDN w:val="0"/>
        <w:adjustRightInd w:val="0"/>
        <w:spacing w:line="240" w:lineRule="atLeast"/>
        <w:jc w:val="left"/>
        <w:rPr>
          <w:rFonts w:asciiTheme="majorBidi" w:hAnsiTheme="majorBidi" w:cstheme="majorBidi"/>
        </w:rPr>
      </w:pPr>
      <w:r w:rsidRPr="0032611C">
        <w:rPr>
          <w:rFonts w:asciiTheme="majorBidi" w:hAnsiTheme="majorBidi" w:cstheme="majorBidi"/>
        </w:rPr>
        <w:t xml:space="preserve">Le niveau de la platine de gargouilles doit être inférieur à celui de l'étanchéité pour faciliter l'écoulement des eaux. </w:t>
      </w:r>
    </w:p>
    <w:p w14:paraId="0C43E54D" w14:textId="77777777" w:rsidR="00FE5AFC" w:rsidRPr="0032611C" w:rsidRDefault="00FE5AFC" w:rsidP="00FE5AFC">
      <w:pPr>
        <w:widowControl w:val="0"/>
        <w:tabs>
          <w:tab w:val="left" w:pos="11907"/>
        </w:tabs>
        <w:autoSpaceDE w:val="0"/>
        <w:autoSpaceDN w:val="0"/>
        <w:adjustRightInd w:val="0"/>
        <w:spacing w:line="240" w:lineRule="atLeast"/>
        <w:jc w:val="left"/>
        <w:rPr>
          <w:rFonts w:asciiTheme="majorBidi" w:hAnsiTheme="majorBidi" w:cstheme="majorBidi"/>
        </w:rPr>
      </w:pPr>
      <w:r w:rsidRPr="0032611C">
        <w:rPr>
          <w:rFonts w:asciiTheme="majorBidi" w:hAnsiTheme="majorBidi" w:cstheme="majorBidi"/>
        </w:rPr>
        <w:t xml:space="preserve">Y compris finition autour des gargouilles et manchons par un bitume armé type 40 TJ, crapaudine et toutes sujétions de fourniture et de mise en œuvre. </w:t>
      </w:r>
    </w:p>
    <w:p w14:paraId="23C08022" w14:textId="77777777" w:rsidR="00FE5AFC" w:rsidRPr="0032611C" w:rsidRDefault="00FE5AFC" w:rsidP="00FE5AFC">
      <w:pPr>
        <w:widowControl w:val="0"/>
        <w:tabs>
          <w:tab w:val="left" w:pos="11907"/>
        </w:tabs>
        <w:autoSpaceDE w:val="0"/>
        <w:autoSpaceDN w:val="0"/>
        <w:adjustRightInd w:val="0"/>
        <w:spacing w:line="240" w:lineRule="atLeast"/>
        <w:jc w:val="left"/>
        <w:rPr>
          <w:rFonts w:asciiTheme="majorBidi" w:hAnsiTheme="majorBidi" w:cstheme="majorBidi"/>
        </w:rPr>
      </w:pPr>
      <w:r w:rsidRPr="0032611C">
        <w:rPr>
          <w:rFonts w:asciiTheme="majorBidi" w:hAnsiTheme="majorBidi" w:cstheme="majorBidi"/>
          <w:b/>
          <w:bCs/>
          <w:i/>
          <w:iCs/>
          <w:u w:val="single"/>
        </w:rPr>
        <w:t xml:space="preserve">Ouvrage payé à l'unité </w:t>
      </w:r>
      <w:r w:rsidRPr="0032611C">
        <w:rPr>
          <w:rFonts w:asciiTheme="majorBidi" w:hAnsiTheme="majorBidi" w:cstheme="majorBidi"/>
        </w:rPr>
        <w:t>compris toutes sujétions</w:t>
      </w:r>
    </w:p>
    <w:p w14:paraId="2B0064EE" w14:textId="77777777" w:rsidR="00FE5AFC" w:rsidRPr="0032611C" w:rsidRDefault="00FE5AFC" w:rsidP="00FE5AFC">
      <w:pPr>
        <w:widowControl w:val="0"/>
        <w:tabs>
          <w:tab w:val="left" w:pos="11907"/>
        </w:tabs>
        <w:autoSpaceDE w:val="0"/>
        <w:autoSpaceDN w:val="0"/>
        <w:adjustRightInd w:val="0"/>
        <w:spacing w:line="240" w:lineRule="atLeast"/>
        <w:jc w:val="left"/>
        <w:rPr>
          <w:rFonts w:asciiTheme="majorBidi" w:hAnsiTheme="majorBidi" w:cstheme="majorBidi"/>
        </w:rPr>
      </w:pPr>
    </w:p>
    <w:p w14:paraId="492CCA5D" w14:textId="77777777" w:rsidR="00FE5AFC" w:rsidRPr="0032611C" w:rsidRDefault="00FE5AFC" w:rsidP="00FE5AFC">
      <w:pPr>
        <w:widowControl w:val="0"/>
        <w:tabs>
          <w:tab w:val="left" w:pos="11907"/>
        </w:tabs>
        <w:autoSpaceDE w:val="0"/>
        <w:autoSpaceDN w:val="0"/>
        <w:adjustRightInd w:val="0"/>
        <w:spacing w:line="240" w:lineRule="atLeast"/>
        <w:jc w:val="left"/>
        <w:rPr>
          <w:rFonts w:asciiTheme="majorBidi" w:hAnsiTheme="majorBidi" w:cstheme="majorBidi"/>
          <w:b/>
          <w:bCs/>
          <w:caps/>
          <w:u w:val="single"/>
        </w:rPr>
      </w:pPr>
      <w:r w:rsidRPr="0032611C">
        <w:rPr>
          <w:rFonts w:asciiTheme="majorBidi" w:hAnsiTheme="majorBidi" w:cstheme="majorBidi"/>
          <w:b/>
          <w:bCs/>
          <w:caps/>
          <w:u w:val="single"/>
        </w:rPr>
        <w:t xml:space="preserve">PRIX N° </w:t>
      </w:r>
      <w:r>
        <w:rPr>
          <w:rFonts w:asciiTheme="majorBidi" w:hAnsiTheme="majorBidi" w:cstheme="majorBidi"/>
          <w:b/>
          <w:bCs/>
          <w:caps/>
          <w:u w:val="single"/>
        </w:rPr>
        <w:t>B5</w:t>
      </w:r>
      <w:r w:rsidRPr="0032611C">
        <w:rPr>
          <w:rFonts w:asciiTheme="majorBidi" w:hAnsiTheme="majorBidi" w:cstheme="majorBidi"/>
          <w:b/>
          <w:bCs/>
          <w:caps/>
          <w:u w:val="single"/>
        </w:rPr>
        <w:t xml:space="preserve"> : Evacuation en PVC</w:t>
      </w:r>
      <w:r>
        <w:rPr>
          <w:rFonts w:asciiTheme="majorBidi" w:hAnsiTheme="majorBidi" w:cstheme="majorBidi"/>
          <w:b/>
          <w:bCs/>
          <w:caps/>
          <w:u w:val="single"/>
        </w:rPr>
        <w:t xml:space="preserve"> DN 100</w:t>
      </w:r>
    </w:p>
    <w:p w14:paraId="565C2BB3" w14:textId="77777777" w:rsidR="00FE5AFC" w:rsidRPr="0032611C" w:rsidRDefault="00FE5AFC" w:rsidP="00FE5AFC">
      <w:pPr>
        <w:widowControl w:val="0"/>
        <w:autoSpaceDE w:val="0"/>
        <w:autoSpaceDN w:val="0"/>
        <w:adjustRightInd w:val="0"/>
        <w:spacing w:line="240" w:lineRule="atLeast"/>
        <w:jc w:val="left"/>
        <w:rPr>
          <w:rFonts w:ascii="Arial" w:hAnsi="Arial" w:cs="Arial"/>
        </w:rPr>
      </w:pPr>
    </w:p>
    <w:p w14:paraId="29054AAB" w14:textId="77777777" w:rsidR="00FE5AFC" w:rsidRPr="0032611C" w:rsidRDefault="00FE5AFC" w:rsidP="00FE5AFC">
      <w:pPr>
        <w:widowControl w:val="0"/>
        <w:autoSpaceDE w:val="0"/>
        <w:autoSpaceDN w:val="0"/>
        <w:adjustRightInd w:val="0"/>
        <w:spacing w:line="240" w:lineRule="atLeast"/>
        <w:jc w:val="left"/>
        <w:rPr>
          <w:rFonts w:asciiTheme="majorBidi" w:hAnsiTheme="majorBidi" w:cstheme="majorBidi"/>
        </w:rPr>
      </w:pPr>
      <w:r w:rsidRPr="0032611C">
        <w:rPr>
          <w:rFonts w:asciiTheme="majorBidi" w:hAnsiTheme="majorBidi" w:cstheme="majorBidi"/>
        </w:rPr>
        <w:t>Toutes les chutes et collecteurs seront en  PVC évacuation de 1er choix et de très bonne qualité, comprenant coupes, joints, colliers en PVC rigide tous les 1.2m environ, percements et débouchements des trous dans matériaux de toute nature, peinture, culottes, tampons hermétiques, y compris joints coulissant au niveau de chaque plancher pour les conduites évacuant les eaux chaudes et un joint sur toute la hauteur pour les autres et toutes sujétions de fourniture et de pose</w:t>
      </w:r>
    </w:p>
    <w:p w14:paraId="4B0E5764" w14:textId="77777777" w:rsidR="00FE5AFC" w:rsidRPr="0032611C" w:rsidRDefault="00FE5AFC" w:rsidP="00FE5AFC">
      <w:pPr>
        <w:widowControl w:val="0"/>
        <w:autoSpaceDE w:val="0"/>
        <w:autoSpaceDN w:val="0"/>
        <w:adjustRightInd w:val="0"/>
        <w:spacing w:line="240" w:lineRule="atLeast"/>
        <w:jc w:val="left"/>
        <w:rPr>
          <w:rFonts w:asciiTheme="majorBidi" w:hAnsiTheme="majorBidi" w:cstheme="majorBidi"/>
        </w:rPr>
      </w:pPr>
      <w:r w:rsidRPr="0032611C">
        <w:rPr>
          <w:rFonts w:asciiTheme="majorBidi" w:hAnsiTheme="majorBidi" w:cstheme="majorBidi"/>
          <w:b/>
          <w:bCs/>
          <w:i/>
          <w:iCs/>
          <w:u w:val="single"/>
        </w:rPr>
        <w:t>Ouvrage payé au mètre linéaire</w:t>
      </w:r>
      <w:r w:rsidRPr="0032611C">
        <w:rPr>
          <w:rFonts w:asciiTheme="majorBidi" w:hAnsiTheme="majorBidi" w:cstheme="majorBidi"/>
        </w:rPr>
        <w:t>, sans plus value pour pièces spéciales y compris toutes sujétions de fourniture et de pose</w:t>
      </w:r>
      <w:r>
        <w:rPr>
          <w:rFonts w:asciiTheme="majorBidi" w:hAnsiTheme="majorBidi" w:cstheme="majorBidi"/>
        </w:rPr>
        <w:t>.</w:t>
      </w:r>
    </w:p>
    <w:p w14:paraId="003B65EF" w14:textId="77777777" w:rsidR="00FE5AFC" w:rsidRDefault="00FE5AFC" w:rsidP="00FE5AFC">
      <w:pPr>
        <w:widowControl w:val="0"/>
        <w:tabs>
          <w:tab w:val="left" w:pos="11907"/>
        </w:tabs>
        <w:autoSpaceDE w:val="0"/>
        <w:autoSpaceDN w:val="0"/>
        <w:adjustRightInd w:val="0"/>
        <w:spacing w:line="240" w:lineRule="atLeast"/>
        <w:jc w:val="left"/>
        <w:rPr>
          <w:rFonts w:asciiTheme="majorBidi" w:hAnsiTheme="majorBidi" w:cstheme="majorBidi"/>
          <w:b/>
          <w:bCs/>
          <w:u w:val="single"/>
        </w:rPr>
      </w:pPr>
    </w:p>
    <w:p w14:paraId="01C223B2" w14:textId="77777777" w:rsidR="00FE5AFC" w:rsidRDefault="00FE5AFC" w:rsidP="00FE5AFC">
      <w:pPr>
        <w:widowControl w:val="0"/>
        <w:tabs>
          <w:tab w:val="left" w:pos="11907"/>
        </w:tabs>
        <w:autoSpaceDE w:val="0"/>
        <w:autoSpaceDN w:val="0"/>
        <w:adjustRightInd w:val="0"/>
        <w:spacing w:line="240" w:lineRule="atLeast"/>
        <w:jc w:val="left"/>
        <w:rPr>
          <w:b/>
          <w:color w:val="000000"/>
          <w:u w:val="single"/>
        </w:rPr>
      </w:pPr>
    </w:p>
    <w:p w14:paraId="0FE01B0A" w14:textId="77777777" w:rsidR="00FE5AFC" w:rsidRDefault="00FE5AFC" w:rsidP="00FE5AFC">
      <w:pPr>
        <w:widowControl w:val="0"/>
        <w:tabs>
          <w:tab w:val="left" w:pos="11907"/>
        </w:tabs>
        <w:autoSpaceDE w:val="0"/>
        <w:autoSpaceDN w:val="0"/>
        <w:adjustRightInd w:val="0"/>
        <w:spacing w:line="240" w:lineRule="atLeast"/>
        <w:jc w:val="left"/>
        <w:rPr>
          <w:b/>
          <w:color w:val="000000"/>
          <w:u w:val="single"/>
        </w:rPr>
      </w:pPr>
    </w:p>
    <w:p w14:paraId="237A1967" w14:textId="77777777" w:rsidR="00FE5AFC" w:rsidRDefault="00FE5AFC" w:rsidP="00FE5AFC">
      <w:pPr>
        <w:widowControl w:val="0"/>
        <w:tabs>
          <w:tab w:val="left" w:pos="11907"/>
        </w:tabs>
        <w:autoSpaceDE w:val="0"/>
        <w:autoSpaceDN w:val="0"/>
        <w:adjustRightInd w:val="0"/>
        <w:spacing w:line="240" w:lineRule="atLeast"/>
        <w:jc w:val="left"/>
        <w:rPr>
          <w:b/>
          <w:color w:val="000000"/>
          <w:u w:val="single"/>
        </w:rPr>
      </w:pPr>
    </w:p>
    <w:p w14:paraId="1E2D42A6" w14:textId="77777777" w:rsidR="00FE5AFC" w:rsidRDefault="00FE5AFC" w:rsidP="00FE5AFC">
      <w:pPr>
        <w:widowControl w:val="0"/>
        <w:tabs>
          <w:tab w:val="left" w:pos="11907"/>
        </w:tabs>
        <w:autoSpaceDE w:val="0"/>
        <w:autoSpaceDN w:val="0"/>
        <w:adjustRightInd w:val="0"/>
        <w:spacing w:line="240" w:lineRule="atLeast"/>
        <w:jc w:val="left"/>
        <w:rPr>
          <w:rFonts w:asciiTheme="majorBidi" w:hAnsiTheme="majorBidi" w:cstheme="majorBidi"/>
          <w:b/>
          <w:bCs/>
          <w:u w:val="single"/>
        </w:rPr>
      </w:pPr>
      <w:r w:rsidRPr="00807D73">
        <w:rPr>
          <w:b/>
          <w:color w:val="000000"/>
          <w:u w:val="single"/>
        </w:rPr>
        <w:t xml:space="preserve">PRIX N° </w:t>
      </w:r>
      <w:r>
        <w:rPr>
          <w:b/>
          <w:color w:val="000000"/>
          <w:u w:val="single"/>
        </w:rPr>
        <w:t>B6</w:t>
      </w:r>
      <w:r w:rsidRPr="00807D73">
        <w:rPr>
          <w:b/>
          <w:color w:val="000000"/>
          <w:u w:val="single"/>
        </w:rPr>
        <w:t> : REGARD 60/60CM Y/C BRANCHEMENT A L’EXISTANT</w:t>
      </w:r>
    </w:p>
    <w:p w14:paraId="49629B4E" w14:textId="77777777" w:rsidR="00FE5AFC" w:rsidRDefault="00FE5AFC" w:rsidP="00FE5AFC">
      <w:pPr>
        <w:widowControl w:val="0"/>
        <w:tabs>
          <w:tab w:val="left" w:pos="11907"/>
        </w:tabs>
        <w:autoSpaceDE w:val="0"/>
        <w:autoSpaceDN w:val="0"/>
        <w:adjustRightInd w:val="0"/>
        <w:spacing w:line="240" w:lineRule="atLeast"/>
        <w:jc w:val="left"/>
        <w:rPr>
          <w:rFonts w:asciiTheme="majorBidi" w:hAnsiTheme="majorBidi" w:cstheme="majorBidi"/>
          <w:b/>
          <w:bCs/>
          <w:u w:val="single"/>
        </w:rPr>
      </w:pPr>
    </w:p>
    <w:p w14:paraId="66ECDBFC" w14:textId="77777777" w:rsidR="00FE5AFC" w:rsidRPr="0032611C" w:rsidRDefault="00FE5AFC" w:rsidP="00FE5AFC">
      <w:pPr>
        <w:widowControl w:val="0"/>
        <w:tabs>
          <w:tab w:val="left" w:pos="11907"/>
        </w:tabs>
        <w:autoSpaceDE w:val="0"/>
        <w:autoSpaceDN w:val="0"/>
        <w:adjustRightInd w:val="0"/>
        <w:spacing w:line="240" w:lineRule="atLeast"/>
        <w:jc w:val="left"/>
        <w:rPr>
          <w:rFonts w:asciiTheme="majorBidi" w:hAnsiTheme="majorBidi" w:cstheme="majorBidi"/>
          <w:b/>
          <w:bCs/>
          <w:caps/>
          <w:u w:val="single"/>
        </w:rPr>
      </w:pPr>
      <w:r w:rsidRPr="0032611C">
        <w:rPr>
          <w:rFonts w:asciiTheme="majorBidi" w:hAnsiTheme="majorBidi" w:cstheme="majorBidi"/>
          <w:b/>
          <w:bCs/>
          <w:caps/>
          <w:u w:val="single"/>
        </w:rPr>
        <w:t>Généralités concernant les regards et caniveaux pour Evacuation.</w:t>
      </w:r>
    </w:p>
    <w:p w14:paraId="27C03036" w14:textId="77777777" w:rsidR="00FE5AFC" w:rsidRPr="0032611C" w:rsidRDefault="00FE5AFC" w:rsidP="00FE5AFC">
      <w:pPr>
        <w:widowControl w:val="0"/>
        <w:tabs>
          <w:tab w:val="left" w:pos="11907"/>
        </w:tabs>
        <w:autoSpaceDE w:val="0"/>
        <w:autoSpaceDN w:val="0"/>
        <w:adjustRightInd w:val="0"/>
        <w:spacing w:line="240" w:lineRule="atLeast"/>
        <w:jc w:val="left"/>
        <w:rPr>
          <w:rFonts w:asciiTheme="majorBidi" w:hAnsiTheme="majorBidi" w:cstheme="majorBidi"/>
        </w:rPr>
      </w:pPr>
    </w:p>
    <w:p w14:paraId="13063D0B" w14:textId="77777777" w:rsidR="00FE5AFC" w:rsidRPr="0032611C" w:rsidRDefault="00FE5AFC" w:rsidP="00FE5AFC">
      <w:pPr>
        <w:widowControl w:val="0"/>
        <w:tabs>
          <w:tab w:val="left" w:pos="11907"/>
        </w:tabs>
        <w:autoSpaceDE w:val="0"/>
        <w:autoSpaceDN w:val="0"/>
        <w:adjustRightInd w:val="0"/>
        <w:spacing w:line="240" w:lineRule="atLeast"/>
        <w:jc w:val="left"/>
        <w:rPr>
          <w:rFonts w:asciiTheme="majorBidi" w:hAnsiTheme="majorBidi" w:cstheme="majorBidi"/>
        </w:rPr>
      </w:pPr>
      <w:r w:rsidRPr="0032611C">
        <w:rPr>
          <w:rFonts w:asciiTheme="majorBidi" w:hAnsiTheme="majorBidi" w:cstheme="majorBidi"/>
        </w:rPr>
        <w:t xml:space="preserve">Les regards et caniveaux d'évacuation des eaux vannes, des eaux pluviales ou des eaux usées, sont réalisées en béton B2 hydrofuge, </w:t>
      </w:r>
      <w:r w:rsidRPr="0032611C">
        <w:rPr>
          <w:rFonts w:asciiTheme="majorBidi" w:hAnsiTheme="majorBidi" w:cstheme="majorBidi"/>
          <w:i/>
          <w:iCs/>
          <w:u w:val="single"/>
        </w:rPr>
        <w:t>légèrement armé –ferraillage compris dans le prix- (voir plan des regard</w:t>
      </w:r>
      <w:r w:rsidRPr="0032611C">
        <w:rPr>
          <w:rFonts w:asciiTheme="majorBidi" w:hAnsiTheme="majorBidi" w:cstheme="majorBidi"/>
        </w:rPr>
        <w:t xml:space="preserve">s) avec parois et radier en béton de 0.15m d’épaisseur, coulé dans un moule métallique sur une couche en béton de propreté de 0.10m d'épaisseur, les enduits intérieurs sont hydrofugés et lissés au mortier gras de ciment, et les angles arrondis par les gorges de 5m  de rayon. </w:t>
      </w:r>
    </w:p>
    <w:p w14:paraId="71609607" w14:textId="77777777" w:rsidR="00FE5AFC" w:rsidRPr="0032611C" w:rsidRDefault="00FE5AFC" w:rsidP="00FE5AFC">
      <w:pPr>
        <w:widowControl w:val="0"/>
        <w:tabs>
          <w:tab w:val="left" w:pos="11907"/>
        </w:tabs>
        <w:autoSpaceDE w:val="0"/>
        <w:autoSpaceDN w:val="0"/>
        <w:adjustRightInd w:val="0"/>
        <w:spacing w:line="240" w:lineRule="atLeast"/>
        <w:jc w:val="left"/>
        <w:rPr>
          <w:rFonts w:asciiTheme="majorBidi" w:hAnsiTheme="majorBidi" w:cstheme="majorBidi"/>
        </w:rPr>
      </w:pPr>
      <w:r w:rsidRPr="0032611C">
        <w:rPr>
          <w:rFonts w:asciiTheme="majorBidi" w:hAnsiTheme="majorBidi" w:cstheme="majorBidi"/>
        </w:rPr>
        <w:t xml:space="preserve">Tampon en béton armé avec anneau de levage escamotable, le cadre du tampon; en cornière  55X55 de section, comportera un treillis en métal déployé permettant son remplissage en béton dont la face supérieure sera soigneusement refluée et talochée. </w:t>
      </w:r>
    </w:p>
    <w:p w14:paraId="21686BE1" w14:textId="77777777" w:rsidR="00FE5AFC" w:rsidRPr="0032611C" w:rsidRDefault="00FE5AFC" w:rsidP="00FE5AFC">
      <w:pPr>
        <w:widowControl w:val="0"/>
        <w:tabs>
          <w:tab w:val="left" w:pos="11907"/>
        </w:tabs>
        <w:autoSpaceDE w:val="0"/>
        <w:autoSpaceDN w:val="0"/>
        <w:adjustRightInd w:val="0"/>
        <w:spacing w:line="240" w:lineRule="atLeast"/>
        <w:jc w:val="left"/>
        <w:rPr>
          <w:rFonts w:asciiTheme="majorBidi" w:hAnsiTheme="majorBidi" w:cstheme="majorBidi"/>
        </w:rPr>
      </w:pPr>
      <w:r w:rsidRPr="0032611C">
        <w:rPr>
          <w:rFonts w:asciiTheme="majorBidi" w:hAnsiTheme="majorBidi" w:cstheme="majorBidi"/>
        </w:rPr>
        <w:t>Le cadre extérieur, en fer cornière de 60x60 comportera des pattes à scellement galvanisées. Les joints seront absolument étanches.</w:t>
      </w:r>
    </w:p>
    <w:p w14:paraId="3DFF486B" w14:textId="77777777" w:rsidR="00FE5AFC" w:rsidRPr="0032611C" w:rsidRDefault="00FE5AFC" w:rsidP="00FE5AFC">
      <w:pPr>
        <w:widowControl w:val="0"/>
        <w:tabs>
          <w:tab w:val="left" w:pos="11907"/>
        </w:tabs>
        <w:autoSpaceDE w:val="0"/>
        <w:autoSpaceDN w:val="0"/>
        <w:adjustRightInd w:val="0"/>
        <w:spacing w:line="240" w:lineRule="atLeast"/>
        <w:jc w:val="left"/>
        <w:rPr>
          <w:rFonts w:asciiTheme="majorBidi" w:hAnsiTheme="majorBidi" w:cstheme="majorBidi"/>
        </w:rPr>
      </w:pPr>
      <w:r w:rsidRPr="0032611C">
        <w:rPr>
          <w:rFonts w:asciiTheme="majorBidi" w:hAnsiTheme="majorBidi" w:cstheme="majorBidi"/>
        </w:rPr>
        <w:t>Les tampons seront revêtus  de la même nature que les sols avoisinants pour les regards intérieurs aux bâtiments les fonds de regards ne comporteront jamais de fosse à sable mais une ou plusieurs cunettes semi - cylindriques ou tronconiques raccordant les différentes canalisations et assurant un écoulement sans stagnation.</w:t>
      </w:r>
    </w:p>
    <w:p w14:paraId="0589F4C3" w14:textId="77777777" w:rsidR="00FE5AFC" w:rsidRPr="0032611C" w:rsidRDefault="00FE5AFC" w:rsidP="00FE5AFC">
      <w:pPr>
        <w:widowControl w:val="0"/>
        <w:tabs>
          <w:tab w:val="left" w:pos="11907"/>
        </w:tabs>
        <w:autoSpaceDE w:val="0"/>
        <w:autoSpaceDN w:val="0"/>
        <w:adjustRightInd w:val="0"/>
        <w:spacing w:line="240" w:lineRule="atLeast"/>
        <w:jc w:val="left"/>
        <w:rPr>
          <w:rFonts w:asciiTheme="majorBidi" w:hAnsiTheme="majorBidi" w:cstheme="majorBidi"/>
        </w:rPr>
      </w:pPr>
      <w:r w:rsidRPr="0032611C">
        <w:rPr>
          <w:rFonts w:asciiTheme="majorBidi" w:hAnsiTheme="majorBidi" w:cstheme="majorBidi"/>
        </w:rPr>
        <w:t>Les prix unitaires  comprendront  les fouilles dans tout terrain y compris dans la roche ou dans dallage existant, les remblaiements, l’évacuation et les cadres en cornières</w:t>
      </w:r>
    </w:p>
    <w:p w14:paraId="187F7FAF" w14:textId="77777777" w:rsidR="00FE5AFC" w:rsidRPr="0032611C" w:rsidRDefault="00FE5AFC" w:rsidP="00FE5AFC">
      <w:pPr>
        <w:widowControl w:val="0"/>
        <w:tabs>
          <w:tab w:val="left" w:pos="11907"/>
        </w:tabs>
        <w:autoSpaceDE w:val="0"/>
        <w:autoSpaceDN w:val="0"/>
        <w:adjustRightInd w:val="0"/>
        <w:spacing w:line="240" w:lineRule="atLeast"/>
        <w:jc w:val="left"/>
        <w:rPr>
          <w:rFonts w:asciiTheme="majorBidi" w:hAnsiTheme="majorBidi" w:cstheme="majorBidi"/>
        </w:rPr>
      </w:pPr>
      <w:r w:rsidRPr="0032611C">
        <w:rPr>
          <w:rFonts w:asciiTheme="majorBidi" w:hAnsiTheme="majorBidi" w:cstheme="majorBidi"/>
        </w:rPr>
        <w:t>Ouvrage payé à l'unité de regard, suivant la section intérieure, tampon, anneau, enduit, béton de propreté, béton légèrement armé et toutes sujétions au prix suivant:</w:t>
      </w:r>
    </w:p>
    <w:p w14:paraId="6E5221CE" w14:textId="77777777" w:rsidR="00FE5AFC" w:rsidRPr="0032611C" w:rsidRDefault="00FE5AFC" w:rsidP="00FE5AFC">
      <w:pPr>
        <w:widowControl w:val="0"/>
        <w:tabs>
          <w:tab w:val="left" w:pos="11907"/>
        </w:tabs>
        <w:autoSpaceDE w:val="0"/>
        <w:autoSpaceDN w:val="0"/>
        <w:adjustRightInd w:val="0"/>
        <w:spacing w:line="240" w:lineRule="atLeast"/>
        <w:jc w:val="left"/>
        <w:rPr>
          <w:rFonts w:asciiTheme="majorBidi" w:hAnsiTheme="majorBidi" w:cstheme="majorBidi"/>
        </w:rPr>
      </w:pPr>
    </w:p>
    <w:p w14:paraId="5FE7D5BE" w14:textId="77777777" w:rsidR="00FE5AFC" w:rsidRPr="0091451A" w:rsidRDefault="00FE5AFC" w:rsidP="00FE5AFC">
      <w:pPr>
        <w:widowControl w:val="0"/>
        <w:tabs>
          <w:tab w:val="left" w:pos="11907"/>
        </w:tabs>
        <w:autoSpaceDE w:val="0"/>
        <w:autoSpaceDN w:val="0"/>
        <w:adjustRightInd w:val="0"/>
        <w:spacing w:line="240" w:lineRule="atLeast"/>
        <w:jc w:val="left"/>
        <w:rPr>
          <w:rFonts w:asciiTheme="majorBidi" w:hAnsiTheme="majorBidi" w:cstheme="majorBidi"/>
          <w:u w:val="single"/>
        </w:rPr>
      </w:pPr>
      <w:r w:rsidRPr="0091451A">
        <w:rPr>
          <w:rFonts w:asciiTheme="majorBidi" w:hAnsiTheme="majorBidi" w:cstheme="majorBidi"/>
          <w:u w:val="single"/>
        </w:rPr>
        <w:t>Pour regard non visitable</w:t>
      </w:r>
    </w:p>
    <w:p w14:paraId="5BFFC83E" w14:textId="77777777" w:rsidR="00FE5AFC" w:rsidRPr="0032611C" w:rsidRDefault="00FE5AFC" w:rsidP="00FE5AFC">
      <w:pPr>
        <w:widowControl w:val="0"/>
        <w:tabs>
          <w:tab w:val="left" w:pos="11907"/>
        </w:tabs>
        <w:autoSpaceDE w:val="0"/>
        <w:autoSpaceDN w:val="0"/>
        <w:adjustRightInd w:val="0"/>
        <w:spacing w:line="240" w:lineRule="atLeast"/>
        <w:jc w:val="left"/>
        <w:rPr>
          <w:rFonts w:asciiTheme="majorBidi" w:hAnsiTheme="majorBidi" w:cstheme="majorBidi"/>
        </w:rPr>
      </w:pPr>
      <w:r w:rsidRPr="0032611C">
        <w:rPr>
          <w:rFonts w:asciiTheme="majorBidi" w:hAnsiTheme="majorBidi" w:cstheme="majorBidi"/>
        </w:rPr>
        <w:t>Suivant les prescriptions générales, descriptions et sujétions ci avant.</w:t>
      </w:r>
    </w:p>
    <w:p w14:paraId="7EB1D3C7" w14:textId="77777777" w:rsidR="00FE5AFC" w:rsidRPr="007C2AA2" w:rsidRDefault="00FE5AFC" w:rsidP="007C2AA2">
      <w:pPr>
        <w:widowControl w:val="0"/>
        <w:autoSpaceDE w:val="0"/>
        <w:autoSpaceDN w:val="0"/>
        <w:adjustRightInd w:val="0"/>
        <w:spacing w:line="240" w:lineRule="atLeast"/>
        <w:jc w:val="left"/>
        <w:rPr>
          <w:rFonts w:asciiTheme="majorBidi" w:hAnsiTheme="majorBidi" w:cstheme="majorBidi"/>
          <w:b/>
          <w:bCs/>
          <w:i/>
          <w:iCs/>
          <w:u w:val="single"/>
        </w:rPr>
      </w:pPr>
      <w:r w:rsidRPr="007C2AA2">
        <w:rPr>
          <w:rFonts w:asciiTheme="majorBidi" w:hAnsiTheme="majorBidi" w:cstheme="majorBidi"/>
          <w:b/>
          <w:bCs/>
          <w:i/>
          <w:iCs/>
          <w:u w:val="single"/>
        </w:rPr>
        <w:t>Ouvrage payé à l’unité.</w:t>
      </w:r>
    </w:p>
    <w:p w14:paraId="071670A8" w14:textId="77777777" w:rsidR="00FE5AFC" w:rsidRPr="007C2AA2" w:rsidRDefault="00FE5AFC" w:rsidP="007C2AA2">
      <w:pPr>
        <w:widowControl w:val="0"/>
        <w:autoSpaceDE w:val="0"/>
        <w:autoSpaceDN w:val="0"/>
        <w:adjustRightInd w:val="0"/>
        <w:spacing w:line="240" w:lineRule="atLeast"/>
        <w:jc w:val="left"/>
        <w:rPr>
          <w:rFonts w:asciiTheme="majorBidi" w:hAnsiTheme="majorBidi" w:cstheme="majorBidi"/>
          <w:b/>
          <w:bCs/>
          <w:i/>
          <w:iCs/>
          <w:u w:val="single"/>
        </w:rPr>
      </w:pPr>
    </w:p>
    <w:p w14:paraId="02EC9E26" w14:textId="77777777" w:rsidR="004656F0" w:rsidRDefault="004656F0" w:rsidP="00FE5AFC">
      <w:pPr>
        <w:widowControl w:val="0"/>
        <w:tabs>
          <w:tab w:val="left" w:pos="11907"/>
        </w:tabs>
        <w:autoSpaceDE w:val="0"/>
        <w:autoSpaceDN w:val="0"/>
        <w:adjustRightInd w:val="0"/>
        <w:spacing w:line="240" w:lineRule="atLeast"/>
        <w:jc w:val="left"/>
        <w:rPr>
          <w:rFonts w:asciiTheme="majorBidi" w:hAnsiTheme="majorBidi" w:cstheme="majorBidi"/>
          <w:b/>
          <w:bCs/>
          <w:u w:val="single"/>
        </w:rPr>
      </w:pPr>
    </w:p>
    <w:p w14:paraId="4A7BC55C" w14:textId="77777777" w:rsidR="00FE5AFC" w:rsidRPr="0091451A" w:rsidRDefault="00FE5AFC" w:rsidP="00FE5AFC">
      <w:pPr>
        <w:pStyle w:val="Titre8"/>
        <w:spacing w:before="0"/>
        <w:rPr>
          <w:rFonts w:ascii="Times New Roman" w:hAnsi="Times New Roman" w:cs="Times New Roman"/>
          <w:b/>
          <w:bCs/>
          <w:sz w:val="32"/>
          <w:szCs w:val="32"/>
          <w:u w:val="single"/>
        </w:rPr>
      </w:pPr>
      <w:r w:rsidRPr="0091451A">
        <w:rPr>
          <w:rFonts w:ascii="Times New Roman" w:hAnsi="Times New Roman" w:cs="Times New Roman"/>
          <w:b/>
          <w:bCs/>
          <w:sz w:val="32"/>
          <w:szCs w:val="32"/>
          <w:u w:val="single"/>
        </w:rPr>
        <w:lastRenderedPageBreak/>
        <w:t>C-REVETEMENTS SOL ET MURS.</w:t>
      </w:r>
    </w:p>
    <w:p w14:paraId="094F450D" w14:textId="77777777" w:rsidR="00FE5AFC" w:rsidRPr="0032611C" w:rsidRDefault="00FE5AFC" w:rsidP="00FE5AFC">
      <w:pPr>
        <w:widowControl w:val="0"/>
        <w:tabs>
          <w:tab w:val="left" w:pos="11907"/>
        </w:tabs>
        <w:autoSpaceDE w:val="0"/>
        <w:autoSpaceDN w:val="0"/>
        <w:adjustRightInd w:val="0"/>
        <w:spacing w:line="240" w:lineRule="atLeast"/>
        <w:jc w:val="left"/>
        <w:rPr>
          <w:rFonts w:asciiTheme="majorBidi" w:hAnsiTheme="majorBidi" w:cstheme="majorBidi"/>
        </w:rPr>
      </w:pPr>
    </w:p>
    <w:p w14:paraId="4118BA0C" w14:textId="77777777" w:rsidR="00FE5AFC" w:rsidRPr="0032611C" w:rsidRDefault="00FE5AFC" w:rsidP="00FE5AFC">
      <w:pPr>
        <w:jc w:val="left"/>
        <w:rPr>
          <w:b/>
          <w:i/>
          <w:iCs/>
          <w:sz w:val="28"/>
          <w:szCs w:val="28"/>
          <w:u w:val="single"/>
        </w:rPr>
      </w:pPr>
      <w:r w:rsidRPr="0032611C">
        <w:rPr>
          <w:b/>
          <w:i/>
          <w:iCs/>
          <w:sz w:val="28"/>
          <w:szCs w:val="28"/>
          <w:u w:val="single"/>
        </w:rPr>
        <w:t>REVETEMENTS SOL.</w:t>
      </w:r>
    </w:p>
    <w:p w14:paraId="6CA62C48" w14:textId="77777777" w:rsidR="00FE5AFC" w:rsidRDefault="00FE5AFC" w:rsidP="00FE5AFC">
      <w:pPr>
        <w:pStyle w:val="Corpsdetexte3"/>
        <w:rPr>
          <w:rFonts w:asciiTheme="majorBidi" w:hAnsiTheme="majorBidi" w:cstheme="majorBidi"/>
        </w:rPr>
      </w:pPr>
    </w:p>
    <w:p w14:paraId="3DFDC2C3" w14:textId="77777777" w:rsidR="00FE5AFC" w:rsidRPr="0091451A" w:rsidRDefault="00FE5AFC" w:rsidP="00FE5AFC">
      <w:pPr>
        <w:autoSpaceDE w:val="0"/>
        <w:autoSpaceDN w:val="0"/>
        <w:adjustRightInd w:val="0"/>
        <w:jc w:val="left"/>
        <w:rPr>
          <w:rFonts w:asciiTheme="majorBidi" w:hAnsiTheme="majorBidi" w:cstheme="majorBidi"/>
          <w:u w:val="single"/>
        </w:rPr>
      </w:pPr>
      <w:r w:rsidRPr="0091451A">
        <w:rPr>
          <w:rFonts w:asciiTheme="majorBidi" w:hAnsiTheme="majorBidi" w:cstheme="majorBidi"/>
          <w:u w:val="single"/>
        </w:rPr>
        <w:t>GENERALITE</w:t>
      </w:r>
    </w:p>
    <w:p w14:paraId="4B258F60" w14:textId="77777777" w:rsidR="00FE5AFC" w:rsidRPr="0032611C" w:rsidRDefault="00FE5AFC" w:rsidP="00FE5AFC">
      <w:pPr>
        <w:autoSpaceDE w:val="0"/>
        <w:autoSpaceDN w:val="0"/>
        <w:adjustRightInd w:val="0"/>
        <w:jc w:val="left"/>
        <w:rPr>
          <w:rFonts w:asciiTheme="majorBidi" w:hAnsiTheme="majorBidi" w:cstheme="majorBidi"/>
        </w:rPr>
      </w:pPr>
      <w:r w:rsidRPr="0032611C">
        <w:rPr>
          <w:rFonts w:asciiTheme="majorBidi" w:hAnsiTheme="majorBidi" w:cstheme="majorBidi"/>
        </w:rPr>
        <w:t>Les carreaux ne doivent présenter ni fissures, ni éclats.</w:t>
      </w:r>
    </w:p>
    <w:p w14:paraId="7AFA3C39" w14:textId="77777777" w:rsidR="00FE5AFC" w:rsidRPr="0032611C" w:rsidRDefault="00FE5AFC" w:rsidP="00FE5AFC">
      <w:pPr>
        <w:autoSpaceDE w:val="0"/>
        <w:autoSpaceDN w:val="0"/>
        <w:adjustRightInd w:val="0"/>
        <w:jc w:val="left"/>
        <w:rPr>
          <w:rFonts w:asciiTheme="majorBidi" w:hAnsiTheme="majorBidi" w:cstheme="majorBidi"/>
        </w:rPr>
      </w:pPr>
      <w:r w:rsidRPr="0032611C">
        <w:rPr>
          <w:rFonts w:asciiTheme="majorBidi" w:hAnsiTheme="majorBidi" w:cstheme="majorBidi"/>
        </w:rPr>
        <w:t>Les arrêtes doivent être vives et parfaitement dressées. A la cassure, la structure doit être uniforme sans présenter de clivage, feuilletage, alvéoles, grains de chaux ou de quartz.</w:t>
      </w:r>
    </w:p>
    <w:p w14:paraId="6CE55B8D" w14:textId="77777777" w:rsidR="00FE5AFC" w:rsidRPr="0032611C" w:rsidRDefault="00FE5AFC" w:rsidP="00FE5AFC">
      <w:pPr>
        <w:autoSpaceDE w:val="0"/>
        <w:autoSpaceDN w:val="0"/>
        <w:adjustRightInd w:val="0"/>
        <w:jc w:val="left"/>
        <w:rPr>
          <w:rFonts w:asciiTheme="majorBidi" w:hAnsiTheme="majorBidi" w:cstheme="majorBidi"/>
        </w:rPr>
      </w:pPr>
      <w:r w:rsidRPr="0032611C">
        <w:rPr>
          <w:rFonts w:asciiTheme="majorBidi" w:hAnsiTheme="majorBidi" w:cstheme="majorBidi"/>
        </w:rPr>
        <w:t>- Sable :</w:t>
      </w:r>
    </w:p>
    <w:p w14:paraId="35F63260" w14:textId="77777777" w:rsidR="00FE5AFC" w:rsidRPr="0032611C" w:rsidRDefault="00FE5AFC" w:rsidP="00FE5AFC">
      <w:pPr>
        <w:autoSpaceDE w:val="0"/>
        <w:autoSpaceDN w:val="0"/>
        <w:adjustRightInd w:val="0"/>
        <w:jc w:val="left"/>
        <w:rPr>
          <w:rFonts w:asciiTheme="majorBidi" w:hAnsiTheme="majorBidi" w:cstheme="majorBidi"/>
        </w:rPr>
      </w:pPr>
      <w:r w:rsidRPr="0032611C">
        <w:rPr>
          <w:rFonts w:asciiTheme="majorBidi" w:hAnsiTheme="majorBidi" w:cstheme="majorBidi"/>
        </w:rPr>
        <w:t>Le sable utilisé est du sable de mer ou de carrière, lavé.</w:t>
      </w:r>
    </w:p>
    <w:p w14:paraId="40F753FB" w14:textId="77777777" w:rsidR="00FE5AFC" w:rsidRPr="0032611C" w:rsidRDefault="00FE5AFC" w:rsidP="00FE5AFC">
      <w:pPr>
        <w:autoSpaceDE w:val="0"/>
        <w:autoSpaceDN w:val="0"/>
        <w:adjustRightInd w:val="0"/>
        <w:jc w:val="left"/>
        <w:rPr>
          <w:rFonts w:asciiTheme="majorBidi" w:hAnsiTheme="majorBidi" w:cstheme="majorBidi"/>
        </w:rPr>
      </w:pPr>
      <w:r w:rsidRPr="0032611C">
        <w:rPr>
          <w:rFonts w:asciiTheme="majorBidi" w:hAnsiTheme="majorBidi" w:cstheme="majorBidi"/>
        </w:rPr>
        <w:t>- Liant :</w:t>
      </w:r>
    </w:p>
    <w:p w14:paraId="6B5DAC7B" w14:textId="77777777" w:rsidR="00FE5AFC" w:rsidRPr="0032611C" w:rsidRDefault="00FE5AFC" w:rsidP="00FE5AFC">
      <w:pPr>
        <w:autoSpaceDE w:val="0"/>
        <w:autoSpaceDN w:val="0"/>
        <w:adjustRightInd w:val="0"/>
        <w:jc w:val="left"/>
        <w:rPr>
          <w:rFonts w:asciiTheme="majorBidi" w:hAnsiTheme="majorBidi" w:cstheme="majorBidi"/>
        </w:rPr>
      </w:pPr>
      <w:r w:rsidRPr="0032611C">
        <w:rPr>
          <w:rFonts w:asciiTheme="majorBidi" w:hAnsiTheme="majorBidi" w:cstheme="majorBidi"/>
        </w:rPr>
        <w:t>Le liant est du ciment CPJ 45.</w:t>
      </w:r>
    </w:p>
    <w:p w14:paraId="03AEE4E5" w14:textId="77777777" w:rsidR="00FE5AFC" w:rsidRPr="0032611C" w:rsidRDefault="00FE5AFC" w:rsidP="00FE5AFC">
      <w:pPr>
        <w:autoSpaceDE w:val="0"/>
        <w:autoSpaceDN w:val="0"/>
        <w:adjustRightInd w:val="0"/>
        <w:jc w:val="left"/>
        <w:rPr>
          <w:rFonts w:asciiTheme="majorBidi" w:hAnsiTheme="majorBidi" w:cstheme="majorBidi"/>
        </w:rPr>
      </w:pPr>
      <w:r w:rsidRPr="0032611C">
        <w:rPr>
          <w:rFonts w:asciiTheme="majorBidi" w:hAnsiTheme="majorBidi" w:cstheme="majorBidi"/>
        </w:rPr>
        <w:t>- Dosage :</w:t>
      </w:r>
    </w:p>
    <w:p w14:paraId="678FE28E" w14:textId="77777777" w:rsidR="00FE5AFC" w:rsidRPr="0032611C" w:rsidRDefault="00FE5AFC" w:rsidP="00FE5AFC">
      <w:pPr>
        <w:autoSpaceDE w:val="0"/>
        <w:autoSpaceDN w:val="0"/>
        <w:adjustRightInd w:val="0"/>
        <w:jc w:val="left"/>
        <w:rPr>
          <w:rFonts w:asciiTheme="majorBidi" w:hAnsiTheme="majorBidi" w:cstheme="majorBidi"/>
        </w:rPr>
      </w:pPr>
      <w:r w:rsidRPr="0032611C">
        <w:rPr>
          <w:rFonts w:asciiTheme="majorBidi" w:hAnsiTheme="majorBidi" w:cstheme="majorBidi"/>
        </w:rPr>
        <w:t>Pour les divers types de mortiers utilisés les compositions sont :</w:t>
      </w:r>
    </w:p>
    <w:p w14:paraId="15F358BA" w14:textId="77777777" w:rsidR="00FE5AFC" w:rsidRPr="0032611C" w:rsidRDefault="00FE5AFC" w:rsidP="00FE5AFC">
      <w:pPr>
        <w:autoSpaceDE w:val="0"/>
        <w:autoSpaceDN w:val="0"/>
        <w:adjustRightInd w:val="0"/>
        <w:jc w:val="left"/>
        <w:rPr>
          <w:rFonts w:asciiTheme="majorBidi" w:hAnsiTheme="majorBidi" w:cstheme="majorBidi"/>
        </w:rPr>
      </w:pPr>
      <w:r w:rsidRPr="0032611C">
        <w:rPr>
          <w:rFonts w:asciiTheme="majorBidi" w:hAnsiTheme="majorBidi" w:cstheme="majorBidi"/>
        </w:rPr>
        <w:t>* mortier de ciment : 250 à 400 Kg de liant par m3 de sable sec</w:t>
      </w:r>
    </w:p>
    <w:p w14:paraId="339F83B4" w14:textId="77777777" w:rsidR="00FE5AFC" w:rsidRPr="0032611C" w:rsidRDefault="00FE5AFC" w:rsidP="00FE5AFC">
      <w:pPr>
        <w:autoSpaceDE w:val="0"/>
        <w:autoSpaceDN w:val="0"/>
        <w:adjustRightInd w:val="0"/>
        <w:jc w:val="left"/>
        <w:rPr>
          <w:rFonts w:asciiTheme="majorBidi" w:hAnsiTheme="majorBidi" w:cstheme="majorBidi"/>
        </w:rPr>
      </w:pPr>
      <w:r w:rsidRPr="0032611C">
        <w:rPr>
          <w:rFonts w:asciiTheme="majorBidi" w:hAnsiTheme="majorBidi" w:cstheme="majorBidi"/>
        </w:rPr>
        <w:t>* mortier batard : 300 à 400 Kg de liant par m3 de sable sec</w:t>
      </w:r>
    </w:p>
    <w:p w14:paraId="098C69B5" w14:textId="77777777" w:rsidR="00FE5AFC" w:rsidRPr="0032611C" w:rsidRDefault="00FE5AFC" w:rsidP="00FE5AFC">
      <w:pPr>
        <w:autoSpaceDE w:val="0"/>
        <w:autoSpaceDN w:val="0"/>
        <w:adjustRightInd w:val="0"/>
        <w:jc w:val="left"/>
        <w:rPr>
          <w:rFonts w:asciiTheme="majorBidi" w:hAnsiTheme="majorBidi" w:cstheme="majorBidi"/>
        </w:rPr>
      </w:pPr>
      <w:r w:rsidRPr="0032611C">
        <w:rPr>
          <w:rFonts w:asciiTheme="majorBidi" w:hAnsiTheme="majorBidi" w:cstheme="majorBidi"/>
        </w:rPr>
        <w:t>* mortier de chaux : 400 Kg de liant par m3 de sable sec.</w:t>
      </w:r>
    </w:p>
    <w:p w14:paraId="6AC00C02" w14:textId="77777777" w:rsidR="00FE5AFC" w:rsidRPr="0032611C" w:rsidRDefault="00FE5AFC" w:rsidP="00FE5AFC">
      <w:pPr>
        <w:autoSpaceDE w:val="0"/>
        <w:autoSpaceDN w:val="0"/>
        <w:adjustRightInd w:val="0"/>
        <w:jc w:val="left"/>
        <w:rPr>
          <w:rFonts w:asciiTheme="majorBidi" w:hAnsiTheme="majorBidi" w:cstheme="majorBidi"/>
        </w:rPr>
      </w:pPr>
      <w:r w:rsidRPr="0032611C">
        <w:rPr>
          <w:rFonts w:asciiTheme="majorBidi" w:hAnsiTheme="majorBidi" w:cstheme="majorBidi"/>
        </w:rPr>
        <w:t>- Confection :</w:t>
      </w:r>
    </w:p>
    <w:p w14:paraId="64999EF6" w14:textId="77777777" w:rsidR="00FE5AFC" w:rsidRPr="0032611C" w:rsidRDefault="00FE5AFC" w:rsidP="00FE5AFC">
      <w:pPr>
        <w:autoSpaceDE w:val="0"/>
        <w:autoSpaceDN w:val="0"/>
        <w:adjustRightInd w:val="0"/>
        <w:jc w:val="left"/>
        <w:rPr>
          <w:rFonts w:asciiTheme="majorBidi" w:hAnsiTheme="majorBidi" w:cstheme="majorBidi"/>
        </w:rPr>
      </w:pPr>
      <w:r w:rsidRPr="0032611C">
        <w:rPr>
          <w:rFonts w:asciiTheme="majorBidi" w:hAnsiTheme="majorBidi" w:cstheme="majorBidi"/>
        </w:rPr>
        <w:t>Les mortiers sont préparés de préférence au malaxeur.</w:t>
      </w:r>
    </w:p>
    <w:p w14:paraId="74743555" w14:textId="77777777" w:rsidR="00FE5AFC" w:rsidRPr="0032611C" w:rsidRDefault="00FE5AFC" w:rsidP="00FE5AFC">
      <w:pPr>
        <w:autoSpaceDE w:val="0"/>
        <w:autoSpaceDN w:val="0"/>
        <w:adjustRightInd w:val="0"/>
        <w:jc w:val="left"/>
        <w:rPr>
          <w:rFonts w:asciiTheme="majorBidi" w:hAnsiTheme="majorBidi" w:cstheme="majorBidi"/>
        </w:rPr>
      </w:pPr>
      <w:r w:rsidRPr="0032611C">
        <w:rPr>
          <w:rFonts w:asciiTheme="majorBidi" w:hAnsiTheme="majorBidi" w:cstheme="majorBidi"/>
        </w:rPr>
        <w:t>Les mortiers sont préparés au fur et à mesure de l’avancement des travaux</w:t>
      </w:r>
    </w:p>
    <w:p w14:paraId="292EE249" w14:textId="77777777" w:rsidR="00FE5AFC" w:rsidRPr="0032611C" w:rsidRDefault="00FE5AFC" w:rsidP="00FE5AFC">
      <w:pPr>
        <w:autoSpaceDE w:val="0"/>
        <w:autoSpaceDN w:val="0"/>
        <w:adjustRightInd w:val="0"/>
        <w:jc w:val="left"/>
        <w:rPr>
          <w:rFonts w:asciiTheme="majorBidi" w:hAnsiTheme="majorBidi" w:cstheme="majorBidi"/>
        </w:rPr>
      </w:pPr>
      <w:r w:rsidRPr="0032611C">
        <w:rPr>
          <w:rFonts w:asciiTheme="majorBidi" w:hAnsiTheme="majorBidi" w:cstheme="majorBidi"/>
        </w:rPr>
        <w:t>L’emploi de mortier desséché ou ayant commencé à faire prise est interdit</w:t>
      </w:r>
    </w:p>
    <w:p w14:paraId="06ABCD49" w14:textId="77777777" w:rsidR="00FE5AFC" w:rsidRPr="0032611C" w:rsidRDefault="00FE5AFC" w:rsidP="00FE5AFC">
      <w:pPr>
        <w:autoSpaceDE w:val="0"/>
        <w:autoSpaceDN w:val="0"/>
        <w:adjustRightInd w:val="0"/>
        <w:jc w:val="left"/>
        <w:rPr>
          <w:rFonts w:asciiTheme="majorBidi" w:hAnsiTheme="majorBidi" w:cstheme="majorBidi"/>
        </w:rPr>
      </w:pPr>
      <w:r w:rsidRPr="0032611C">
        <w:rPr>
          <w:rFonts w:asciiTheme="majorBidi" w:hAnsiTheme="majorBidi" w:cstheme="majorBidi"/>
        </w:rPr>
        <w:t>L’épaisseur du mortier de pose sera de 4 à 5cm.</w:t>
      </w:r>
    </w:p>
    <w:p w14:paraId="07EF16EE" w14:textId="77777777" w:rsidR="00FE5AFC" w:rsidRPr="0032611C" w:rsidRDefault="00FE5AFC" w:rsidP="00FE5AFC">
      <w:pPr>
        <w:autoSpaceDE w:val="0"/>
        <w:autoSpaceDN w:val="0"/>
        <w:adjustRightInd w:val="0"/>
        <w:jc w:val="left"/>
        <w:rPr>
          <w:rFonts w:asciiTheme="majorBidi" w:hAnsiTheme="majorBidi" w:cstheme="majorBidi"/>
        </w:rPr>
      </w:pPr>
      <w:r w:rsidRPr="0032611C">
        <w:rPr>
          <w:rFonts w:asciiTheme="majorBidi" w:hAnsiTheme="majorBidi" w:cstheme="majorBidi"/>
        </w:rPr>
        <w:t>Après humidification du support ou de la forme, le mortier de pose est étalé puis compacté jusqu’à une diminution de volume de 20%.</w:t>
      </w:r>
    </w:p>
    <w:p w14:paraId="7A4F5EC8" w14:textId="77777777" w:rsidR="00FE5AFC" w:rsidRPr="0032611C" w:rsidRDefault="00FE5AFC" w:rsidP="00FE5AFC">
      <w:pPr>
        <w:autoSpaceDE w:val="0"/>
        <w:autoSpaceDN w:val="0"/>
        <w:adjustRightInd w:val="0"/>
        <w:jc w:val="left"/>
        <w:rPr>
          <w:rFonts w:asciiTheme="majorBidi" w:hAnsiTheme="majorBidi" w:cstheme="majorBidi"/>
        </w:rPr>
      </w:pPr>
      <w:r w:rsidRPr="0032611C">
        <w:rPr>
          <w:rFonts w:asciiTheme="majorBidi" w:hAnsiTheme="majorBidi" w:cstheme="majorBidi"/>
        </w:rPr>
        <w:t>Le support ou la forme doit être exempt de tous dépôts, déchets, pellicules de plâtre, etc…</w:t>
      </w:r>
    </w:p>
    <w:p w14:paraId="51F412F2" w14:textId="77777777" w:rsidR="00FE5AFC" w:rsidRPr="0032611C" w:rsidRDefault="00FE5AFC" w:rsidP="00FE5AFC">
      <w:pPr>
        <w:autoSpaceDE w:val="0"/>
        <w:autoSpaceDN w:val="0"/>
        <w:adjustRightInd w:val="0"/>
        <w:jc w:val="left"/>
        <w:rPr>
          <w:rFonts w:asciiTheme="majorBidi" w:hAnsiTheme="majorBidi" w:cstheme="majorBidi"/>
        </w:rPr>
      </w:pPr>
      <w:r w:rsidRPr="0032611C">
        <w:rPr>
          <w:rFonts w:asciiTheme="majorBidi" w:hAnsiTheme="majorBidi" w:cstheme="majorBidi"/>
        </w:rPr>
        <w:t>La pose des carreaux ne se fait que lorsque la dalle du support a fait la plus grande partie de son retrait.</w:t>
      </w:r>
    </w:p>
    <w:p w14:paraId="1B87A429" w14:textId="77777777" w:rsidR="00FE5AFC" w:rsidRDefault="00FE5AFC" w:rsidP="00FE5AFC">
      <w:pPr>
        <w:autoSpaceDE w:val="0"/>
        <w:autoSpaceDN w:val="0"/>
        <w:adjustRightInd w:val="0"/>
        <w:jc w:val="left"/>
        <w:rPr>
          <w:rFonts w:asciiTheme="majorBidi" w:hAnsiTheme="majorBidi" w:cstheme="majorBidi"/>
        </w:rPr>
      </w:pPr>
    </w:p>
    <w:p w14:paraId="3DB16EFE" w14:textId="77777777" w:rsidR="00FE5AFC" w:rsidRPr="0032611C" w:rsidRDefault="00FE5AFC" w:rsidP="00FE5AFC">
      <w:pPr>
        <w:autoSpaceDE w:val="0"/>
        <w:autoSpaceDN w:val="0"/>
        <w:adjustRightInd w:val="0"/>
        <w:jc w:val="left"/>
        <w:rPr>
          <w:rFonts w:asciiTheme="majorBidi" w:hAnsiTheme="majorBidi" w:cstheme="majorBidi"/>
        </w:rPr>
      </w:pPr>
      <w:r w:rsidRPr="0032611C">
        <w:rPr>
          <w:rFonts w:asciiTheme="majorBidi" w:hAnsiTheme="majorBidi" w:cstheme="majorBidi"/>
        </w:rPr>
        <w:t>La pose se fait à joints serrée, à bain de ciment.</w:t>
      </w:r>
    </w:p>
    <w:p w14:paraId="5AFBE5A8" w14:textId="77777777" w:rsidR="00FE5AFC" w:rsidRPr="0032611C" w:rsidRDefault="00FE5AFC" w:rsidP="00FE5AFC">
      <w:pPr>
        <w:autoSpaceDE w:val="0"/>
        <w:autoSpaceDN w:val="0"/>
        <w:adjustRightInd w:val="0"/>
        <w:jc w:val="left"/>
        <w:rPr>
          <w:rFonts w:asciiTheme="majorBidi" w:hAnsiTheme="majorBidi" w:cstheme="majorBidi"/>
        </w:rPr>
      </w:pPr>
      <w:r w:rsidRPr="0032611C">
        <w:rPr>
          <w:rFonts w:asciiTheme="majorBidi" w:hAnsiTheme="majorBidi" w:cstheme="majorBidi"/>
        </w:rPr>
        <w:t>Les joints seront remplis de coulis en ciment pur coloré.</w:t>
      </w:r>
    </w:p>
    <w:p w14:paraId="0CA640A4" w14:textId="77777777" w:rsidR="00FE5AFC" w:rsidRPr="0032611C" w:rsidRDefault="00FE5AFC" w:rsidP="00FE5AFC">
      <w:pPr>
        <w:autoSpaceDE w:val="0"/>
        <w:autoSpaceDN w:val="0"/>
        <w:adjustRightInd w:val="0"/>
        <w:jc w:val="left"/>
        <w:rPr>
          <w:rFonts w:asciiTheme="majorBidi" w:hAnsiTheme="majorBidi" w:cstheme="majorBidi"/>
        </w:rPr>
      </w:pPr>
      <w:r w:rsidRPr="0032611C">
        <w:rPr>
          <w:rFonts w:asciiTheme="majorBidi" w:hAnsiTheme="majorBidi" w:cstheme="majorBidi"/>
        </w:rPr>
        <w:t>Les carreaux seront protégés durant la durée des travaux.</w:t>
      </w:r>
    </w:p>
    <w:p w14:paraId="610A888D" w14:textId="77777777" w:rsidR="00FE5AFC" w:rsidRPr="0032611C" w:rsidRDefault="00FE5AFC" w:rsidP="00FE5AFC">
      <w:pPr>
        <w:autoSpaceDE w:val="0"/>
        <w:autoSpaceDN w:val="0"/>
        <w:adjustRightInd w:val="0"/>
        <w:jc w:val="left"/>
        <w:rPr>
          <w:rFonts w:eastAsiaTheme="minorHAnsi"/>
          <w:b/>
          <w:bCs/>
          <w:sz w:val="22"/>
          <w:szCs w:val="22"/>
          <w:lang w:eastAsia="en-US"/>
        </w:rPr>
      </w:pPr>
    </w:p>
    <w:p w14:paraId="6C25732B" w14:textId="77777777" w:rsidR="00FE5AFC" w:rsidRPr="0032611C" w:rsidRDefault="00FE5AFC" w:rsidP="00FE5AFC">
      <w:pPr>
        <w:autoSpaceDE w:val="0"/>
        <w:autoSpaceDN w:val="0"/>
        <w:adjustRightInd w:val="0"/>
        <w:jc w:val="left"/>
        <w:rPr>
          <w:rFonts w:eastAsiaTheme="minorHAnsi"/>
          <w:b/>
          <w:bCs/>
          <w:sz w:val="22"/>
          <w:szCs w:val="22"/>
          <w:lang w:eastAsia="en-US"/>
        </w:rPr>
      </w:pPr>
      <w:r w:rsidRPr="0032611C">
        <w:rPr>
          <w:rFonts w:eastAsiaTheme="minorHAnsi"/>
          <w:b/>
          <w:bCs/>
          <w:sz w:val="22"/>
          <w:szCs w:val="22"/>
          <w:lang w:eastAsia="en-US"/>
        </w:rPr>
        <w:t>TOLERENCE DE POSE</w:t>
      </w:r>
    </w:p>
    <w:p w14:paraId="73C032AD" w14:textId="77777777" w:rsidR="00FE5AFC" w:rsidRPr="0032611C" w:rsidRDefault="00FE5AFC" w:rsidP="00FE5AFC">
      <w:pPr>
        <w:autoSpaceDE w:val="0"/>
        <w:autoSpaceDN w:val="0"/>
        <w:adjustRightInd w:val="0"/>
        <w:jc w:val="left"/>
        <w:rPr>
          <w:rFonts w:asciiTheme="majorBidi" w:hAnsiTheme="majorBidi" w:cstheme="majorBidi"/>
        </w:rPr>
      </w:pPr>
      <w:r w:rsidRPr="0032611C">
        <w:rPr>
          <w:rFonts w:eastAsiaTheme="minorHAnsi"/>
          <w:sz w:val="22"/>
          <w:szCs w:val="22"/>
          <w:lang w:eastAsia="en-US"/>
        </w:rPr>
        <w:t xml:space="preserve">- </w:t>
      </w:r>
      <w:r w:rsidRPr="0032611C">
        <w:rPr>
          <w:rFonts w:eastAsiaTheme="minorHAnsi"/>
          <w:b/>
          <w:bCs/>
          <w:sz w:val="22"/>
          <w:szCs w:val="22"/>
          <w:lang w:eastAsia="en-US"/>
        </w:rPr>
        <w:t>Plénitude :</w:t>
      </w:r>
      <w:r w:rsidRPr="0032611C">
        <w:rPr>
          <w:rFonts w:asciiTheme="majorBidi" w:hAnsiTheme="majorBidi" w:cstheme="majorBidi"/>
        </w:rPr>
        <w:t xml:space="preserve"> Une règle rigide de 2m de longueur posée en tous sens ne doit pas accuser d’écart supérieur de 3mm.</w:t>
      </w:r>
    </w:p>
    <w:p w14:paraId="2F651301" w14:textId="77777777" w:rsidR="00FE5AFC" w:rsidRPr="0032611C" w:rsidRDefault="00FE5AFC" w:rsidP="00FE5AFC">
      <w:pPr>
        <w:autoSpaceDE w:val="0"/>
        <w:autoSpaceDN w:val="0"/>
        <w:adjustRightInd w:val="0"/>
        <w:jc w:val="left"/>
        <w:rPr>
          <w:rFonts w:asciiTheme="majorBidi" w:hAnsiTheme="majorBidi" w:cstheme="majorBidi"/>
        </w:rPr>
      </w:pPr>
      <w:r w:rsidRPr="0032611C">
        <w:rPr>
          <w:rFonts w:asciiTheme="majorBidi" w:hAnsiTheme="majorBidi" w:cstheme="majorBidi"/>
        </w:rPr>
        <w:t>- Alignement :</w:t>
      </w:r>
    </w:p>
    <w:p w14:paraId="5396E674" w14:textId="77777777" w:rsidR="00FE5AFC" w:rsidRPr="0032611C" w:rsidRDefault="00FE5AFC" w:rsidP="00FE5AFC">
      <w:pPr>
        <w:autoSpaceDE w:val="0"/>
        <w:autoSpaceDN w:val="0"/>
        <w:adjustRightInd w:val="0"/>
        <w:jc w:val="left"/>
        <w:rPr>
          <w:rFonts w:asciiTheme="majorBidi" w:hAnsiTheme="majorBidi" w:cstheme="majorBidi"/>
        </w:rPr>
      </w:pPr>
      <w:r w:rsidRPr="0032611C">
        <w:rPr>
          <w:rFonts w:asciiTheme="majorBidi" w:hAnsiTheme="majorBidi" w:cstheme="majorBidi"/>
        </w:rPr>
        <w:t>La même règle, posée de sorte que ses deux extrémités règnent avec les bords homologues de deux carreaux de même ligne ou rang, ne doit pas accuser de différence d’alignement supérieur à 1mm en plus de tolérances de calibrage.</w:t>
      </w:r>
    </w:p>
    <w:p w14:paraId="5F13C8DB" w14:textId="77777777" w:rsidR="00FE5AFC" w:rsidRPr="0032611C" w:rsidRDefault="00FE5AFC" w:rsidP="00FE5AFC">
      <w:pPr>
        <w:autoSpaceDE w:val="0"/>
        <w:autoSpaceDN w:val="0"/>
        <w:adjustRightInd w:val="0"/>
        <w:jc w:val="left"/>
        <w:rPr>
          <w:rFonts w:asciiTheme="majorBidi" w:hAnsiTheme="majorBidi" w:cstheme="majorBidi"/>
        </w:rPr>
      </w:pPr>
      <w:r w:rsidRPr="0032611C">
        <w:rPr>
          <w:rFonts w:asciiTheme="majorBidi" w:hAnsiTheme="majorBidi" w:cstheme="majorBidi"/>
        </w:rPr>
        <w:t>La largeur des joints entre carreaux est fonction de la nature et du format des carreaux, et doit être conforme à la prescription de pose et avis du Maître d’Œuvre.</w:t>
      </w:r>
    </w:p>
    <w:p w14:paraId="150D55CC" w14:textId="77777777" w:rsidR="00FE5AFC" w:rsidRPr="0032611C" w:rsidRDefault="00FE5AFC" w:rsidP="00FE5AFC">
      <w:pPr>
        <w:autoSpaceDE w:val="0"/>
        <w:autoSpaceDN w:val="0"/>
        <w:adjustRightInd w:val="0"/>
        <w:jc w:val="left"/>
        <w:rPr>
          <w:rFonts w:asciiTheme="majorBidi" w:hAnsiTheme="majorBidi" w:cstheme="majorBidi"/>
        </w:rPr>
      </w:pPr>
      <w:r w:rsidRPr="0032611C">
        <w:rPr>
          <w:rFonts w:asciiTheme="majorBidi" w:hAnsiTheme="majorBidi" w:cstheme="majorBidi"/>
        </w:rPr>
        <w:t>L’utilisation de taquets, pour obtenir des joints uniformes est obligatoire.</w:t>
      </w:r>
    </w:p>
    <w:p w14:paraId="3BA13D97" w14:textId="77777777" w:rsidR="00FE5AFC" w:rsidRPr="0032611C" w:rsidRDefault="00FE5AFC" w:rsidP="00FE5AFC">
      <w:pPr>
        <w:autoSpaceDE w:val="0"/>
        <w:autoSpaceDN w:val="0"/>
        <w:adjustRightInd w:val="0"/>
        <w:jc w:val="left"/>
        <w:rPr>
          <w:rFonts w:asciiTheme="majorBidi" w:hAnsiTheme="majorBidi" w:cstheme="majorBidi"/>
        </w:rPr>
      </w:pPr>
      <w:r w:rsidRPr="0032611C">
        <w:rPr>
          <w:rFonts w:asciiTheme="majorBidi" w:hAnsiTheme="majorBidi" w:cstheme="majorBidi"/>
        </w:rPr>
        <w:t>Le coulis ou mortier est préparé en faible quantité, le coulis doit être fluide afin de bien pénétrer dans les joints.</w:t>
      </w:r>
    </w:p>
    <w:p w14:paraId="33C49276" w14:textId="77777777" w:rsidR="00FE5AFC" w:rsidRPr="0032611C" w:rsidRDefault="00FE5AFC" w:rsidP="00FE5AFC">
      <w:pPr>
        <w:autoSpaceDE w:val="0"/>
        <w:autoSpaceDN w:val="0"/>
        <w:adjustRightInd w:val="0"/>
        <w:jc w:val="left"/>
        <w:rPr>
          <w:rFonts w:asciiTheme="majorBidi" w:hAnsiTheme="majorBidi" w:cstheme="majorBidi"/>
        </w:rPr>
      </w:pPr>
      <w:r w:rsidRPr="0032611C">
        <w:rPr>
          <w:rFonts w:asciiTheme="majorBidi" w:hAnsiTheme="majorBidi" w:cstheme="majorBidi"/>
        </w:rPr>
        <w:t>La finition des travaux de revêtement de sol comporte le nettoyage exécuté immédiatement après le coulage des joints, au chiffon sec et à la sciure fine de bois blanc.</w:t>
      </w:r>
    </w:p>
    <w:p w14:paraId="17339315" w14:textId="77777777" w:rsidR="00FE5AFC" w:rsidRPr="0032611C" w:rsidRDefault="00FE5AFC" w:rsidP="00FE5AFC">
      <w:pPr>
        <w:autoSpaceDE w:val="0"/>
        <w:autoSpaceDN w:val="0"/>
        <w:adjustRightInd w:val="0"/>
        <w:jc w:val="left"/>
        <w:rPr>
          <w:rFonts w:asciiTheme="majorBidi" w:hAnsiTheme="majorBidi" w:cstheme="majorBidi"/>
        </w:rPr>
      </w:pPr>
      <w:r w:rsidRPr="0032611C">
        <w:rPr>
          <w:rFonts w:asciiTheme="majorBidi" w:hAnsiTheme="majorBidi" w:cstheme="majorBidi"/>
        </w:rPr>
        <w:t>Après le coulage des joints et le nettoyage de la surface, la protection normale des carreaux doit être assurée.</w:t>
      </w:r>
    </w:p>
    <w:p w14:paraId="309E5AC8" w14:textId="77777777" w:rsidR="00FE5AFC" w:rsidRPr="0032611C" w:rsidRDefault="00FE5AFC" w:rsidP="00FE5AFC">
      <w:pPr>
        <w:autoSpaceDE w:val="0"/>
        <w:autoSpaceDN w:val="0"/>
        <w:adjustRightInd w:val="0"/>
        <w:jc w:val="left"/>
        <w:rPr>
          <w:rFonts w:asciiTheme="majorBidi" w:hAnsiTheme="majorBidi" w:cstheme="majorBidi"/>
        </w:rPr>
      </w:pPr>
      <w:r w:rsidRPr="0032611C">
        <w:rPr>
          <w:rFonts w:asciiTheme="majorBidi" w:hAnsiTheme="majorBidi" w:cstheme="majorBidi"/>
        </w:rPr>
        <w:t>Avant tout commencement présenter un échantillon pour approbation qui restera en permanence sur le bureau de chantier comme témoin.</w:t>
      </w:r>
    </w:p>
    <w:p w14:paraId="460D6F71" w14:textId="77777777" w:rsidR="00FE5AFC" w:rsidRDefault="00FE5AFC" w:rsidP="00FE5AFC">
      <w:pPr>
        <w:pStyle w:val="Corpsdetexte3"/>
        <w:rPr>
          <w:b w:val="0"/>
          <w:bCs w:val="0"/>
        </w:rPr>
      </w:pPr>
    </w:p>
    <w:p w14:paraId="0C791227" w14:textId="77777777" w:rsidR="00FE5AFC" w:rsidRPr="002F72EA" w:rsidRDefault="00FE5AFC" w:rsidP="00FE5AFC">
      <w:pPr>
        <w:autoSpaceDE w:val="0"/>
        <w:autoSpaceDN w:val="0"/>
        <w:adjustRightInd w:val="0"/>
        <w:jc w:val="left"/>
        <w:rPr>
          <w:rFonts w:eastAsiaTheme="minorHAnsi"/>
          <w:color w:val="000000"/>
          <w:sz w:val="22"/>
          <w:szCs w:val="22"/>
          <w:lang w:eastAsia="en-US"/>
        </w:rPr>
      </w:pPr>
      <w:r w:rsidRPr="002F72EA">
        <w:rPr>
          <w:rFonts w:eastAsiaTheme="minorHAnsi"/>
          <w:b/>
          <w:bCs/>
          <w:color w:val="000000"/>
          <w:sz w:val="22"/>
          <w:szCs w:val="22"/>
          <w:lang w:eastAsia="en-US"/>
        </w:rPr>
        <w:t xml:space="preserve">NOTA </w:t>
      </w:r>
    </w:p>
    <w:p w14:paraId="1BBA1C51" w14:textId="77777777" w:rsidR="00FE5AFC" w:rsidRPr="002F72EA" w:rsidRDefault="00FE5AFC" w:rsidP="00FE5AFC">
      <w:pPr>
        <w:autoSpaceDE w:val="0"/>
        <w:autoSpaceDN w:val="0"/>
        <w:adjustRightInd w:val="0"/>
        <w:jc w:val="left"/>
        <w:rPr>
          <w:rFonts w:asciiTheme="majorBidi" w:hAnsiTheme="majorBidi" w:cstheme="majorBidi"/>
        </w:rPr>
      </w:pPr>
      <w:r w:rsidRPr="002F72EA">
        <w:rPr>
          <w:rFonts w:asciiTheme="majorBidi" w:hAnsiTheme="majorBidi" w:cstheme="majorBidi"/>
        </w:rPr>
        <w:t xml:space="preserve">- Les prix qui suivent comprennent la réalisation de la forme de pose en béton. </w:t>
      </w:r>
    </w:p>
    <w:p w14:paraId="4DDD011A" w14:textId="77777777" w:rsidR="00FE5AFC" w:rsidRPr="00DB6B87" w:rsidRDefault="00FE5AFC" w:rsidP="00FE5AFC">
      <w:pPr>
        <w:autoSpaceDE w:val="0"/>
        <w:autoSpaceDN w:val="0"/>
        <w:adjustRightInd w:val="0"/>
        <w:jc w:val="both"/>
        <w:rPr>
          <w:color w:val="000000"/>
        </w:rPr>
      </w:pPr>
    </w:p>
    <w:p w14:paraId="32802CB2" w14:textId="77777777" w:rsidR="00FE5AFC" w:rsidRDefault="00FE5AFC" w:rsidP="00FE5AFC">
      <w:pPr>
        <w:autoSpaceDE w:val="0"/>
        <w:autoSpaceDN w:val="0"/>
        <w:adjustRightInd w:val="0"/>
        <w:jc w:val="left"/>
        <w:rPr>
          <w:b/>
          <w:color w:val="000000"/>
          <w:u w:val="single"/>
        </w:rPr>
      </w:pPr>
      <w:r w:rsidRPr="00AC2068">
        <w:rPr>
          <w:b/>
          <w:color w:val="000000"/>
          <w:u w:val="single"/>
        </w:rPr>
        <w:t>PRIX N°</w:t>
      </w:r>
      <w:r>
        <w:rPr>
          <w:b/>
          <w:color w:val="000000"/>
          <w:u w:val="single"/>
        </w:rPr>
        <w:t>C1</w:t>
      </w:r>
      <w:r w:rsidRPr="00AC2068">
        <w:rPr>
          <w:b/>
          <w:color w:val="000000"/>
          <w:u w:val="single"/>
        </w:rPr>
        <w:t xml:space="preserve"> : REVÊTEMENT SOL EN CARREAUX </w:t>
      </w:r>
      <w:r w:rsidRPr="008B1802">
        <w:rPr>
          <w:b/>
          <w:caps/>
          <w:color w:val="000000"/>
          <w:u w:val="single"/>
        </w:rPr>
        <w:t>grés cérame</w:t>
      </w:r>
      <w:r>
        <w:rPr>
          <w:b/>
          <w:color w:val="000000"/>
          <w:u w:val="single"/>
        </w:rPr>
        <w:t>40/40 Y/C PLINTHE</w:t>
      </w:r>
    </w:p>
    <w:p w14:paraId="7A3F71DE" w14:textId="77777777" w:rsidR="00FE5AFC" w:rsidRDefault="00FE5AFC" w:rsidP="00FE5AFC">
      <w:pPr>
        <w:autoSpaceDE w:val="0"/>
        <w:autoSpaceDN w:val="0"/>
        <w:adjustRightInd w:val="0"/>
        <w:jc w:val="left"/>
        <w:rPr>
          <w:b/>
          <w:color w:val="000000"/>
          <w:u w:val="single"/>
        </w:rPr>
      </w:pPr>
    </w:p>
    <w:p w14:paraId="6F003D3E" w14:textId="77777777" w:rsidR="00FE5AFC" w:rsidRPr="008B1802" w:rsidRDefault="00FE5AFC" w:rsidP="00FE5AFC">
      <w:pPr>
        <w:autoSpaceDE w:val="0"/>
        <w:autoSpaceDN w:val="0"/>
        <w:adjustRightInd w:val="0"/>
        <w:spacing w:after="119"/>
        <w:jc w:val="left"/>
      </w:pPr>
      <w:r w:rsidRPr="008B1802">
        <w:t>Fourniture et pose de revêtement de sol en carreaux de grès cérame, de dimensions, épaisseur, forme géométrique et finition suivant d</w:t>
      </w:r>
      <w:r w:rsidRPr="0020388F">
        <w:t>étail, calepinage et choix de la maîtrise d’œuvre</w:t>
      </w:r>
      <w:r w:rsidRPr="008B1802">
        <w:t xml:space="preserve">, </w:t>
      </w:r>
      <w:r w:rsidRPr="0020388F">
        <w:t>de pourcentage d’absorption d’</w:t>
      </w:r>
      <w:r w:rsidRPr="008B1802">
        <w:t xml:space="preserve">eau entre 0.5% et 3% (0.5&lt;E≤3 %) et comprenant : </w:t>
      </w:r>
    </w:p>
    <w:p w14:paraId="773A6D6E" w14:textId="77777777" w:rsidR="00FE5AFC" w:rsidRPr="008B1802" w:rsidRDefault="00FE5AFC" w:rsidP="00FE5AFC">
      <w:pPr>
        <w:autoSpaceDE w:val="0"/>
        <w:autoSpaceDN w:val="0"/>
        <w:adjustRightInd w:val="0"/>
        <w:spacing w:after="119"/>
        <w:jc w:val="left"/>
      </w:pPr>
      <w:r w:rsidRPr="008B1802">
        <w:t>Préparation des supports suivant les recommandatio</w:t>
      </w:r>
      <w:r w:rsidRPr="0020388F">
        <w:t>ns du DTU 52.1, les règles de l’</w:t>
      </w:r>
      <w:r w:rsidRPr="008B1802">
        <w:t xml:space="preserve">art et </w:t>
      </w:r>
      <w:r w:rsidRPr="0020388F">
        <w:t>les directives de la maîtrise d’œuvre</w:t>
      </w:r>
      <w:r w:rsidRPr="008B1802">
        <w:t xml:space="preserve">. </w:t>
      </w:r>
    </w:p>
    <w:p w14:paraId="1785032F" w14:textId="77777777" w:rsidR="00FE5AFC" w:rsidRPr="008B1802" w:rsidRDefault="00FE5AFC" w:rsidP="00FE5AFC">
      <w:pPr>
        <w:autoSpaceDE w:val="0"/>
        <w:autoSpaceDN w:val="0"/>
        <w:adjustRightInd w:val="0"/>
        <w:spacing w:after="119"/>
        <w:jc w:val="left"/>
      </w:pPr>
      <w:r w:rsidRPr="008B1802">
        <w:t>Fourniture et pose d</w:t>
      </w:r>
      <w:r w:rsidRPr="0020388F">
        <w:t>’</w:t>
      </w:r>
      <w:r w:rsidRPr="008B1802">
        <w:t xml:space="preserve">une forme en mortier </w:t>
      </w:r>
      <w:r w:rsidRPr="0020388F">
        <w:t>de ciment de 5cm d’</w:t>
      </w:r>
      <w:r w:rsidRPr="008B1802">
        <w:t>épaisseur minimale, dosé à environ 200 à 350 kg/m3, elle peut éventuellement incorporer des canalisations ou des fourreaux, dans ce cas, la distance entre la génératrice supérieure de la canalisation (ou du fourreau) du plus grand diamètre et le nu (dessus) de la forme ne doit pas être inférieure à 20 mm.</w:t>
      </w:r>
    </w:p>
    <w:p w14:paraId="64D7DD0A" w14:textId="77777777" w:rsidR="00FE5AFC" w:rsidRPr="008B1802" w:rsidRDefault="00FE5AFC" w:rsidP="00FE5AFC">
      <w:pPr>
        <w:autoSpaceDE w:val="0"/>
        <w:autoSpaceDN w:val="0"/>
        <w:adjustRightInd w:val="0"/>
        <w:spacing w:after="119"/>
        <w:jc w:val="left"/>
      </w:pPr>
      <w:r w:rsidRPr="008B1802">
        <w:t>Fourniture et pos</w:t>
      </w:r>
      <w:r w:rsidRPr="0020388F">
        <w:t>e des carreaux en grés cérame selon échantillon validé par la maîtrise d’œuvre</w:t>
      </w:r>
      <w:r w:rsidRPr="008B1802">
        <w:t>, et doit correspondre au classement UPEC du l</w:t>
      </w:r>
      <w:r w:rsidRPr="0020388F">
        <w:t>ocal considéré, pose collée à l’</w:t>
      </w:r>
      <w:r w:rsidRPr="008B1802">
        <w:t>aid</w:t>
      </w:r>
      <w:r w:rsidRPr="0020388F">
        <w:t>e d’</w:t>
      </w:r>
      <w:r w:rsidRPr="008B1802">
        <w:t>un mortier-colle de chez SIKA, MAPEI, WEBER ou techniq</w:t>
      </w:r>
      <w:r w:rsidRPr="0020388F">
        <w:t>uement équivalent bénéficiant d’</w:t>
      </w:r>
      <w:r w:rsidRPr="008B1802">
        <w:t>avis technique CSTB favorable pour cet u</w:t>
      </w:r>
      <w:r w:rsidRPr="0020388F">
        <w:t>sage et agrée par la maîtrise d’œuvre</w:t>
      </w:r>
      <w:r w:rsidRPr="008B1802">
        <w:t xml:space="preserve">. </w:t>
      </w:r>
    </w:p>
    <w:p w14:paraId="4847C6F6" w14:textId="77777777" w:rsidR="00FE5AFC" w:rsidRPr="0020388F" w:rsidRDefault="00FE5AFC" w:rsidP="00FE5AFC">
      <w:pPr>
        <w:pStyle w:val="Retraitcorpsdetexte"/>
        <w:spacing w:after="0"/>
        <w:ind w:left="0"/>
      </w:pPr>
      <w:r w:rsidRPr="0020388F">
        <w:t>Un échantillon à soumettre à la maîtrise d’œuvre pour approbation avant la pause.</w:t>
      </w:r>
    </w:p>
    <w:p w14:paraId="04A8AEA7" w14:textId="77777777" w:rsidR="00FE5AFC" w:rsidRPr="0020388F" w:rsidRDefault="00FE5AFC" w:rsidP="00FE5AFC">
      <w:pPr>
        <w:autoSpaceDE w:val="0"/>
        <w:autoSpaceDN w:val="0"/>
        <w:adjustRightInd w:val="0"/>
        <w:jc w:val="left"/>
        <w:rPr>
          <w:rFonts w:eastAsiaTheme="minorHAnsi"/>
          <w:color w:val="000000"/>
          <w:lang w:eastAsia="en-US"/>
        </w:rPr>
      </w:pPr>
    </w:p>
    <w:p w14:paraId="5640E3A1" w14:textId="77777777" w:rsidR="00FE5AFC" w:rsidRDefault="00FE5AFC" w:rsidP="00FE5AFC">
      <w:pPr>
        <w:pStyle w:val="Retraitcorpsdetexte"/>
        <w:spacing w:after="0"/>
        <w:ind w:left="0"/>
      </w:pPr>
      <w:r w:rsidRPr="0020388F">
        <w:t xml:space="preserve">L'ensemble exécuté conformément aux règles de l'art et aux normes et DTU en vigueur, y compris toutes sujétions de mise en œuvre et de finition. </w:t>
      </w:r>
    </w:p>
    <w:p w14:paraId="126982B7" w14:textId="77777777" w:rsidR="00FE5AFC" w:rsidRPr="0020388F" w:rsidRDefault="00FE5AFC" w:rsidP="00FE5AFC">
      <w:pPr>
        <w:pStyle w:val="Retraitcorpsdetexte"/>
        <w:spacing w:after="0"/>
        <w:ind w:left="0"/>
        <w:rPr>
          <w:b/>
          <w:i/>
          <w:u w:val="single"/>
        </w:rPr>
      </w:pPr>
      <w:r w:rsidRPr="0020388F">
        <w:rPr>
          <w:b/>
          <w:i/>
          <w:u w:val="single"/>
        </w:rPr>
        <w:t xml:space="preserve">Ouvrage payé au </w:t>
      </w:r>
      <w:r>
        <w:rPr>
          <w:b/>
          <w:i/>
          <w:u w:val="single"/>
        </w:rPr>
        <w:t>mètre carré.</w:t>
      </w:r>
    </w:p>
    <w:p w14:paraId="74C8572E" w14:textId="77777777" w:rsidR="00FE5AFC" w:rsidRPr="00DB6B87" w:rsidRDefault="00FE5AFC" w:rsidP="00FE5AFC">
      <w:pPr>
        <w:jc w:val="both"/>
        <w:rPr>
          <w:rFonts w:asciiTheme="majorBidi" w:hAnsiTheme="majorBidi" w:cstheme="majorBidi"/>
          <w:iCs/>
          <w:color w:val="000000"/>
        </w:rPr>
      </w:pPr>
    </w:p>
    <w:p w14:paraId="44C58276" w14:textId="77777777" w:rsidR="00FE5AFC" w:rsidRDefault="00FE5AFC" w:rsidP="00FE5AFC">
      <w:pPr>
        <w:autoSpaceDE w:val="0"/>
        <w:autoSpaceDN w:val="0"/>
        <w:adjustRightInd w:val="0"/>
        <w:jc w:val="left"/>
        <w:rPr>
          <w:b/>
          <w:u w:val="single"/>
        </w:rPr>
      </w:pPr>
    </w:p>
    <w:p w14:paraId="682AC15B" w14:textId="77777777" w:rsidR="00FE5AFC" w:rsidRDefault="00FE5AFC" w:rsidP="00FE5AFC">
      <w:pPr>
        <w:autoSpaceDE w:val="0"/>
        <w:autoSpaceDN w:val="0"/>
        <w:adjustRightInd w:val="0"/>
        <w:jc w:val="left"/>
        <w:rPr>
          <w:b/>
          <w:u w:val="single"/>
        </w:rPr>
      </w:pPr>
    </w:p>
    <w:p w14:paraId="4B48ADC1" w14:textId="77777777" w:rsidR="00FE5AFC" w:rsidRPr="000E68FE" w:rsidRDefault="00FE5AFC" w:rsidP="00FE5AFC">
      <w:pPr>
        <w:autoSpaceDE w:val="0"/>
        <w:autoSpaceDN w:val="0"/>
        <w:adjustRightInd w:val="0"/>
        <w:jc w:val="left"/>
        <w:rPr>
          <w:b/>
          <w:u w:val="single"/>
        </w:rPr>
      </w:pPr>
      <w:r w:rsidRPr="00595A5F">
        <w:rPr>
          <w:b/>
          <w:u w:val="single"/>
        </w:rPr>
        <w:t xml:space="preserve">PRIX N°C2 : REVETEMENTS </w:t>
      </w:r>
      <w:r w:rsidR="00595A5F" w:rsidRPr="00595A5F">
        <w:rPr>
          <w:b/>
          <w:u w:val="single"/>
        </w:rPr>
        <w:t xml:space="preserve">SOL </w:t>
      </w:r>
      <w:r w:rsidRPr="00595A5F">
        <w:rPr>
          <w:b/>
          <w:u w:val="single"/>
        </w:rPr>
        <w:t>EN BEJMAT COULEUR</w:t>
      </w:r>
    </w:p>
    <w:p w14:paraId="3E3E9BF5" w14:textId="77777777" w:rsidR="00FE5AFC" w:rsidRDefault="00FE5AFC" w:rsidP="00FE5AFC">
      <w:pPr>
        <w:pStyle w:val="Retraitcorpsdetexte"/>
        <w:spacing w:after="0"/>
        <w:ind w:left="0"/>
      </w:pPr>
    </w:p>
    <w:p w14:paraId="02F1CD7D" w14:textId="77777777" w:rsidR="00FE5AFC" w:rsidRDefault="00FE5AFC" w:rsidP="00FE5AFC">
      <w:pPr>
        <w:widowControl w:val="0"/>
        <w:tabs>
          <w:tab w:val="left" w:pos="11907"/>
        </w:tabs>
        <w:autoSpaceDE w:val="0"/>
        <w:autoSpaceDN w:val="0"/>
        <w:adjustRightInd w:val="0"/>
        <w:spacing w:line="240" w:lineRule="atLeast"/>
        <w:jc w:val="left"/>
      </w:pPr>
      <w:r>
        <w:t xml:space="preserve">Fourniture et pose de revêtement de bejmat traditionnel au sol ou mur dont la couleur, les dimensions et calpinage au choix de la maitrise d’œuvre. Pose sur une forme de dalle en béton de 5cm d’épaisseur, dosé à 275 kg y compris toute suggestions de pose, de coupe et de réservation etc. selon le plan de calpinage et agrément d’échantillon par la maitrise d’œuvre et le maitre d’ouvrage. </w:t>
      </w:r>
    </w:p>
    <w:p w14:paraId="1164F2D4" w14:textId="77777777" w:rsidR="00FE5AFC" w:rsidRDefault="00FE5AFC" w:rsidP="00FE5AFC">
      <w:pPr>
        <w:pStyle w:val="Retraitcorpsdetexte"/>
        <w:spacing w:after="0"/>
        <w:ind w:left="0"/>
        <w:rPr>
          <w:b/>
          <w:bCs/>
          <w:color w:val="FF0000"/>
          <w:u w:val="single"/>
        </w:rPr>
      </w:pPr>
      <w:r w:rsidRPr="00D018EF">
        <w:rPr>
          <w:rFonts w:eastAsiaTheme="minorHAnsi"/>
          <w:b/>
          <w:bCs/>
          <w:i/>
          <w:iCs/>
          <w:sz w:val="22"/>
          <w:szCs w:val="22"/>
          <w:u w:val="single"/>
          <w:lang w:eastAsia="en-US"/>
        </w:rPr>
        <w:t>Ouvrage payé au mètre carré</w:t>
      </w:r>
      <w:r>
        <w:rPr>
          <w:rFonts w:eastAsiaTheme="minorHAnsi"/>
          <w:sz w:val="22"/>
          <w:szCs w:val="22"/>
          <w:lang w:eastAsia="en-US"/>
        </w:rPr>
        <w:t>,</w:t>
      </w:r>
    </w:p>
    <w:p w14:paraId="68C46E41" w14:textId="77777777" w:rsidR="00FE5AFC" w:rsidRDefault="00FE5AFC" w:rsidP="00FE5AFC">
      <w:pPr>
        <w:jc w:val="both"/>
        <w:rPr>
          <w:rFonts w:asciiTheme="majorBidi" w:hAnsiTheme="majorBidi" w:cstheme="majorBidi"/>
          <w:iCs/>
          <w:color w:val="000000"/>
        </w:rPr>
      </w:pPr>
    </w:p>
    <w:p w14:paraId="52C6B025" w14:textId="77777777" w:rsidR="00FE5AFC" w:rsidRPr="0035292E" w:rsidRDefault="00FE5AFC" w:rsidP="00FE5AFC">
      <w:pPr>
        <w:pStyle w:val="Retraitcorpsdetexte"/>
        <w:spacing w:after="0"/>
        <w:ind w:left="0"/>
        <w:rPr>
          <w:b/>
          <w:u w:val="single"/>
        </w:rPr>
      </w:pPr>
      <w:r w:rsidRPr="0035292E">
        <w:rPr>
          <w:b/>
          <w:u w:val="single"/>
        </w:rPr>
        <w:t>PRIX N°</w:t>
      </w:r>
      <w:r>
        <w:rPr>
          <w:b/>
          <w:u w:val="single"/>
        </w:rPr>
        <w:t xml:space="preserve">C3 </w:t>
      </w:r>
      <w:r w:rsidRPr="0035292E">
        <w:rPr>
          <w:b/>
          <w:u w:val="single"/>
        </w:rPr>
        <w:t xml:space="preserve">: REVÊTEMENT EN ZELIGE BELDI  </w:t>
      </w:r>
    </w:p>
    <w:p w14:paraId="2B6050F0" w14:textId="77777777" w:rsidR="00FE5AFC" w:rsidRPr="0035292E" w:rsidRDefault="00FE5AFC" w:rsidP="00FE5AFC">
      <w:pPr>
        <w:widowControl w:val="0"/>
        <w:tabs>
          <w:tab w:val="num" w:pos="720"/>
          <w:tab w:val="left" w:pos="11907"/>
        </w:tabs>
        <w:autoSpaceDE w:val="0"/>
        <w:autoSpaceDN w:val="0"/>
        <w:adjustRightInd w:val="0"/>
        <w:spacing w:line="240" w:lineRule="atLeast"/>
        <w:jc w:val="left"/>
        <w:rPr>
          <w:rFonts w:eastAsiaTheme="minorHAnsi"/>
          <w:color w:val="000000"/>
          <w:sz w:val="22"/>
          <w:szCs w:val="22"/>
          <w:lang w:eastAsia="en-US"/>
        </w:rPr>
      </w:pPr>
    </w:p>
    <w:p w14:paraId="290DC455" w14:textId="77777777" w:rsidR="00FE5AFC" w:rsidRPr="0035292E" w:rsidRDefault="00FE5AFC" w:rsidP="00FE5AFC">
      <w:pPr>
        <w:jc w:val="both"/>
      </w:pPr>
      <w:r w:rsidRPr="0035292E">
        <w:t xml:space="preserve">Ce prix rémunère la réalisation de revêtement </w:t>
      </w:r>
      <w:r>
        <w:t>e</w:t>
      </w:r>
      <w:r w:rsidRPr="0035292E">
        <w:t>n zellige traditionnel selon détail de la maitrise d’œuvre, échantillons à soumettre à l’approbation et selon choix de la maitrise d’œuvre.</w:t>
      </w:r>
    </w:p>
    <w:p w14:paraId="1031ACC0" w14:textId="77777777" w:rsidR="00FE5AFC" w:rsidRDefault="00FE5AFC" w:rsidP="00FE5AFC">
      <w:pPr>
        <w:jc w:val="both"/>
      </w:pPr>
      <w:r>
        <w:t xml:space="preserve">Origine de matériaux : Terre cuite vernissé ou satiné </w:t>
      </w:r>
    </w:p>
    <w:p w14:paraId="5CBCFA3F" w14:textId="77777777" w:rsidR="00FE5AFC" w:rsidRDefault="00FE5AFC" w:rsidP="00FE5AFC">
      <w:pPr>
        <w:jc w:val="both"/>
      </w:pPr>
      <w:r>
        <w:t xml:space="preserve">Pose suivant méthode traditionnelle </w:t>
      </w:r>
    </w:p>
    <w:p w14:paraId="58D91B13" w14:textId="77777777" w:rsidR="00FE5AFC" w:rsidRDefault="00FE5AFC" w:rsidP="00FE5AFC">
      <w:pPr>
        <w:jc w:val="both"/>
      </w:pPr>
      <w:r>
        <w:t xml:space="preserve">Rejointoiement après pose avec mélange de ciment et chaux. </w:t>
      </w:r>
    </w:p>
    <w:p w14:paraId="1BF0A017" w14:textId="77777777" w:rsidR="00FE5AFC" w:rsidRDefault="00FE5AFC" w:rsidP="00FE5AFC">
      <w:pPr>
        <w:jc w:val="both"/>
      </w:pPr>
      <w:r>
        <w:t xml:space="preserve">Il serait souhaitable la pose sur bain au mortier de ciment pour une plus grande rapidité d’exécution de ces travaux. </w:t>
      </w:r>
    </w:p>
    <w:p w14:paraId="793A5351" w14:textId="77777777" w:rsidR="00FE5AFC" w:rsidRDefault="00FE5AFC" w:rsidP="00FE5AFC">
      <w:pPr>
        <w:jc w:val="both"/>
      </w:pPr>
      <w:r>
        <w:t xml:space="preserve">Tolérance de pose : 1mm pour les nivaux et les alignements. </w:t>
      </w:r>
    </w:p>
    <w:p w14:paraId="4D9B36C6" w14:textId="77777777" w:rsidR="00FE5AFC" w:rsidRDefault="00FE5AFC" w:rsidP="00FE5AFC">
      <w:pPr>
        <w:jc w:val="both"/>
      </w:pPr>
      <w:r w:rsidRPr="005275BD">
        <w:rPr>
          <w:sz w:val="22"/>
          <w:szCs w:val="22"/>
        </w:rPr>
        <w:t>y/c étanchéité cuvelage. Les siphons en marbre sculpté, plinthes</w:t>
      </w:r>
      <w:r>
        <w:rPr>
          <w:sz w:val="22"/>
          <w:szCs w:val="22"/>
        </w:rPr>
        <w:t>,</w:t>
      </w:r>
      <w:r w:rsidRPr="005275BD">
        <w:rPr>
          <w:sz w:val="22"/>
          <w:szCs w:val="22"/>
        </w:rPr>
        <w:t xml:space="preserve"> bordures et la fourniture et pose du revêtement des parois en zellige traditionnel émaillé 10x10</w:t>
      </w:r>
      <w:r>
        <w:rPr>
          <w:sz w:val="22"/>
          <w:szCs w:val="22"/>
        </w:rPr>
        <w:t>.</w:t>
      </w:r>
      <w:r w:rsidRPr="005275BD">
        <w:rPr>
          <w:sz w:val="22"/>
          <w:szCs w:val="22"/>
        </w:rPr>
        <w:t> </w:t>
      </w:r>
    </w:p>
    <w:p w14:paraId="56911695" w14:textId="77777777" w:rsidR="00FE5AFC" w:rsidRDefault="00FE5AFC" w:rsidP="00FE5AFC">
      <w:pPr>
        <w:jc w:val="both"/>
      </w:pPr>
      <w:r>
        <w:t>L’entrepreneur devra tenir compte dans ce prix des sujétions, de retombées, relevées arrondis coupés droites, vidée et sur face non revêtu.</w:t>
      </w:r>
    </w:p>
    <w:p w14:paraId="171C2501" w14:textId="77777777" w:rsidR="00FE5AFC" w:rsidRPr="0035292E" w:rsidRDefault="00FE5AFC" w:rsidP="00FE5AFC">
      <w:pPr>
        <w:jc w:val="both"/>
      </w:pPr>
      <w:r w:rsidRPr="0035292E">
        <w:t xml:space="preserve">Conformément aux règles de l’art. </w:t>
      </w:r>
    </w:p>
    <w:p w14:paraId="2DC446CB" w14:textId="77777777" w:rsidR="00FE5AFC" w:rsidRPr="0035292E" w:rsidRDefault="00FE5AFC" w:rsidP="00FE5AFC">
      <w:pPr>
        <w:jc w:val="both"/>
      </w:pPr>
      <w:r w:rsidRPr="0035292E">
        <w:t xml:space="preserve">Aucune modification du dessin, de couleur et de la mode de pose ne sera tolérée y compris toutes sujétions de fourniture et de pose.  </w:t>
      </w:r>
    </w:p>
    <w:p w14:paraId="5DDCB2C2" w14:textId="77777777" w:rsidR="00FE5AFC" w:rsidRPr="00D35C45" w:rsidRDefault="00FE5AFC" w:rsidP="00D35C45">
      <w:pPr>
        <w:pStyle w:val="Retraitcorpsdetexte"/>
        <w:spacing w:after="0"/>
        <w:ind w:left="0"/>
        <w:rPr>
          <w:rFonts w:eastAsiaTheme="minorHAnsi"/>
          <w:b/>
          <w:bCs/>
          <w:i/>
          <w:iCs/>
          <w:sz w:val="22"/>
          <w:szCs w:val="22"/>
          <w:u w:val="single"/>
          <w:lang w:eastAsia="en-US"/>
        </w:rPr>
      </w:pPr>
      <w:r w:rsidRPr="00D35C45">
        <w:rPr>
          <w:rFonts w:eastAsiaTheme="minorHAnsi"/>
          <w:b/>
          <w:bCs/>
          <w:i/>
          <w:iCs/>
          <w:sz w:val="22"/>
          <w:szCs w:val="22"/>
          <w:u w:val="single"/>
          <w:lang w:eastAsia="en-US"/>
        </w:rPr>
        <w:t>Ouvrage payé au mètre carré</w:t>
      </w:r>
    </w:p>
    <w:p w14:paraId="76C2B495" w14:textId="77777777" w:rsidR="00FE5AFC" w:rsidRDefault="00FE5AFC" w:rsidP="00FE5AFC">
      <w:pPr>
        <w:widowControl w:val="0"/>
        <w:tabs>
          <w:tab w:val="num" w:pos="720"/>
          <w:tab w:val="left" w:pos="11907"/>
        </w:tabs>
        <w:autoSpaceDE w:val="0"/>
        <w:autoSpaceDN w:val="0"/>
        <w:adjustRightInd w:val="0"/>
        <w:spacing w:line="240" w:lineRule="atLeast"/>
        <w:jc w:val="left"/>
        <w:rPr>
          <w:rFonts w:eastAsiaTheme="minorHAnsi"/>
          <w:color w:val="000000"/>
          <w:sz w:val="22"/>
          <w:szCs w:val="22"/>
          <w:lang w:eastAsia="en-US"/>
        </w:rPr>
      </w:pPr>
    </w:p>
    <w:p w14:paraId="2696BEDA" w14:textId="77777777" w:rsidR="00546F7D" w:rsidRPr="0035292E" w:rsidRDefault="00546F7D" w:rsidP="00FE5AFC">
      <w:pPr>
        <w:widowControl w:val="0"/>
        <w:tabs>
          <w:tab w:val="num" w:pos="720"/>
          <w:tab w:val="left" w:pos="11907"/>
        </w:tabs>
        <w:autoSpaceDE w:val="0"/>
        <w:autoSpaceDN w:val="0"/>
        <w:adjustRightInd w:val="0"/>
        <w:spacing w:line="240" w:lineRule="atLeast"/>
        <w:jc w:val="left"/>
        <w:rPr>
          <w:rFonts w:eastAsiaTheme="minorHAnsi"/>
          <w:color w:val="000000"/>
          <w:sz w:val="22"/>
          <w:szCs w:val="22"/>
          <w:lang w:eastAsia="en-US"/>
        </w:rPr>
      </w:pPr>
    </w:p>
    <w:p w14:paraId="00247B74" w14:textId="77777777" w:rsidR="00FE5AFC" w:rsidRPr="00507EDD" w:rsidRDefault="00FE5AFC" w:rsidP="00FE5AFC">
      <w:pPr>
        <w:autoSpaceDE w:val="0"/>
        <w:autoSpaceDN w:val="0"/>
        <w:adjustRightInd w:val="0"/>
        <w:jc w:val="left"/>
        <w:rPr>
          <w:b/>
          <w:u w:val="single"/>
        </w:rPr>
      </w:pPr>
      <w:r w:rsidRPr="00507EDD">
        <w:rPr>
          <w:b/>
          <w:u w:val="single"/>
        </w:rPr>
        <w:lastRenderedPageBreak/>
        <w:t>PRIX N°</w:t>
      </w:r>
      <w:r>
        <w:rPr>
          <w:b/>
          <w:u w:val="single"/>
        </w:rPr>
        <w:t>C4</w:t>
      </w:r>
      <w:r w:rsidRPr="00507EDD">
        <w:rPr>
          <w:b/>
          <w:u w:val="single"/>
        </w:rPr>
        <w:t xml:space="preserve"> : REVETEMENT EN MARBRE </w:t>
      </w:r>
      <w:r>
        <w:rPr>
          <w:b/>
          <w:u w:val="single"/>
        </w:rPr>
        <w:t>LOCAL</w:t>
      </w:r>
    </w:p>
    <w:p w14:paraId="12A0C4D8" w14:textId="77777777" w:rsidR="00FE5AFC" w:rsidRPr="00507EDD" w:rsidRDefault="00FE5AFC" w:rsidP="00FE5AFC">
      <w:pPr>
        <w:autoSpaceDE w:val="0"/>
        <w:autoSpaceDN w:val="0"/>
        <w:adjustRightInd w:val="0"/>
        <w:jc w:val="left"/>
        <w:rPr>
          <w:rFonts w:ascii="Arial" w:eastAsiaTheme="minorHAnsi" w:hAnsi="Arial" w:cs="Arial"/>
          <w:lang w:eastAsia="en-US"/>
        </w:rPr>
      </w:pPr>
    </w:p>
    <w:p w14:paraId="3CAC52AF" w14:textId="77777777" w:rsidR="00FE5AFC" w:rsidRPr="00507EDD" w:rsidRDefault="00FE5AFC" w:rsidP="00FE5AFC">
      <w:pPr>
        <w:autoSpaceDE w:val="0"/>
        <w:autoSpaceDN w:val="0"/>
        <w:adjustRightInd w:val="0"/>
        <w:jc w:val="left"/>
      </w:pPr>
      <w:r>
        <w:t xml:space="preserve">Posé à bain de mortier, et à joints vifs, y compris toutes sujétions de fourniture, coupe, pose </w:t>
      </w:r>
      <w:r w:rsidRPr="00507EDD">
        <w:t>de 3 cm d’épaisseur (un échantillon sera soumis à l’agrément de la maitrise d’œuvre et de l’administration), posé aux crépis d’adossement selon choix de la maîtrise d’œuvre :</w:t>
      </w:r>
    </w:p>
    <w:p w14:paraId="39ECDEF8" w14:textId="77777777" w:rsidR="00FE5AFC" w:rsidRPr="00507EDD" w:rsidRDefault="00FE5AFC" w:rsidP="00FE5AFC">
      <w:pPr>
        <w:autoSpaceDE w:val="0"/>
        <w:autoSpaceDN w:val="0"/>
        <w:adjustRightInd w:val="0"/>
        <w:jc w:val="left"/>
      </w:pPr>
      <w:r w:rsidRPr="00507EDD">
        <w:t>Soit au mortier de ciment (suivant généralités techniques).</w:t>
      </w:r>
    </w:p>
    <w:p w14:paraId="4F32A284" w14:textId="77777777" w:rsidR="00FE5AFC" w:rsidRPr="00507EDD" w:rsidRDefault="00FE5AFC" w:rsidP="00FE5AFC">
      <w:pPr>
        <w:autoSpaceDE w:val="0"/>
        <w:autoSpaceDN w:val="0"/>
        <w:adjustRightInd w:val="0"/>
        <w:jc w:val="left"/>
      </w:pPr>
      <w:r w:rsidRPr="00507EDD">
        <w:t>Soit au ciment colle (suivant DTU en vigueur).</w:t>
      </w:r>
    </w:p>
    <w:p w14:paraId="6491744C" w14:textId="77777777" w:rsidR="00FE5AFC" w:rsidRPr="00507EDD" w:rsidRDefault="00FE5AFC" w:rsidP="00FE5AFC">
      <w:pPr>
        <w:autoSpaceDE w:val="0"/>
        <w:autoSpaceDN w:val="0"/>
        <w:adjustRightInd w:val="0"/>
        <w:jc w:val="left"/>
      </w:pPr>
      <w:r w:rsidRPr="00507EDD">
        <w:t>Soit à la colle spéciale (suivant recommandations du fabriquant).</w:t>
      </w:r>
    </w:p>
    <w:p w14:paraId="3B27795A" w14:textId="77777777" w:rsidR="00FE5AFC" w:rsidRPr="00507EDD" w:rsidRDefault="00FE5AFC" w:rsidP="00FE5AFC">
      <w:pPr>
        <w:autoSpaceDE w:val="0"/>
        <w:autoSpaceDN w:val="0"/>
        <w:adjustRightInd w:val="0"/>
        <w:jc w:val="left"/>
      </w:pPr>
      <w:r w:rsidRPr="00507EDD">
        <w:t>L’entrepreneur devra prévoir dans ses prix, toutes sujétions de pose (bords arrondis, réservations, baguettes plastiques ou en laiton, gorges, coupes droites ou brisées, angles, chutes, casses, masticages, polissages, lustrage</w:t>
      </w:r>
      <w:r>
        <w:t>)</w:t>
      </w:r>
      <w:r w:rsidRPr="00507EDD">
        <w:t>.</w:t>
      </w:r>
    </w:p>
    <w:p w14:paraId="74674131" w14:textId="77777777" w:rsidR="00FE5AFC" w:rsidRPr="00507EDD" w:rsidRDefault="00FE5AFC" w:rsidP="00FE5AFC">
      <w:pPr>
        <w:autoSpaceDE w:val="0"/>
        <w:autoSpaceDN w:val="0"/>
        <w:adjustRightInd w:val="0"/>
        <w:jc w:val="left"/>
      </w:pPr>
      <w:r w:rsidRPr="00507EDD">
        <w:t>L</w:t>
      </w:r>
      <w:r>
        <w:t>e BET</w:t>
      </w:r>
      <w:r w:rsidRPr="00507EDD">
        <w:t xml:space="preserve"> se réserve le droit d’exiger le calpinage, les dimensions, les couleurs et la finition du marbre poli et lustré d’avance ou non.</w:t>
      </w:r>
    </w:p>
    <w:p w14:paraId="383CEA4A" w14:textId="77777777" w:rsidR="00FE5AFC" w:rsidRPr="00507EDD" w:rsidRDefault="00FE5AFC" w:rsidP="00FE5AFC">
      <w:pPr>
        <w:autoSpaceDE w:val="0"/>
        <w:autoSpaceDN w:val="0"/>
        <w:adjustRightInd w:val="0"/>
        <w:jc w:val="left"/>
      </w:pPr>
      <w:r>
        <w:t>Au fur et à mesure de la pose, il sera procédé nettoyage du revêtement afin d’éviter le film de ciment.</w:t>
      </w:r>
    </w:p>
    <w:p w14:paraId="13F4EB88" w14:textId="77777777" w:rsidR="00FE5AFC" w:rsidRPr="00507EDD" w:rsidRDefault="00FE5AFC" w:rsidP="00FE5AFC">
      <w:pPr>
        <w:autoSpaceDE w:val="0"/>
        <w:autoSpaceDN w:val="0"/>
        <w:adjustRightInd w:val="0"/>
        <w:jc w:val="left"/>
      </w:pPr>
      <w:r w:rsidRPr="00507EDD">
        <w:t>Protection par une couche de papier Kraft ou polyane et du plâtre, et ceci pendant toute la durée des travaux du chantier etc.…)</w:t>
      </w:r>
    </w:p>
    <w:p w14:paraId="35FC814C" w14:textId="77777777" w:rsidR="00FE5AFC" w:rsidRDefault="00FE5AFC" w:rsidP="00FE5AFC">
      <w:pPr>
        <w:jc w:val="left"/>
      </w:pPr>
      <w:r w:rsidRPr="00507EDD">
        <w:t>Y compris toutes sujétions de fourniture et pose et le nettoyage à la fin des travaux.</w:t>
      </w:r>
    </w:p>
    <w:p w14:paraId="32F8FFA0" w14:textId="77777777" w:rsidR="00FE5AFC" w:rsidRPr="00507EDD" w:rsidRDefault="00FE5AFC" w:rsidP="00FE5AFC">
      <w:pPr>
        <w:jc w:val="left"/>
      </w:pPr>
      <w:r>
        <w:t>En fin de chantier, il sera procédé à un lustrage pour obtenir un « fini poli brillant ».</w:t>
      </w:r>
    </w:p>
    <w:p w14:paraId="15736DC0" w14:textId="77777777" w:rsidR="00FE5AFC" w:rsidRDefault="00FE5AFC" w:rsidP="00FE5AFC">
      <w:pPr>
        <w:jc w:val="both"/>
        <w:rPr>
          <w:rFonts w:asciiTheme="majorBidi" w:hAnsiTheme="majorBidi" w:cstheme="majorBidi"/>
          <w:iCs/>
          <w:color w:val="000000"/>
        </w:rPr>
      </w:pPr>
      <w:r w:rsidRPr="00546F7D">
        <w:rPr>
          <w:b/>
          <w:bCs/>
          <w:i/>
          <w:iCs/>
          <w:u w:val="single"/>
        </w:rPr>
        <w:t>Ouvrage payé au mètre carré</w:t>
      </w:r>
      <w:r w:rsidRPr="00507EDD">
        <w:rPr>
          <w:b/>
          <w:bCs/>
          <w:i/>
          <w:iCs/>
        </w:rPr>
        <w:t>.</w:t>
      </w:r>
      <w:r>
        <w:t>Y compris forme de pose</w:t>
      </w:r>
    </w:p>
    <w:p w14:paraId="08462350" w14:textId="77777777" w:rsidR="00FE5AFC" w:rsidRPr="00507EDD" w:rsidRDefault="00FE5AFC" w:rsidP="00FE5AFC">
      <w:pPr>
        <w:jc w:val="both"/>
        <w:rPr>
          <w:b/>
          <w:bCs/>
          <w:i/>
          <w:iCs/>
        </w:rPr>
      </w:pPr>
    </w:p>
    <w:p w14:paraId="05C56F42" w14:textId="77777777" w:rsidR="00FE5AFC" w:rsidRDefault="00FE5AFC" w:rsidP="00FE5AFC">
      <w:pPr>
        <w:jc w:val="both"/>
        <w:rPr>
          <w:rFonts w:asciiTheme="majorBidi" w:hAnsiTheme="majorBidi" w:cstheme="majorBidi"/>
          <w:iCs/>
          <w:color w:val="000000"/>
        </w:rPr>
      </w:pPr>
    </w:p>
    <w:p w14:paraId="0249FD7D" w14:textId="77777777" w:rsidR="00FE5AFC" w:rsidRDefault="00FE5AFC" w:rsidP="00FE5AFC">
      <w:pPr>
        <w:jc w:val="both"/>
        <w:rPr>
          <w:rFonts w:asciiTheme="majorBidi" w:hAnsiTheme="majorBidi" w:cstheme="majorBidi"/>
          <w:iCs/>
          <w:color w:val="000000"/>
        </w:rPr>
      </w:pPr>
    </w:p>
    <w:p w14:paraId="6B8E54F6" w14:textId="77777777" w:rsidR="00FE5AFC" w:rsidRPr="0032611C" w:rsidRDefault="00FE5AFC" w:rsidP="00FE5AFC">
      <w:pPr>
        <w:jc w:val="left"/>
        <w:rPr>
          <w:rFonts w:asciiTheme="majorBidi" w:hAnsiTheme="majorBidi" w:cstheme="majorBidi"/>
          <w:b/>
          <w:i/>
          <w:iCs/>
          <w:color w:val="000000"/>
          <w:sz w:val="36"/>
          <w:szCs w:val="36"/>
          <w:u w:val="single"/>
        </w:rPr>
      </w:pPr>
      <w:r>
        <w:rPr>
          <w:rFonts w:asciiTheme="majorBidi" w:hAnsiTheme="majorBidi" w:cstheme="majorBidi"/>
          <w:b/>
          <w:i/>
          <w:iCs/>
          <w:color w:val="000000"/>
          <w:sz w:val="36"/>
          <w:szCs w:val="36"/>
          <w:u w:val="single"/>
        </w:rPr>
        <w:t>D-</w:t>
      </w:r>
      <w:r w:rsidRPr="0032611C">
        <w:rPr>
          <w:rFonts w:asciiTheme="majorBidi" w:hAnsiTheme="majorBidi" w:cstheme="majorBidi"/>
          <w:b/>
          <w:i/>
          <w:iCs/>
          <w:color w:val="000000"/>
          <w:sz w:val="36"/>
          <w:szCs w:val="36"/>
          <w:u w:val="single"/>
        </w:rPr>
        <w:t>MENUISERIE ALUMINIUM</w:t>
      </w:r>
      <w:r>
        <w:rPr>
          <w:rFonts w:asciiTheme="majorBidi" w:hAnsiTheme="majorBidi" w:cstheme="majorBidi"/>
          <w:b/>
          <w:i/>
          <w:iCs/>
          <w:color w:val="000000"/>
          <w:sz w:val="36"/>
          <w:szCs w:val="36"/>
          <w:u w:val="single"/>
        </w:rPr>
        <w:t>- METALLIQUE</w:t>
      </w:r>
    </w:p>
    <w:p w14:paraId="4E5E562F" w14:textId="77777777" w:rsidR="00FE5AFC" w:rsidRPr="0032611C" w:rsidRDefault="00FE5AFC" w:rsidP="007C78BA">
      <w:pPr>
        <w:pStyle w:val="Paragraphedeliste"/>
        <w:numPr>
          <w:ilvl w:val="0"/>
          <w:numId w:val="17"/>
        </w:numPr>
        <w:jc w:val="left"/>
        <w:rPr>
          <w:sz w:val="32"/>
          <w:szCs w:val="32"/>
          <w:u w:val="single"/>
        </w:rPr>
      </w:pPr>
      <w:r w:rsidRPr="0032611C">
        <w:rPr>
          <w:sz w:val="32"/>
          <w:szCs w:val="32"/>
          <w:u w:val="single"/>
        </w:rPr>
        <w:t>MENUISERIE ALUMINIUM</w:t>
      </w:r>
    </w:p>
    <w:p w14:paraId="141D1A60" w14:textId="77777777" w:rsidR="00FE5AFC" w:rsidRPr="0032611C" w:rsidRDefault="00FE5AFC" w:rsidP="00FE5AFC">
      <w:pPr>
        <w:widowControl w:val="0"/>
        <w:tabs>
          <w:tab w:val="left" w:pos="11907"/>
        </w:tabs>
        <w:autoSpaceDE w:val="0"/>
        <w:autoSpaceDN w:val="0"/>
        <w:adjustRightInd w:val="0"/>
        <w:spacing w:line="240" w:lineRule="atLeast"/>
        <w:ind w:left="-142"/>
        <w:jc w:val="left"/>
        <w:rPr>
          <w:rFonts w:asciiTheme="majorBidi" w:hAnsiTheme="majorBidi" w:cstheme="majorBidi"/>
          <w:b/>
          <w:bCs/>
          <w:u w:val="single"/>
        </w:rPr>
      </w:pPr>
    </w:p>
    <w:p w14:paraId="3B898B6C" w14:textId="77777777" w:rsidR="00FE5AFC" w:rsidRPr="0032611C" w:rsidRDefault="00FE5AFC" w:rsidP="00FE5AFC">
      <w:pPr>
        <w:autoSpaceDE w:val="0"/>
        <w:autoSpaceDN w:val="0"/>
        <w:adjustRightInd w:val="0"/>
        <w:jc w:val="left"/>
      </w:pPr>
      <w:r w:rsidRPr="0032611C">
        <w:t>Les dimensions portées sur les plans sont celles de travaux complètement terminés, l’entrepreneur sera tenu de vérifier les cotes et les niveaux.</w:t>
      </w:r>
    </w:p>
    <w:p w14:paraId="26B69111" w14:textId="77777777" w:rsidR="00FE5AFC" w:rsidRPr="0032611C" w:rsidRDefault="00FE5AFC" w:rsidP="00FE5AFC">
      <w:pPr>
        <w:autoSpaceDE w:val="0"/>
        <w:autoSpaceDN w:val="0"/>
        <w:adjustRightInd w:val="0"/>
        <w:jc w:val="left"/>
      </w:pPr>
      <w:r w:rsidRPr="0032611C">
        <w:t>Au cas où l’entrepreneur constaterait des omissions ou des anomalies dans ces détails, il devra en avertir la maitrise d’œuvre et obtenir son agrément avant d’adopter une solution différente.</w:t>
      </w:r>
    </w:p>
    <w:p w14:paraId="44E8030E" w14:textId="77777777" w:rsidR="00FE5AFC" w:rsidRPr="0032611C" w:rsidRDefault="00FE5AFC" w:rsidP="00FE5AFC">
      <w:pPr>
        <w:autoSpaceDE w:val="0"/>
        <w:autoSpaceDN w:val="0"/>
        <w:adjustRightInd w:val="0"/>
        <w:jc w:val="left"/>
      </w:pPr>
      <w:r w:rsidRPr="0032611C">
        <w:t>Les dessins de détails d’exécution seront établis par l’entrepreneur et soumis à l’agrément de la maitrise d’œuvre et du bureau de contrôle.</w:t>
      </w:r>
    </w:p>
    <w:p w14:paraId="13CA0DAD" w14:textId="77777777" w:rsidR="00FE5AFC" w:rsidRPr="0032611C" w:rsidRDefault="00FE5AFC" w:rsidP="00FE5AFC">
      <w:pPr>
        <w:autoSpaceDE w:val="0"/>
        <w:autoSpaceDN w:val="0"/>
        <w:adjustRightInd w:val="0"/>
        <w:jc w:val="left"/>
      </w:pPr>
      <w:r w:rsidRPr="0032611C">
        <w:t>Les scellements devront faire l’objet d’une étude particulière pour tenir compte des structures qui doivent recevoir ces menuiseries.</w:t>
      </w:r>
    </w:p>
    <w:p w14:paraId="497B544E" w14:textId="77777777" w:rsidR="00FE5AFC" w:rsidRPr="0032611C" w:rsidRDefault="00FE5AFC" w:rsidP="00FE5AFC">
      <w:pPr>
        <w:autoSpaceDE w:val="0"/>
        <w:autoSpaceDN w:val="0"/>
        <w:adjustRightInd w:val="0"/>
        <w:jc w:val="left"/>
      </w:pPr>
      <w:r w:rsidRPr="0032611C">
        <w:t>L’entrepreneur fournira à l’appui de son offre, les schémas et notices permettant d’apprécier la qualité de fabrication des matériaux proposés.</w:t>
      </w:r>
    </w:p>
    <w:p w14:paraId="1B5DFF7E" w14:textId="77777777" w:rsidR="00FE5AFC" w:rsidRPr="0032611C" w:rsidRDefault="00FE5AFC" w:rsidP="00FE5AFC">
      <w:pPr>
        <w:autoSpaceDE w:val="0"/>
        <w:autoSpaceDN w:val="0"/>
        <w:adjustRightInd w:val="0"/>
        <w:jc w:val="left"/>
      </w:pPr>
      <w:r w:rsidRPr="0032611C">
        <w:t xml:space="preserve">Les menuiseries seront de couleur au choix de la maitrise d’œuvre et exécutées selon les normes. </w:t>
      </w:r>
    </w:p>
    <w:p w14:paraId="001F3F5F" w14:textId="77777777" w:rsidR="00FE5AFC" w:rsidRPr="0032611C" w:rsidRDefault="00FE5AFC" w:rsidP="00FE5AFC">
      <w:pPr>
        <w:autoSpaceDE w:val="0"/>
        <w:autoSpaceDN w:val="0"/>
        <w:adjustRightInd w:val="0"/>
        <w:jc w:val="left"/>
        <w:rPr>
          <w:color w:val="000000"/>
        </w:rPr>
      </w:pPr>
      <w:r w:rsidRPr="0032611C">
        <w:rPr>
          <w:color w:val="000000"/>
        </w:rPr>
        <w:t>Tous les accessoires visibles seront du même ton que la menuiserie. Les prix unitaires comprendront : les pré-cadres en acier galvanisé ou en aluminium, les cadres dormants et les vantaux en profilés aluminium, toutes les quincailleries et serrureries de condamnation, les par closes à clips, les joints Néoprène pour vitrage, les couvres joints, les brosses et joints d'étanchéité, les rejets d'eau, les profilés et façon de trou pour l'évacuation des eaux de condensation, les vitrages, etc.., ainsi que coupes, chutes, mise en œuvre, façon, transport, montage provisoire, montage définitif, mise en place, réglage, calage, ajustage, échafaudage à toutes hauteurs, frais d'épreuve et toutes autres sujétions.</w:t>
      </w:r>
    </w:p>
    <w:p w14:paraId="49CED4A3" w14:textId="77777777" w:rsidR="00FE5AFC" w:rsidRPr="0032611C" w:rsidRDefault="00FE5AFC" w:rsidP="00FE5AFC">
      <w:pPr>
        <w:autoSpaceDE w:val="0"/>
        <w:autoSpaceDN w:val="0"/>
        <w:adjustRightInd w:val="0"/>
        <w:jc w:val="left"/>
        <w:rPr>
          <w:color w:val="000000"/>
        </w:rPr>
      </w:pPr>
      <w:r w:rsidRPr="0032611C">
        <w:rPr>
          <w:color w:val="000000"/>
        </w:rPr>
        <w:t>Les profilés de menuiseries devront recouvrir les prés cadres de sorte que ces derniers ne soient jamais visibles.</w:t>
      </w:r>
    </w:p>
    <w:p w14:paraId="1EC042BE" w14:textId="77777777" w:rsidR="00FE5AFC" w:rsidRPr="0032611C" w:rsidRDefault="00FE5AFC" w:rsidP="00FE5AFC">
      <w:pPr>
        <w:autoSpaceDE w:val="0"/>
        <w:autoSpaceDN w:val="0"/>
        <w:adjustRightInd w:val="0"/>
        <w:jc w:val="left"/>
        <w:rPr>
          <w:color w:val="000000"/>
        </w:rPr>
      </w:pPr>
      <w:r w:rsidRPr="0032611C">
        <w:rPr>
          <w:color w:val="000000"/>
        </w:rPr>
        <w:t>Les prés cadres devront répondre à trois contraintes principales :</w:t>
      </w:r>
    </w:p>
    <w:p w14:paraId="50CD2680" w14:textId="77777777" w:rsidR="00FE5AFC" w:rsidRPr="0032611C" w:rsidRDefault="00FE5AFC" w:rsidP="00FE5AFC">
      <w:pPr>
        <w:autoSpaceDE w:val="0"/>
        <w:autoSpaceDN w:val="0"/>
        <w:adjustRightInd w:val="0"/>
        <w:jc w:val="left"/>
        <w:rPr>
          <w:color w:val="000000"/>
        </w:rPr>
      </w:pPr>
      <w:r w:rsidRPr="0032611C">
        <w:rPr>
          <w:color w:val="000000"/>
        </w:rPr>
        <w:t>- permettre le rattrapage des tolérances admissibles par le gros œuvre (normes N.P.01.101)</w:t>
      </w:r>
    </w:p>
    <w:p w14:paraId="694ACE2B" w14:textId="77777777" w:rsidR="00FE5AFC" w:rsidRPr="0032611C" w:rsidRDefault="00FE5AFC" w:rsidP="00FE5AFC">
      <w:pPr>
        <w:autoSpaceDE w:val="0"/>
        <w:autoSpaceDN w:val="0"/>
        <w:adjustRightInd w:val="0"/>
        <w:jc w:val="left"/>
        <w:rPr>
          <w:color w:val="000000"/>
        </w:rPr>
      </w:pPr>
      <w:r w:rsidRPr="0032611C">
        <w:rPr>
          <w:color w:val="000000"/>
        </w:rPr>
        <w:t>- assurer l’étanchéité entre les dormants et le gros œuvre</w:t>
      </w:r>
    </w:p>
    <w:p w14:paraId="75D4475F" w14:textId="77777777" w:rsidR="00FE5AFC" w:rsidRPr="0032611C" w:rsidRDefault="00FE5AFC" w:rsidP="00FE5AFC">
      <w:pPr>
        <w:autoSpaceDE w:val="0"/>
        <w:autoSpaceDN w:val="0"/>
        <w:adjustRightInd w:val="0"/>
        <w:jc w:val="left"/>
        <w:rPr>
          <w:color w:val="000000"/>
        </w:rPr>
      </w:pPr>
      <w:r w:rsidRPr="0032611C">
        <w:rPr>
          <w:color w:val="000000"/>
        </w:rPr>
        <w:t>- faciliter la mise en place des menuiseries permettant un réglage et une étanchéité conformes aux règles de l’art.</w:t>
      </w:r>
    </w:p>
    <w:p w14:paraId="6BC2FC19" w14:textId="77777777" w:rsidR="00FE5AFC" w:rsidRPr="0032611C" w:rsidRDefault="00FE5AFC" w:rsidP="00FE5AFC">
      <w:pPr>
        <w:autoSpaceDE w:val="0"/>
        <w:autoSpaceDN w:val="0"/>
        <w:adjustRightInd w:val="0"/>
        <w:jc w:val="left"/>
        <w:rPr>
          <w:color w:val="000000"/>
        </w:rPr>
      </w:pPr>
      <w:r w:rsidRPr="0032611C">
        <w:rPr>
          <w:color w:val="000000"/>
        </w:rPr>
        <w:t>Les échantillonnages des articles de quincaillerie, de profilés acier et aluminium et de vitrage devront être présentés à l’agrément de la maitrise d’œuvre et de la Maîtrise d’Ouvrage.</w:t>
      </w:r>
    </w:p>
    <w:p w14:paraId="324E3D33" w14:textId="77777777" w:rsidR="00FE5AFC" w:rsidRPr="0032611C" w:rsidRDefault="00FE5AFC" w:rsidP="00FE5AFC">
      <w:pPr>
        <w:jc w:val="left"/>
        <w:rPr>
          <w:b/>
          <w:color w:val="000000"/>
          <w:u w:val="single"/>
        </w:rPr>
      </w:pPr>
    </w:p>
    <w:p w14:paraId="7E8E9993" w14:textId="77777777" w:rsidR="00FE5AFC" w:rsidRPr="0032611C" w:rsidRDefault="00FE5AFC" w:rsidP="00FE5AFC">
      <w:pPr>
        <w:jc w:val="left"/>
        <w:rPr>
          <w:b/>
          <w:color w:val="000000"/>
          <w:u w:val="single"/>
        </w:rPr>
      </w:pPr>
      <w:r w:rsidRPr="0032611C">
        <w:rPr>
          <w:b/>
          <w:color w:val="000000"/>
          <w:u w:val="single"/>
        </w:rPr>
        <w:t>PRIX N°</w:t>
      </w:r>
      <w:r>
        <w:rPr>
          <w:b/>
          <w:color w:val="000000"/>
          <w:u w:val="single"/>
        </w:rPr>
        <w:t>D1</w:t>
      </w:r>
      <w:r w:rsidRPr="0032611C">
        <w:rPr>
          <w:b/>
          <w:color w:val="000000"/>
          <w:u w:val="single"/>
        </w:rPr>
        <w:t xml:space="preserve"> : PORTES EN ALUMINIUM </w:t>
      </w:r>
    </w:p>
    <w:p w14:paraId="3FA6AA9E" w14:textId="77777777" w:rsidR="00FE5AFC" w:rsidRPr="0032611C" w:rsidRDefault="00FE5AFC" w:rsidP="00FE5AFC">
      <w:pPr>
        <w:autoSpaceDE w:val="0"/>
        <w:autoSpaceDN w:val="0"/>
        <w:adjustRightInd w:val="0"/>
        <w:jc w:val="left"/>
        <w:rPr>
          <w:rFonts w:ascii="TimesNewRomanPS-BoldMT" w:eastAsiaTheme="minorHAnsi" w:hAnsi="TimesNewRomanPS-BoldMT" w:cs="TimesNewRomanPS-BoldMT"/>
          <w:b/>
          <w:bCs/>
          <w:color w:val="FF0000"/>
          <w:lang w:eastAsia="en-US"/>
        </w:rPr>
      </w:pPr>
    </w:p>
    <w:p w14:paraId="77EC3FF1" w14:textId="77777777" w:rsidR="00FE5AFC" w:rsidRPr="0032611C" w:rsidRDefault="00FE5AFC" w:rsidP="00FE5AFC">
      <w:pPr>
        <w:jc w:val="both"/>
        <w:rPr>
          <w:b/>
          <w:u w:val="single"/>
        </w:rPr>
      </w:pPr>
      <w:r w:rsidRPr="0032611C">
        <w:t>Ouvrage comprenant la fourniture et la pose d’une porte vitrée type PEV en aluminium couleurs au choix d</w:t>
      </w:r>
      <w:r w:rsidR="00E85907">
        <w:t>u BET</w:t>
      </w:r>
      <w:r w:rsidRPr="0032611C">
        <w:t xml:space="preserve"> composée comme suit :</w:t>
      </w:r>
    </w:p>
    <w:p w14:paraId="3D5E0ADE" w14:textId="77777777" w:rsidR="00FE5AFC" w:rsidRPr="0032611C" w:rsidRDefault="00FE5AFC" w:rsidP="007C78BA">
      <w:pPr>
        <w:numPr>
          <w:ilvl w:val="0"/>
          <w:numId w:val="19"/>
        </w:numPr>
        <w:spacing w:line="340" w:lineRule="exact"/>
        <w:jc w:val="both"/>
      </w:pPr>
      <w:r>
        <w:t>Porte à 1</w:t>
      </w:r>
      <w:r w:rsidRPr="0032611C">
        <w:t xml:space="preserve"> vanta</w:t>
      </w:r>
      <w:r>
        <w:t>il</w:t>
      </w:r>
      <w:r w:rsidRPr="0032611C">
        <w:t xml:space="preserve"> ouvrant </w:t>
      </w:r>
      <w:r>
        <w:t>à 180°</w:t>
      </w:r>
      <w:r w:rsidRPr="0032611C">
        <w:t>.</w:t>
      </w:r>
    </w:p>
    <w:p w14:paraId="5BD3CC7A" w14:textId="77777777" w:rsidR="00FE5AFC" w:rsidRPr="0032611C" w:rsidRDefault="00FE5AFC" w:rsidP="007C78BA">
      <w:pPr>
        <w:pStyle w:val="Paragraphedeliste"/>
        <w:numPr>
          <w:ilvl w:val="0"/>
          <w:numId w:val="19"/>
        </w:numPr>
        <w:autoSpaceDE w:val="0"/>
        <w:autoSpaceDN w:val="0"/>
        <w:adjustRightInd w:val="0"/>
        <w:jc w:val="left"/>
        <w:rPr>
          <w:rFonts w:asciiTheme="majorBidi" w:hAnsiTheme="majorBidi" w:cstheme="majorBidi"/>
        </w:rPr>
      </w:pPr>
      <w:r w:rsidRPr="0032611C">
        <w:rPr>
          <w:rFonts w:asciiTheme="majorBidi" w:hAnsiTheme="majorBidi" w:cstheme="majorBidi"/>
        </w:rPr>
        <w:t>Les profilés sont en alliage d’aluminium laqué.</w:t>
      </w:r>
    </w:p>
    <w:p w14:paraId="67583863" w14:textId="77777777" w:rsidR="00FE5AFC" w:rsidRPr="0032611C" w:rsidRDefault="00FE5AFC" w:rsidP="00FE5AFC">
      <w:pPr>
        <w:spacing w:line="340" w:lineRule="exact"/>
        <w:jc w:val="both"/>
        <w:rPr>
          <w:b/>
          <w:bCs/>
          <w:u w:val="single"/>
        </w:rPr>
      </w:pPr>
      <w:r w:rsidRPr="0032611C">
        <w:rPr>
          <w:b/>
          <w:bCs/>
          <w:u w:val="single"/>
        </w:rPr>
        <w:t>L’ensemble comprenant :</w:t>
      </w:r>
    </w:p>
    <w:p w14:paraId="3E782686" w14:textId="77777777" w:rsidR="00FE5AFC" w:rsidRPr="0032611C" w:rsidRDefault="00FE5AFC" w:rsidP="007C78BA">
      <w:pPr>
        <w:numPr>
          <w:ilvl w:val="0"/>
          <w:numId w:val="19"/>
        </w:numPr>
        <w:jc w:val="both"/>
      </w:pPr>
      <w:r w:rsidRPr="0032611C">
        <w:t>pré-cadre en tôle galvanisée</w:t>
      </w:r>
    </w:p>
    <w:p w14:paraId="226AC67C" w14:textId="77777777" w:rsidR="00FE5AFC" w:rsidRPr="0032611C" w:rsidRDefault="00FE5AFC" w:rsidP="007C78BA">
      <w:pPr>
        <w:numPr>
          <w:ilvl w:val="0"/>
          <w:numId w:val="19"/>
        </w:numPr>
        <w:jc w:val="both"/>
      </w:pPr>
      <w:r w:rsidRPr="0032611C">
        <w:t>cadre dormant (montants et traverses) en profiles Alu</w:t>
      </w:r>
    </w:p>
    <w:p w14:paraId="754D5AC9" w14:textId="77777777" w:rsidR="00FE5AFC" w:rsidRPr="0032611C" w:rsidRDefault="00FE5AFC" w:rsidP="007C78BA">
      <w:pPr>
        <w:numPr>
          <w:ilvl w:val="0"/>
          <w:numId w:val="19"/>
        </w:numPr>
        <w:jc w:val="both"/>
      </w:pPr>
      <w:r w:rsidRPr="0032611C">
        <w:t>cadre ouvrant (montants et traverses) en profilés Alu</w:t>
      </w:r>
    </w:p>
    <w:p w14:paraId="33A0C5C2" w14:textId="77777777" w:rsidR="00FE5AFC" w:rsidRPr="0032611C" w:rsidRDefault="00FE5AFC" w:rsidP="007C78BA">
      <w:pPr>
        <w:numPr>
          <w:ilvl w:val="0"/>
          <w:numId w:val="19"/>
        </w:numPr>
        <w:jc w:val="both"/>
      </w:pPr>
      <w:r w:rsidRPr="0032611C">
        <w:t>Traverse de 0.25m en tôle d’Alu</w:t>
      </w:r>
    </w:p>
    <w:p w14:paraId="39CF7D51" w14:textId="77777777" w:rsidR="00FE5AFC" w:rsidRPr="0032611C" w:rsidRDefault="00FE5AFC" w:rsidP="007C78BA">
      <w:pPr>
        <w:numPr>
          <w:ilvl w:val="0"/>
          <w:numId w:val="19"/>
        </w:numPr>
        <w:jc w:val="both"/>
      </w:pPr>
      <w:r w:rsidRPr="0032611C">
        <w:t>pièces d’appuis, rejets d’eau, couvre-joints, par -closes, joints d’étanchéité, vis inox, bouchons cache – vis et d’étanchéité, équerres d’assemblage etc.…</w:t>
      </w:r>
    </w:p>
    <w:p w14:paraId="68075E18" w14:textId="77777777" w:rsidR="00FE5AFC" w:rsidRPr="0032611C" w:rsidRDefault="00FE5AFC" w:rsidP="007C78BA">
      <w:pPr>
        <w:numPr>
          <w:ilvl w:val="0"/>
          <w:numId w:val="19"/>
        </w:numPr>
        <w:jc w:val="both"/>
      </w:pPr>
      <w:r w:rsidRPr="0032611C">
        <w:t>accessoires : joint de vitrage, joint brosse, joints E.P.D.M. etc.…</w:t>
      </w:r>
    </w:p>
    <w:p w14:paraId="7DB1BE78" w14:textId="77777777" w:rsidR="00FE5AFC" w:rsidRPr="0032611C" w:rsidRDefault="00FE5AFC" w:rsidP="00FE5AFC">
      <w:pPr>
        <w:ind w:left="360"/>
        <w:jc w:val="both"/>
        <w:rPr>
          <w:b/>
          <w:bCs/>
        </w:rPr>
      </w:pPr>
      <w:r w:rsidRPr="0032611C">
        <w:rPr>
          <w:b/>
          <w:bCs/>
        </w:rPr>
        <w:t>Vitrage :</w:t>
      </w:r>
    </w:p>
    <w:p w14:paraId="26E4F62F" w14:textId="77777777" w:rsidR="00FE5AFC" w:rsidRPr="0032611C" w:rsidRDefault="00FE5AFC" w:rsidP="00FE5AFC">
      <w:pPr>
        <w:autoSpaceDE w:val="0"/>
        <w:autoSpaceDN w:val="0"/>
        <w:adjustRightInd w:val="0"/>
        <w:ind w:left="720"/>
        <w:jc w:val="left"/>
        <w:rPr>
          <w:rFonts w:asciiTheme="majorBidi" w:hAnsiTheme="majorBidi" w:cstheme="majorBidi"/>
        </w:rPr>
      </w:pPr>
      <w:r w:rsidRPr="0032611C">
        <w:rPr>
          <w:rFonts w:asciiTheme="majorBidi" w:hAnsiTheme="majorBidi" w:cstheme="majorBidi"/>
        </w:rPr>
        <w:t>Le remplissage sera réalisé en vitrage (STADIP) double (4+2+4).</w:t>
      </w:r>
    </w:p>
    <w:p w14:paraId="38C534D4" w14:textId="77777777" w:rsidR="00FE5AFC" w:rsidRDefault="00FE5AFC" w:rsidP="00FE5AFC">
      <w:pPr>
        <w:spacing w:line="340" w:lineRule="exact"/>
        <w:jc w:val="both"/>
        <w:rPr>
          <w:b/>
          <w:u w:val="single"/>
        </w:rPr>
      </w:pPr>
    </w:p>
    <w:p w14:paraId="008874FF" w14:textId="77777777" w:rsidR="00FE5AFC" w:rsidRDefault="00FE5AFC" w:rsidP="00FE5AFC">
      <w:pPr>
        <w:spacing w:line="340" w:lineRule="exact"/>
        <w:jc w:val="both"/>
        <w:rPr>
          <w:b/>
          <w:u w:val="single"/>
        </w:rPr>
      </w:pPr>
    </w:p>
    <w:p w14:paraId="0DFD1529" w14:textId="77777777" w:rsidR="00FE5AFC" w:rsidRDefault="00FE5AFC" w:rsidP="00FE5AFC">
      <w:pPr>
        <w:spacing w:line="340" w:lineRule="exact"/>
        <w:jc w:val="both"/>
        <w:rPr>
          <w:b/>
          <w:u w:val="single"/>
        </w:rPr>
      </w:pPr>
    </w:p>
    <w:p w14:paraId="4121740D" w14:textId="77777777" w:rsidR="00FE5AFC" w:rsidRDefault="00FE5AFC" w:rsidP="00FE5AFC">
      <w:pPr>
        <w:spacing w:line="340" w:lineRule="exact"/>
        <w:jc w:val="both"/>
        <w:rPr>
          <w:b/>
          <w:u w:val="single"/>
        </w:rPr>
      </w:pPr>
    </w:p>
    <w:p w14:paraId="3B6DF7DE" w14:textId="77777777" w:rsidR="00FE5AFC" w:rsidRDefault="00FE5AFC" w:rsidP="00FE5AFC">
      <w:pPr>
        <w:spacing w:line="340" w:lineRule="exact"/>
        <w:jc w:val="both"/>
        <w:rPr>
          <w:b/>
          <w:u w:val="single"/>
        </w:rPr>
      </w:pPr>
    </w:p>
    <w:p w14:paraId="04CAD96B" w14:textId="77777777" w:rsidR="00FE5AFC" w:rsidRPr="0032611C" w:rsidRDefault="00FE5AFC" w:rsidP="00FE5AFC">
      <w:pPr>
        <w:spacing w:line="340" w:lineRule="exact"/>
        <w:jc w:val="both"/>
        <w:rPr>
          <w:b/>
          <w:u w:val="single"/>
        </w:rPr>
      </w:pPr>
      <w:r w:rsidRPr="0032611C">
        <w:rPr>
          <w:b/>
          <w:u w:val="single"/>
        </w:rPr>
        <w:t>QUINCAILLERIE :</w:t>
      </w:r>
    </w:p>
    <w:p w14:paraId="75038235" w14:textId="77777777" w:rsidR="00FE5AFC" w:rsidRPr="0032611C" w:rsidRDefault="00FE5AFC" w:rsidP="007C78BA">
      <w:pPr>
        <w:numPr>
          <w:ilvl w:val="0"/>
          <w:numId w:val="19"/>
        </w:numPr>
        <w:jc w:val="both"/>
      </w:pPr>
      <w:r>
        <w:t>04</w:t>
      </w:r>
      <w:r w:rsidRPr="0032611C">
        <w:t xml:space="preserve"> paumelles en aluminium.</w:t>
      </w:r>
    </w:p>
    <w:p w14:paraId="22A72F21" w14:textId="77777777" w:rsidR="00FE5AFC" w:rsidRPr="0032611C" w:rsidRDefault="00FE5AFC" w:rsidP="007C78BA">
      <w:pPr>
        <w:numPr>
          <w:ilvl w:val="0"/>
          <w:numId w:val="19"/>
        </w:numPr>
        <w:jc w:val="both"/>
      </w:pPr>
      <w:r w:rsidRPr="0032611C">
        <w:t xml:space="preserve">1 serrure de sûreté  à canon. </w:t>
      </w:r>
    </w:p>
    <w:p w14:paraId="02C7D2D8" w14:textId="77777777" w:rsidR="00FE5AFC" w:rsidRPr="0032611C" w:rsidRDefault="00FE5AFC" w:rsidP="007C78BA">
      <w:pPr>
        <w:numPr>
          <w:ilvl w:val="0"/>
          <w:numId w:val="19"/>
        </w:numPr>
        <w:jc w:val="both"/>
      </w:pPr>
      <w:r w:rsidRPr="0032611C">
        <w:t>1 ensemble en aluminium.</w:t>
      </w:r>
    </w:p>
    <w:p w14:paraId="46F05161" w14:textId="77777777" w:rsidR="00FE5AFC" w:rsidRPr="0032611C" w:rsidRDefault="00FE5AFC" w:rsidP="007C78BA">
      <w:pPr>
        <w:numPr>
          <w:ilvl w:val="0"/>
          <w:numId w:val="19"/>
        </w:numPr>
        <w:jc w:val="both"/>
        <w:rPr>
          <w:b/>
          <w:u w:val="single"/>
        </w:rPr>
      </w:pPr>
      <w:r>
        <w:t>1</w:t>
      </w:r>
      <w:r w:rsidRPr="0032611C">
        <w:t xml:space="preserve"> butoir.</w:t>
      </w:r>
    </w:p>
    <w:p w14:paraId="0C6ED6D4" w14:textId="77777777" w:rsidR="00FE5AFC" w:rsidRPr="0032611C" w:rsidRDefault="00FE5AFC" w:rsidP="00FE5AFC">
      <w:pPr>
        <w:jc w:val="both"/>
      </w:pPr>
      <w:r w:rsidRPr="0032611C">
        <w:t>L’ensemble de l’ouvrage devra être exécuté conformément aux plans et détails de l’Architect</w:t>
      </w:r>
      <w:r>
        <w:t>ur</w:t>
      </w:r>
      <w:r w:rsidRPr="0032611C">
        <w:t>e, aux règles de l’art, aux recommandations des DTU et normes en vigueur, y compris toutes sujétions de fourniture, de pose, de mise en fonctionnement et de finitions.</w:t>
      </w:r>
    </w:p>
    <w:p w14:paraId="13342C4E" w14:textId="77777777" w:rsidR="00FE5AFC" w:rsidRPr="0032611C" w:rsidRDefault="00FE5AFC" w:rsidP="00FE5AFC">
      <w:pPr>
        <w:autoSpaceDE w:val="0"/>
        <w:autoSpaceDN w:val="0"/>
        <w:adjustRightInd w:val="0"/>
        <w:jc w:val="left"/>
        <w:rPr>
          <w:rFonts w:asciiTheme="majorBidi" w:hAnsiTheme="majorBidi" w:cstheme="majorBidi"/>
        </w:rPr>
      </w:pPr>
      <w:r w:rsidRPr="0032611C">
        <w:rPr>
          <w:rFonts w:asciiTheme="majorBidi" w:hAnsiTheme="majorBidi" w:cstheme="majorBidi"/>
          <w:b/>
          <w:bCs/>
          <w:i/>
          <w:iCs/>
          <w:u w:val="single"/>
        </w:rPr>
        <w:t>Ouvrage payé au mètre carré</w:t>
      </w:r>
      <w:r w:rsidRPr="0032611C">
        <w:rPr>
          <w:rFonts w:asciiTheme="majorBidi" w:hAnsiTheme="majorBidi" w:cstheme="majorBidi"/>
        </w:rPr>
        <w:t xml:space="preserve"> de la porte y compris toutes sujétions de fourniture, de pose, quincaillerie nécessaire etc.</w:t>
      </w:r>
    </w:p>
    <w:p w14:paraId="53946308" w14:textId="77777777" w:rsidR="00FE5AFC" w:rsidRPr="0032611C" w:rsidRDefault="00FE5AFC" w:rsidP="00FE5AFC">
      <w:pPr>
        <w:autoSpaceDE w:val="0"/>
        <w:autoSpaceDN w:val="0"/>
        <w:adjustRightInd w:val="0"/>
        <w:jc w:val="left"/>
        <w:rPr>
          <w:rFonts w:ascii="TimesNewRomanPS-BoldMT" w:eastAsiaTheme="minorHAnsi" w:hAnsi="TimesNewRomanPS-BoldMT" w:cs="TimesNewRomanPS-BoldMT"/>
          <w:b/>
          <w:bCs/>
          <w:color w:val="FF0000"/>
          <w:lang w:eastAsia="en-US"/>
        </w:rPr>
      </w:pPr>
    </w:p>
    <w:p w14:paraId="7EA81AAB" w14:textId="77777777" w:rsidR="00FE5AFC" w:rsidRPr="0032611C" w:rsidRDefault="00FE5AFC" w:rsidP="00FE5AFC">
      <w:pPr>
        <w:jc w:val="left"/>
        <w:rPr>
          <w:b/>
          <w:color w:val="000000"/>
          <w:u w:val="single"/>
        </w:rPr>
      </w:pPr>
      <w:r w:rsidRPr="0032611C">
        <w:rPr>
          <w:b/>
          <w:color w:val="000000"/>
          <w:u w:val="single"/>
        </w:rPr>
        <w:t>PRIX N°</w:t>
      </w:r>
      <w:r>
        <w:rPr>
          <w:b/>
          <w:color w:val="000000"/>
          <w:u w:val="single"/>
        </w:rPr>
        <w:t>D2</w:t>
      </w:r>
      <w:r w:rsidRPr="0032611C">
        <w:rPr>
          <w:b/>
          <w:color w:val="000000"/>
          <w:u w:val="single"/>
        </w:rPr>
        <w:t> : FENETRES EN ALUMINIUM</w:t>
      </w:r>
      <w:r w:rsidR="00436708">
        <w:rPr>
          <w:b/>
          <w:color w:val="000000"/>
          <w:u w:val="single"/>
        </w:rPr>
        <w:t xml:space="preserve"> Y/C VITRAGE</w:t>
      </w:r>
    </w:p>
    <w:p w14:paraId="1214207D" w14:textId="77777777" w:rsidR="00FE5AFC" w:rsidRPr="007B0B59" w:rsidRDefault="00FE5AFC" w:rsidP="00FE5AFC">
      <w:pPr>
        <w:autoSpaceDE w:val="0"/>
        <w:autoSpaceDN w:val="0"/>
        <w:adjustRightInd w:val="0"/>
        <w:jc w:val="left"/>
        <w:rPr>
          <w:rFonts w:asciiTheme="majorBidi" w:hAnsiTheme="majorBidi" w:cstheme="majorBidi"/>
          <w:sz w:val="18"/>
          <w:szCs w:val="18"/>
        </w:rPr>
      </w:pPr>
    </w:p>
    <w:p w14:paraId="292F1362" w14:textId="77777777" w:rsidR="00FE5AFC" w:rsidRPr="0032611C" w:rsidRDefault="00FE5AFC" w:rsidP="00FE5AFC">
      <w:pPr>
        <w:autoSpaceDE w:val="0"/>
        <w:autoSpaceDN w:val="0"/>
        <w:adjustRightInd w:val="0"/>
        <w:jc w:val="left"/>
        <w:rPr>
          <w:rFonts w:asciiTheme="majorBidi" w:hAnsiTheme="majorBidi" w:cstheme="majorBidi"/>
          <w:b/>
          <w:bCs/>
          <w:u w:val="single"/>
        </w:rPr>
      </w:pPr>
      <w:r w:rsidRPr="0032611C">
        <w:rPr>
          <w:rFonts w:asciiTheme="majorBidi" w:hAnsiTheme="majorBidi" w:cstheme="majorBidi"/>
        </w:rPr>
        <w:t>Fourniture et pose de fenêtre fixe, de forme droite ou courbe cintrée et réalisée suivant le plan et détail de la maitrise d’œuvre, les profilés à mettre en œuvre seront du type.</w:t>
      </w:r>
    </w:p>
    <w:p w14:paraId="0E076461" w14:textId="77777777" w:rsidR="00FE5AFC" w:rsidRPr="0032611C" w:rsidRDefault="00FE5AFC" w:rsidP="00FE5AFC">
      <w:pPr>
        <w:autoSpaceDE w:val="0"/>
        <w:autoSpaceDN w:val="0"/>
        <w:adjustRightInd w:val="0"/>
        <w:jc w:val="left"/>
        <w:rPr>
          <w:rFonts w:asciiTheme="majorBidi" w:hAnsiTheme="majorBidi" w:cstheme="majorBidi"/>
        </w:rPr>
      </w:pPr>
      <w:r w:rsidRPr="0032611C">
        <w:rPr>
          <w:rFonts w:asciiTheme="majorBidi" w:hAnsiTheme="majorBidi" w:cstheme="majorBidi"/>
        </w:rPr>
        <w:t xml:space="preserve">Le </w:t>
      </w:r>
      <w:r w:rsidR="00436708" w:rsidRPr="0032611C">
        <w:rPr>
          <w:rFonts w:asciiTheme="majorBidi" w:hAnsiTheme="majorBidi" w:cstheme="majorBidi"/>
        </w:rPr>
        <w:t>prix au</w:t>
      </w:r>
      <w:r w:rsidRPr="0032611C">
        <w:rPr>
          <w:rFonts w:asciiTheme="majorBidi" w:hAnsiTheme="majorBidi" w:cstheme="majorBidi"/>
        </w:rPr>
        <w:t xml:space="preserve"> mètre carré comprend en fourniture et </w:t>
      </w:r>
      <w:r w:rsidR="00436708" w:rsidRPr="0032611C">
        <w:rPr>
          <w:rFonts w:asciiTheme="majorBidi" w:hAnsiTheme="majorBidi" w:cstheme="majorBidi"/>
        </w:rPr>
        <w:t>pose :</w:t>
      </w:r>
    </w:p>
    <w:p w14:paraId="4CA2A58B" w14:textId="77777777" w:rsidR="00FE5AFC" w:rsidRPr="007B0B59" w:rsidRDefault="00FE5AFC" w:rsidP="00FE5AFC">
      <w:pPr>
        <w:jc w:val="both"/>
        <w:rPr>
          <w:sz w:val="18"/>
          <w:szCs w:val="18"/>
        </w:rPr>
      </w:pPr>
    </w:p>
    <w:p w14:paraId="16B5AA34" w14:textId="77777777" w:rsidR="00FE5AFC" w:rsidRPr="0032611C" w:rsidRDefault="00FE5AFC" w:rsidP="007C78BA">
      <w:pPr>
        <w:pStyle w:val="Paragraphedeliste"/>
        <w:numPr>
          <w:ilvl w:val="0"/>
          <w:numId w:val="13"/>
        </w:numPr>
        <w:jc w:val="both"/>
      </w:pPr>
      <w:r w:rsidRPr="0032611C">
        <w:t xml:space="preserve">Les profilés en aluminium prélaqué de teinte au choix de la maitrise d’œuvre, de série adéquate </w:t>
      </w:r>
    </w:p>
    <w:p w14:paraId="524F4529" w14:textId="77777777" w:rsidR="00FE5AFC" w:rsidRPr="0032611C" w:rsidRDefault="00FE5AFC" w:rsidP="007C78BA">
      <w:pPr>
        <w:pStyle w:val="Paragraphedeliste"/>
        <w:numPr>
          <w:ilvl w:val="0"/>
          <w:numId w:val="13"/>
        </w:numPr>
        <w:jc w:val="left"/>
      </w:pPr>
      <w:r w:rsidRPr="0032611C">
        <w:t xml:space="preserve">Les précadres exécutés en tôle pliée galvanisée de 20/10 d'épaisseur </w:t>
      </w:r>
    </w:p>
    <w:p w14:paraId="461D1F8B" w14:textId="77777777" w:rsidR="00FE5AFC" w:rsidRPr="0032611C" w:rsidRDefault="00FE5AFC" w:rsidP="007C78BA">
      <w:pPr>
        <w:pStyle w:val="Paragraphedeliste"/>
        <w:numPr>
          <w:ilvl w:val="0"/>
          <w:numId w:val="13"/>
        </w:numPr>
        <w:jc w:val="left"/>
      </w:pPr>
      <w:r w:rsidRPr="0032611C">
        <w:t xml:space="preserve">Les cadres dormants, traverses hautes, traverses basses, traverses intermédiaires  et les montants verticaux  </w:t>
      </w:r>
    </w:p>
    <w:p w14:paraId="664FF5AE" w14:textId="77777777" w:rsidR="00FE5AFC" w:rsidRPr="0032611C" w:rsidRDefault="00FE5AFC" w:rsidP="007C78BA">
      <w:pPr>
        <w:pStyle w:val="Paragraphedeliste"/>
        <w:numPr>
          <w:ilvl w:val="0"/>
          <w:numId w:val="13"/>
        </w:numPr>
        <w:jc w:val="left"/>
      </w:pPr>
      <w:r w:rsidRPr="0032611C">
        <w:t xml:space="preserve">Les pièces d'appui (avec rejoint rejet d'eau) </w:t>
      </w:r>
    </w:p>
    <w:p w14:paraId="2490FA6A" w14:textId="77777777" w:rsidR="00FE5AFC" w:rsidRPr="0032611C" w:rsidRDefault="00FE5AFC" w:rsidP="007C78BA">
      <w:pPr>
        <w:pStyle w:val="Paragraphedeliste"/>
        <w:numPr>
          <w:ilvl w:val="0"/>
          <w:numId w:val="13"/>
        </w:numPr>
        <w:jc w:val="left"/>
      </w:pPr>
      <w:r w:rsidRPr="0032611C">
        <w:t xml:space="preserve">Les feuillures pour recevoir les vantaux </w:t>
      </w:r>
    </w:p>
    <w:p w14:paraId="68E3850E" w14:textId="77777777" w:rsidR="00FE5AFC" w:rsidRPr="0032611C" w:rsidRDefault="00FE5AFC" w:rsidP="007C78BA">
      <w:pPr>
        <w:pStyle w:val="Paragraphedeliste"/>
        <w:numPr>
          <w:ilvl w:val="0"/>
          <w:numId w:val="13"/>
        </w:numPr>
        <w:jc w:val="left"/>
      </w:pPr>
      <w:r w:rsidRPr="0032611C">
        <w:t xml:space="preserve">Les vantaux vitrés en profilés d'aluminium comprenant les joints Néoprène, brosses en Nylon, et galets, feuillures à vitres, les condamnations ainsi que tous les articles de quincaillerie nécessaires premier choix. </w:t>
      </w:r>
    </w:p>
    <w:p w14:paraId="7B744E09" w14:textId="77777777" w:rsidR="00FE5AFC" w:rsidRPr="0032611C" w:rsidRDefault="00FE5AFC" w:rsidP="007C78BA">
      <w:pPr>
        <w:pStyle w:val="Paragraphedeliste"/>
        <w:numPr>
          <w:ilvl w:val="0"/>
          <w:numId w:val="13"/>
        </w:numPr>
        <w:jc w:val="left"/>
      </w:pPr>
      <w:r w:rsidRPr="0032611C">
        <w:t xml:space="preserve">Les profils spéciaux en aluminium, mis en place pour former couvre-joints  intérieurs et extérieurs au droit des bâtis </w:t>
      </w:r>
    </w:p>
    <w:p w14:paraId="37E2BB50" w14:textId="77777777" w:rsidR="00FE5AFC" w:rsidRPr="0032611C" w:rsidRDefault="00FE5AFC" w:rsidP="007C78BA">
      <w:pPr>
        <w:pStyle w:val="Paragraphedeliste"/>
        <w:numPr>
          <w:ilvl w:val="0"/>
          <w:numId w:val="13"/>
        </w:numPr>
        <w:jc w:val="left"/>
      </w:pPr>
      <w:r w:rsidRPr="0032611C">
        <w:t xml:space="preserve">Les pare closes à clips en aluminium et joint Néoprène (pour la pose des vitrages) </w:t>
      </w:r>
    </w:p>
    <w:p w14:paraId="1038B246" w14:textId="77777777" w:rsidR="00FE5AFC" w:rsidRPr="000E68FE" w:rsidRDefault="00FE5AFC" w:rsidP="007C78BA">
      <w:pPr>
        <w:pStyle w:val="Paragraphedeliste"/>
        <w:numPr>
          <w:ilvl w:val="0"/>
          <w:numId w:val="13"/>
        </w:numPr>
        <w:autoSpaceDE w:val="0"/>
        <w:autoSpaceDN w:val="0"/>
        <w:adjustRightInd w:val="0"/>
        <w:jc w:val="left"/>
        <w:rPr>
          <w:rFonts w:asciiTheme="majorBidi" w:hAnsiTheme="majorBidi" w:cstheme="majorBidi"/>
        </w:rPr>
      </w:pPr>
      <w:r w:rsidRPr="000E68FE">
        <w:rPr>
          <w:rFonts w:asciiTheme="majorBidi" w:hAnsiTheme="majorBidi" w:cstheme="majorBidi"/>
        </w:rPr>
        <w:t>Le remplissage sera réalisé en vitrage (STADIP) double (4+2+4).</w:t>
      </w:r>
    </w:p>
    <w:p w14:paraId="6A1BE279" w14:textId="77777777" w:rsidR="00FE5AFC" w:rsidRPr="0032611C" w:rsidRDefault="00FE5AFC" w:rsidP="007C78BA">
      <w:pPr>
        <w:pStyle w:val="Paragraphedeliste"/>
        <w:numPr>
          <w:ilvl w:val="0"/>
          <w:numId w:val="13"/>
        </w:numPr>
        <w:jc w:val="left"/>
      </w:pPr>
      <w:r w:rsidRPr="0032611C">
        <w:lastRenderedPageBreak/>
        <w:t>La pose, la fixation par vis en inox, l’ajustage et le colmatage</w:t>
      </w:r>
    </w:p>
    <w:p w14:paraId="4ACC1AE4" w14:textId="77777777" w:rsidR="00FE5AFC" w:rsidRPr="0032611C" w:rsidRDefault="00FE5AFC" w:rsidP="00FE5AFC">
      <w:pPr>
        <w:autoSpaceDE w:val="0"/>
        <w:autoSpaceDN w:val="0"/>
        <w:adjustRightInd w:val="0"/>
        <w:jc w:val="left"/>
        <w:rPr>
          <w:rFonts w:asciiTheme="majorBidi" w:hAnsiTheme="majorBidi" w:cstheme="majorBidi"/>
        </w:rPr>
      </w:pPr>
      <w:r w:rsidRPr="0032611C">
        <w:rPr>
          <w:rFonts w:asciiTheme="majorBidi" w:hAnsiTheme="majorBidi" w:cstheme="majorBidi"/>
        </w:rPr>
        <w:t xml:space="preserve">Et toutes sujétions d'exécution conformément aux règles de l'art, aux instructions du maître d'ouvrage et de la maîtrise d’œuvre. </w:t>
      </w:r>
    </w:p>
    <w:p w14:paraId="13307BFD" w14:textId="77777777" w:rsidR="00FE5AFC" w:rsidRPr="0032611C" w:rsidRDefault="00FE5AFC" w:rsidP="00FE5AFC">
      <w:pPr>
        <w:autoSpaceDE w:val="0"/>
        <w:autoSpaceDN w:val="0"/>
        <w:adjustRightInd w:val="0"/>
        <w:jc w:val="left"/>
        <w:rPr>
          <w:rFonts w:asciiTheme="majorBidi" w:hAnsiTheme="majorBidi" w:cstheme="majorBidi"/>
        </w:rPr>
      </w:pPr>
      <w:r w:rsidRPr="0032611C">
        <w:rPr>
          <w:rFonts w:asciiTheme="majorBidi" w:hAnsiTheme="majorBidi" w:cstheme="majorBidi"/>
        </w:rPr>
        <w:t>Les profilés sont en alliage d’aluminium laqué 1ér choix.</w:t>
      </w:r>
    </w:p>
    <w:p w14:paraId="4611669C" w14:textId="77777777" w:rsidR="00FE5AFC" w:rsidRPr="0032611C" w:rsidRDefault="00FE5AFC" w:rsidP="00FE5AFC">
      <w:pPr>
        <w:autoSpaceDE w:val="0"/>
        <w:autoSpaceDN w:val="0"/>
        <w:adjustRightInd w:val="0"/>
        <w:jc w:val="left"/>
        <w:rPr>
          <w:rFonts w:asciiTheme="majorBidi" w:hAnsiTheme="majorBidi" w:cstheme="majorBidi"/>
        </w:rPr>
      </w:pPr>
      <w:r w:rsidRPr="0032611C">
        <w:rPr>
          <w:rFonts w:asciiTheme="majorBidi" w:hAnsiTheme="majorBidi" w:cstheme="majorBidi"/>
        </w:rPr>
        <w:t>Vitrage – de 4+2+4mm d’épaisseur.</w:t>
      </w:r>
    </w:p>
    <w:p w14:paraId="249A5660" w14:textId="77777777" w:rsidR="00FE5AFC" w:rsidRPr="0032611C" w:rsidRDefault="00FE5AFC" w:rsidP="00FE5AFC">
      <w:pPr>
        <w:autoSpaceDE w:val="0"/>
        <w:autoSpaceDN w:val="0"/>
        <w:adjustRightInd w:val="0"/>
        <w:jc w:val="left"/>
        <w:rPr>
          <w:rFonts w:asciiTheme="majorBidi" w:hAnsiTheme="majorBidi" w:cstheme="majorBidi"/>
        </w:rPr>
      </w:pPr>
      <w:r w:rsidRPr="0032611C">
        <w:rPr>
          <w:rFonts w:asciiTheme="majorBidi" w:hAnsiTheme="majorBidi" w:cstheme="majorBidi"/>
          <w:b/>
          <w:bCs/>
          <w:i/>
          <w:iCs/>
          <w:u w:val="single"/>
        </w:rPr>
        <w:t>Ouvrage payé au mètre carré</w:t>
      </w:r>
      <w:r w:rsidRPr="0032611C">
        <w:rPr>
          <w:rFonts w:asciiTheme="majorBidi" w:hAnsiTheme="majorBidi" w:cstheme="majorBidi"/>
        </w:rPr>
        <w:t xml:space="preserve"> de la fenêtre y compris cadre, quincaillerie nécessaire et toutes sujétions de fourniture et de pose.</w:t>
      </w:r>
    </w:p>
    <w:p w14:paraId="4FF06356" w14:textId="77777777" w:rsidR="00FE5AFC" w:rsidRPr="000E68FE" w:rsidRDefault="00FE5AFC" w:rsidP="00FE5AFC">
      <w:pPr>
        <w:jc w:val="left"/>
        <w:rPr>
          <w:color w:val="000000"/>
        </w:rPr>
      </w:pPr>
    </w:p>
    <w:p w14:paraId="541FB880" w14:textId="77777777" w:rsidR="00FE5AFC" w:rsidRPr="0032611C" w:rsidRDefault="00FE5AFC" w:rsidP="007C78BA">
      <w:pPr>
        <w:pStyle w:val="Paragraphedeliste"/>
        <w:numPr>
          <w:ilvl w:val="0"/>
          <w:numId w:val="17"/>
        </w:numPr>
        <w:jc w:val="left"/>
        <w:rPr>
          <w:sz w:val="32"/>
          <w:szCs w:val="32"/>
          <w:u w:val="single"/>
        </w:rPr>
      </w:pPr>
      <w:r w:rsidRPr="0032611C">
        <w:rPr>
          <w:sz w:val="32"/>
          <w:szCs w:val="32"/>
          <w:u w:val="single"/>
        </w:rPr>
        <w:t xml:space="preserve">MENUISERIE </w:t>
      </w:r>
      <w:r>
        <w:rPr>
          <w:sz w:val="32"/>
          <w:szCs w:val="32"/>
          <w:u w:val="single"/>
        </w:rPr>
        <w:t>METALLIQUE</w:t>
      </w:r>
    </w:p>
    <w:p w14:paraId="5FF5F3AB" w14:textId="77777777" w:rsidR="00FE5AFC" w:rsidRPr="000E68FE" w:rsidRDefault="00FE5AFC" w:rsidP="00FE5AFC">
      <w:pPr>
        <w:jc w:val="left"/>
        <w:rPr>
          <w:rFonts w:asciiTheme="majorBidi" w:hAnsiTheme="majorBidi" w:cstheme="majorBidi"/>
          <w:iCs/>
          <w:color w:val="000000"/>
        </w:rPr>
      </w:pPr>
    </w:p>
    <w:p w14:paraId="7991D9E8" w14:textId="77777777" w:rsidR="00FE5AFC" w:rsidRPr="00957C54" w:rsidRDefault="00FE5AFC" w:rsidP="00FE5AFC">
      <w:pPr>
        <w:widowControl w:val="0"/>
        <w:tabs>
          <w:tab w:val="left" w:pos="11907"/>
        </w:tabs>
        <w:autoSpaceDE w:val="0"/>
        <w:autoSpaceDN w:val="0"/>
        <w:adjustRightInd w:val="0"/>
        <w:spacing w:line="240" w:lineRule="atLeast"/>
        <w:jc w:val="left"/>
        <w:rPr>
          <w:rFonts w:asciiTheme="majorBidi" w:hAnsiTheme="majorBidi" w:cstheme="majorBidi"/>
          <w:b/>
          <w:bCs/>
          <w:caps/>
          <w:u w:val="single"/>
        </w:rPr>
      </w:pPr>
      <w:r w:rsidRPr="005A0213">
        <w:rPr>
          <w:rFonts w:asciiTheme="majorBidi" w:hAnsiTheme="majorBidi" w:cstheme="majorBidi"/>
          <w:b/>
          <w:bCs/>
          <w:caps/>
          <w:u w:val="single"/>
        </w:rPr>
        <w:t xml:space="preserve">PRIX N° </w:t>
      </w:r>
      <w:r>
        <w:rPr>
          <w:rFonts w:asciiTheme="majorBidi" w:hAnsiTheme="majorBidi" w:cstheme="majorBidi"/>
          <w:b/>
          <w:bCs/>
          <w:caps/>
          <w:u w:val="single"/>
        </w:rPr>
        <w:t xml:space="preserve">D3 : </w:t>
      </w:r>
      <w:r w:rsidRPr="00957C54">
        <w:rPr>
          <w:rFonts w:asciiTheme="majorBidi" w:hAnsiTheme="majorBidi" w:cstheme="majorBidi"/>
          <w:b/>
          <w:bCs/>
          <w:caps/>
          <w:u w:val="single"/>
        </w:rPr>
        <w:t xml:space="preserve">PORTE </w:t>
      </w:r>
      <w:r>
        <w:rPr>
          <w:rFonts w:asciiTheme="majorBidi" w:hAnsiTheme="majorBidi" w:cstheme="majorBidi"/>
          <w:b/>
          <w:bCs/>
          <w:caps/>
          <w:u w:val="single"/>
        </w:rPr>
        <w:t xml:space="preserve">METALLIQUE COULISSANTE </w:t>
      </w:r>
    </w:p>
    <w:p w14:paraId="6B61A3F9" w14:textId="77777777" w:rsidR="00FE5AFC" w:rsidRPr="00B03510" w:rsidRDefault="00FE5AFC" w:rsidP="00FE5AFC">
      <w:pPr>
        <w:widowControl w:val="0"/>
        <w:tabs>
          <w:tab w:val="left" w:pos="11907"/>
        </w:tabs>
        <w:autoSpaceDE w:val="0"/>
        <w:autoSpaceDN w:val="0"/>
        <w:adjustRightInd w:val="0"/>
        <w:spacing w:line="240" w:lineRule="atLeast"/>
        <w:jc w:val="left"/>
        <w:rPr>
          <w:b/>
          <w:bCs/>
          <w:i/>
          <w:iCs/>
          <w:u w:val="single"/>
        </w:rPr>
      </w:pPr>
    </w:p>
    <w:p w14:paraId="1BDC69B1" w14:textId="77777777" w:rsidR="00FE5AFC" w:rsidRPr="00B03510" w:rsidRDefault="00FE5AFC" w:rsidP="00FE5AFC">
      <w:pPr>
        <w:widowControl w:val="0"/>
        <w:tabs>
          <w:tab w:val="left" w:pos="11907"/>
        </w:tabs>
        <w:autoSpaceDE w:val="0"/>
        <w:autoSpaceDN w:val="0"/>
        <w:adjustRightInd w:val="0"/>
        <w:spacing w:line="240" w:lineRule="atLeast"/>
        <w:jc w:val="left"/>
      </w:pPr>
      <w:r>
        <w:t>Porte d’entrée coulissante de l’établissement sera en grillage</w:t>
      </w:r>
      <w:r w:rsidRPr="00B03510">
        <w:t xml:space="preserve"> métallique </w:t>
      </w:r>
      <w:r>
        <w:t xml:space="preserve">similaire au mur clôture </w:t>
      </w:r>
      <w:r w:rsidRPr="00B03510">
        <w:t xml:space="preserve">de </w:t>
      </w:r>
      <w:r>
        <w:t>dimension 5</w:t>
      </w:r>
      <w:r w:rsidRPr="00B03510">
        <w:t>.</w:t>
      </w:r>
      <w:r>
        <w:t>00ml de longueur et de 2.20ml de hauteur</w:t>
      </w:r>
      <w:r w:rsidRPr="00B03510">
        <w:t>, suivant</w:t>
      </w:r>
      <w:r>
        <w:t xml:space="preserve"> plans de détail et suivant description suivante</w:t>
      </w:r>
      <w:r w:rsidRPr="00B03510">
        <w:t>:</w:t>
      </w:r>
    </w:p>
    <w:p w14:paraId="71CF63DE" w14:textId="77777777" w:rsidR="00FE5AFC" w:rsidRPr="00B03510" w:rsidRDefault="00FE5AFC" w:rsidP="00FE5AFC">
      <w:pPr>
        <w:widowControl w:val="0"/>
        <w:tabs>
          <w:tab w:val="left" w:pos="11907"/>
        </w:tabs>
        <w:autoSpaceDE w:val="0"/>
        <w:autoSpaceDN w:val="0"/>
        <w:adjustRightInd w:val="0"/>
        <w:spacing w:line="240" w:lineRule="atLeast"/>
        <w:jc w:val="left"/>
      </w:pPr>
    </w:p>
    <w:p w14:paraId="3C37412C" w14:textId="77777777" w:rsidR="00FE5AFC" w:rsidRDefault="00FE5AFC" w:rsidP="00FE5AFC">
      <w:pPr>
        <w:widowControl w:val="0"/>
        <w:tabs>
          <w:tab w:val="left" w:pos="11907"/>
        </w:tabs>
        <w:autoSpaceDE w:val="0"/>
        <w:autoSpaceDN w:val="0"/>
        <w:adjustRightInd w:val="0"/>
        <w:spacing w:line="240" w:lineRule="atLeast"/>
        <w:ind w:left="360"/>
        <w:jc w:val="left"/>
      </w:pPr>
      <w:r>
        <w:t xml:space="preserve">Panneau de 5.00ml de longueur composé de </w:t>
      </w:r>
      <w:r w:rsidRPr="00B03510">
        <w:t xml:space="preserve">montants </w:t>
      </w:r>
      <w:r>
        <w:t xml:space="preserve">double </w:t>
      </w:r>
      <w:r w:rsidRPr="00B03510">
        <w:t xml:space="preserve">verticaux en </w:t>
      </w:r>
      <w:r>
        <w:t>Fer carré</w:t>
      </w:r>
      <w:r w:rsidRPr="00B03510">
        <w:t xml:space="preserve"> de </w:t>
      </w:r>
      <w:r>
        <w:t>4</w:t>
      </w:r>
      <w:r w:rsidRPr="00B03510">
        <w:t>0x</w:t>
      </w:r>
      <w:r>
        <w:t>40mm</w:t>
      </w:r>
      <w:r w:rsidRPr="00B03510">
        <w:t xml:space="preserve"> de </w:t>
      </w:r>
      <w:r>
        <w:t>22</w:t>
      </w:r>
      <w:r w:rsidRPr="00B03510">
        <w:t xml:space="preserve">0cm de </w:t>
      </w:r>
      <w:r>
        <w:t>hauteur</w:t>
      </w:r>
      <w:r w:rsidRPr="00B03510">
        <w:t xml:space="preserve"> avec un espacement régulier de </w:t>
      </w:r>
      <w:r>
        <w:t>1.85</w:t>
      </w:r>
      <w:r w:rsidRPr="00B03510">
        <w:t>m</w:t>
      </w:r>
      <w:r>
        <w:t>l</w:t>
      </w:r>
      <w:r w:rsidRPr="00B03510">
        <w:t xml:space="preserve"> environ</w:t>
      </w:r>
      <w:r>
        <w:t>. Limité au niveau bas (radier) de 5cm par Fer carré double de 40x40 et en haut par Fer carré double de 40x40 et des fléchettes limées soudé sur Fer carré de 40x40 et au niveau de chaque montant. Décoré, au niveau de 55cm, de 138cm et de 218cm de hauteur, par un anneau en Fer plat de 20x4 délimité en haut et en bas par Fer carré de 20x20 attaché (fixé-ligote) par Fer plat de 10x4</w:t>
      </w:r>
      <w:r w:rsidRPr="00B03510">
        <w:t>.</w:t>
      </w:r>
      <w:r>
        <w:t xml:space="preserve"> Au niveau de 218cm des motifs en parallèle de part et d’autre avec les montants au dessous et au dessus de l’anneau en Fer carré de 20x20 de 70cm de long fourché au extrémité. </w:t>
      </w:r>
    </w:p>
    <w:p w14:paraId="2ECC02D6" w14:textId="77777777" w:rsidR="00FE5AFC" w:rsidRDefault="00FE5AFC" w:rsidP="00FE5AFC">
      <w:pPr>
        <w:widowControl w:val="0"/>
        <w:tabs>
          <w:tab w:val="left" w:pos="11907"/>
        </w:tabs>
        <w:autoSpaceDE w:val="0"/>
        <w:autoSpaceDN w:val="0"/>
        <w:adjustRightInd w:val="0"/>
        <w:spacing w:line="240" w:lineRule="atLeast"/>
        <w:ind w:left="360"/>
        <w:jc w:val="left"/>
      </w:pPr>
    </w:p>
    <w:p w14:paraId="63959B04" w14:textId="77777777" w:rsidR="00FE5AFC" w:rsidRDefault="00FE5AFC" w:rsidP="00FE5AFC">
      <w:pPr>
        <w:widowControl w:val="0"/>
        <w:tabs>
          <w:tab w:val="left" w:pos="11907"/>
        </w:tabs>
        <w:autoSpaceDE w:val="0"/>
        <w:autoSpaceDN w:val="0"/>
        <w:adjustRightInd w:val="0"/>
        <w:spacing w:line="240" w:lineRule="atLeast"/>
        <w:ind w:left="360"/>
        <w:jc w:val="left"/>
      </w:pPr>
      <w:r>
        <w:t>Au niveau de 103cm seront placés deux barres en Fer carré de 40x40 identique à ceux des alentours de la porte (voir détail).</w:t>
      </w:r>
    </w:p>
    <w:p w14:paraId="7D68C908" w14:textId="77777777" w:rsidR="00FE5AFC" w:rsidRDefault="00FE5AFC" w:rsidP="00FE5AFC">
      <w:pPr>
        <w:widowControl w:val="0"/>
        <w:tabs>
          <w:tab w:val="left" w:pos="11907"/>
        </w:tabs>
        <w:autoSpaceDE w:val="0"/>
        <w:autoSpaceDN w:val="0"/>
        <w:adjustRightInd w:val="0"/>
        <w:spacing w:line="240" w:lineRule="atLeast"/>
        <w:ind w:left="360"/>
        <w:jc w:val="left"/>
      </w:pPr>
      <w:r>
        <w:t>La porte sera posée avec des galets sur les rails, de longueur suffisante pour ouvrir et fermer la porte, qui seront scellé (les rails) dans un radier en béton armé (béton armé compté ailleurs), un gousset sera fixé dans chaque montant de 40x40 de même dimension, et sera posé avec guide en fer carré de 15x15 sur son chemin qui sera composé de deux cornières de 70x70x7 scellés sur Fer plat de 180/10 (ce complexe de cornière et Fer plat seront noyé dans le radier et d’une longueur suffisante pour ouvrir et fermer la porte) et assemblé de la même manière que les montants des panneaux, les goussets seront liaisonner par Fer carré de 40x40 en trois positions. (Voir détail)</w:t>
      </w:r>
    </w:p>
    <w:p w14:paraId="37F53D48" w14:textId="77777777" w:rsidR="00FE5AFC" w:rsidRDefault="00FE5AFC" w:rsidP="00FE5AFC">
      <w:pPr>
        <w:widowControl w:val="0"/>
        <w:tabs>
          <w:tab w:val="left" w:pos="11907"/>
        </w:tabs>
        <w:autoSpaceDE w:val="0"/>
        <w:autoSpaceDN w:val="0"/>
        <w:adjustRightInd w:val="0"/>
        <w:spacing w:line="240" w:lineRule="atLeast"/>
        <w:ind w:left="360"/>
        <w:jc w:val="left"/>
      </w:pPr>
      <w:r>
        <w:t xml:space="preserve">La porte sera équipé par un moteur de caractéristiques technique suivantes : -vitesse d’entrainement (0.165m/s) – force de poussée à tour constant (4400N) – pair max (185Nm) – alimentation (400V) – crémaillère module (6) – poids opérateur (42kg), téléguidée par télécommande (ouverture – fermeture) à distance, en général le moteur sera adéquat à la porte et de marque àprésenté avec la fiche technique pour approbation, le moteur sera fourni par tous les accessoires de manœuvre et sera protégé des intempéries par tôle galvanisé (voir détail).  </w:t>
      </w:r>
    </w:p>
    <w:p w14:paraId="563CB2EB" w14:textId="77777777" w:rsidR="00FE5AFC" w:rsidRDefault="00FE5AFC" w:rsidP="00FE5AFC">
      <w:pPr>
        <w:widowControl w:val="0"/>
        <w:tabs>
          <w:tab w:val="left" w:pos="11907"/>
        </w:tabs>
        <w:autoSpaceDE w:val="0"/>
        <w:autoSpaceDN w:val="0"/>
        <w:adjustRightInd w:val="0"/>
        <w:spacing w:line="240" w:lineRule="atLeast"/>
        <w:jc w:val="left"/>
      </w:pPr>
      <w:r w:rsidRPr="00B03510">
        <w:t>Ouvrage payé po</w:t>
      </w:r>
      <w:r>
        <w:t xml:space="preserve">ur l'ensemble au mètre carré de la porte métallique (ouvrant), fourni, </w:t>
      </w:r>
      <w:r w:rsidRPr="00B03510">
        <w:t>posé,</w:t>
      </w:r>
      <w:r>
        <w:t xml:space="preserve"> mise en marche (fermé – ouvrir) </w:t>
      </w:r>
      <w:r w:rsidRPr="00B03510">
        <w:t xml:space="preserve">le tout exécuté suivant plans </w:t>
      </w:r>
      <w:r>
        <w:t>de</w:t>
      </w:r>
      <w:r w:rsidRPr="00B03510">
        <w:t xml:space="preserve"> détail y compris toutes sujétions</w:t>
      </w:r>
      <w:r>
        <w:t xml:space="preserve"> de fournitures, de mise en œuvre, de fixation et de recommandations du bureau d’étude sur les lieux pour la bonne fixation, en marche et stabilité de la porte</w:t>
      </w:r>
      <w:r w:rsidRPr="00B03510">
        <w:t>,</w:t>
      </w:r>
      <w:r>
        <w:t xml:space="preserve"> le mètre carré sera compté uniquement de la porte (ouvrant). Les goussets seront inclus dans le prix du mètre carré de la porte. Les rails et le chemin du guide seront inclus dans le prix du mètre carré de la porte. Le moteur sera inclus aussi dans le prix de la porte.</w:t>
      </w:r>
    </w:p>
    <w:p w14:paraId="71A8D150" w14:textId="77777777" w:rsidR="00FE5AFC" w:rsidRPr="00732105" w:rsidRDefault="00FE5AFC" w:rsidP="00FE5AFC">
      <w:pPr>
        <w:jc w:val="left"/>
      </w:pPr>
      <w:r w:rsidRPr="00732105">
        <w:t>Application de deux couches de peinture MATASTRAL ou équivalent, à 24 heures d’intervalle</w:t>
      </w:r>
      <w:r>
        <w:t>sur deux couches d’antirouille</w:t>
      </w:r>
      <w:r w:rsidRPr="00732105">
        <w:t>.</w:t>
      </w:r>
    </w:p>
    <w:p w14:paraId="7472D223" w14:textId="77777777" w:rsidR="00FE5AFC" w:rsidRDefault="00FE5AFC" w:rsidP="00FE5AFC">
      <w:pPr>
        <w:jc w:val="left"/>
        <w:rPr>
          <w:b/>
          <w:bCs/>
          <w:i/>
          <w:iCs/>
          <w:color w:val="000000"/>
          <w:u w:val="single"/>
        </w:rPr>
      </w:pPr>
      <w:r w:rsidRPr="00436708">
        <w:rPr>
          <w:b/>
          <w:bCs/>
          <w:i/>
          <w:iCs/>
          <w:color w:val="000000"/>
          <w:u w:val="single"/>
        </w:rPr>
        <w:t>Ouvrage payé au mètre carré,</w:t>
      </w:r>
    </w:p>
    <w:p w14:paraId="73F46E17" w14:textId="77777777" w:rsidR="00687288" w:rsidRDefault="00687288" w:rsidP="00FE5AFC">
      <w:pPr>
        <w:jc w:val="left"/>
        <w:rPr>
          <w:b/>
          <w:bCs/>
          <w:i/>
          <w:iCs/>
          <w:color w:val="000000"/>
          <w:u w:val="single"/>
        </w:rPr>
      </w:pPr>
    </w:p>
    <w:p w14:paraId="03305F6C" w14:textId="77777777" w:rsidR="00687288" w:rsidRPr="00436708" w:rsidRDefault="00687288" w:rsidP="00FE5AFC">
      <w:pPr>
        <w:jc w:val="left"/>
        <w:rPr>
          <w:rFonts w:asciiTheme="majorBidi" w:hAnsiTheme="majorBidi" w:cstheme="majorBidi"/>
          <w:iCs/>
          <w:color w:val="000000"/>
          <w:u w:val="single"/>
        </w:rPr>
      </w:pPr>
    </w:p>
    <w:p w14:paraId="71C95779" w14:textId="77777777" w:rsidR="00FE5AFC" w:rsidRDefault="00FE5AFC" w:rsidP="00FE5AFC">
      <w:pPr>
        <w:jc w:val="left"/>
        <w:rPr>
          <w:rFonts w:asciiTheme="majorBidi" w:hAnsiTheme="majorBidi" w:cstheme="majorBidi"/>
          <w:iCs/>
          <w:color w:val="000000"/>
        </w:rPr>
      </w:pPr>
    </w:p>
    <w:p w14:paraId="542DA15D" w14:textId="77777777" w:rsidR="00FE5AFC" w:rsidRPr="0050793B" w:rsidRDefault="00FE5AFC" w:rsidP="00FE5AFC">
      <w:pPr>
        <w:widowControl w:val="0"/>
        <w:tabs>
          <w:tab w:val="left" w:pos="11907"/>
        </w:tabs>
        <w:autoSpaceDE w:val="0"/>
        <w:autoSpaceDN w:val="0"/>
        <w:adjustRightInd w:val="0"/>
        <w:spacing w:line="240" w:lineRule="atLeast"/>
        <w:jc w:val="left"/>
        <w:rPr>
          <w:rFonts w:asciiTheme="majorBidi" w:hAnsiTheme="majorBidi" w:cstheme="majorBidi"/>
          <w:b/>
          <w:bCs/>
          <w:caps/>
          <w:u w:val="single"/>
        </w:rPr>
      </w:pPr>
      <w:r w:rsidRPr="005A0213">
        <w:rPr>
          <w:rFonts w:asciiTheme="majorBidi" w:hAnsiTheme="majorBidi" w:cstheme="majorBidi"/>
          <w:b/>
          <w:bCs/>
          <w:caps/>
          <w:u w:val="single"/>
        </w:rPr>
        <w:lastRenderedPageBreak/>
        <w:t xml:space="preserve">PRIX N° </w:t>
      </w:r>
      <w:r>
        <w:rPr>
          <w:rFonts w:asciiTheme="majorBidi" w:hAnsiTheme="majorBidi" w:cstheme="majorBidi"/>
          <w:b/>
          <w:bCs/>
          <w:caps/>
          <w:u w:val="single"/>
        </w:rPr>
        <w:t xml:space="preserve">D4 : </w:t>
      </w:r>
      <w:r w:rsidRPr="0050793B">
        <w:rPr>
          <w:rFonts w:asciiTheme="majorBidi" w:hAnsiTheme="majorBidi" w:cstheme="majorBidi"/>
          <w:b/>
          <w:bCs/>
          <w:caps/>
          <w:u w:val="single"/>
        </w:rPr>
        <w:t>GRILLAGE METALLIQUE POUR CLOTURE</w:t>
      </w:r>
    </w:p>
    <w:p w14:paraId="7594469F" w14:textId="77777777" w:rsidR="00FE5AFC" w:rsidRPr="00B03510" w:rsidRDefault="00FE5AFC" w:rsidP="00FE5AFC">
      <w:pPr>
        <w:widowControl w:val="0"/>
        <w:tabs>
          <w:tab w:val="left" w:pos="11907"/>
        </w:tabs>
        <w:autoSpaceDE w:val="0"/>
        <w:autoSpaceDN w:val="0"/>
        <w:adjustRightInd w:val="0"/>
        <w:spacing w:line="240" w:lineRule="atLeast"/>
        <w:jc w:val="left"/>
        <w:rPr>
          <w:b/>
          <w:bCs/>
          <w:i/>
          <w:iCs/>
          <w:u w:val="single"/>
        </w:rPr>
      </w:pPr>
    </w:p>
    <w:p w14:paraId="546639CC" w14:textId="77777777" w:rsidR="00FE5AFC" w:rsidRPr="00B03510" w:rsidRDefault="00FE5AFC" w:rsidP="00FE5AFC">
      <w:pPr>
        <w:widowControl w:val="0"/>
        <w:tabs>
          <w:tab w:val="left" w:pos="11907"/>
        </w:tabs>
        <w:autoSpaceDE w:val="0"/>
        <w:autoSpaceDN w:val="0"/>
        <w:adjustRightInd w:val="0"/>
        <w:spacing w:line="240" w:lineRule="atLeast"/>
        <w:jc w:val="left"/>
      </w:pPr>
      <w:r w:rsidRPr="00B03510">
        <w:t>G</w:t>
      </w:r>
      <w:r>
        <w:t>rillage</w:t>
      </w:r>
      <w:r w:rsidRPr="00B03510">
        <w:t xml:space="preserve"> métallique </w:t>
      </w:r>
      <w:r>
        <w:t xml:space="preserve">pour clôture </w:t>
      </w:r>
      <w:r w:rsidRPr="00B03510">
        <w:t xml:space="preserve">de </w:t>
      </w:r>
      <w:r>
        <w:t>2</w:t>
      </w:r>
      <w:r w:rsidRPr="00B03510">
        <w:t>.</w:t>
      </w:r>
      <w:r>
        <w:t>00m de hauteur</w:t>
      </w:r>
      <w:r w:rsidRPr="00B03510">
        <w:t>, suivant</w:t>
      </w:r>
      <w:r>
        <w:t xml:space="preserve"> plans de détail et suivant description suivante</w:t>
      </w:r>
      <w:r w:rsidRPr="00B03510">
        <w:t>:</w:t>
      </w:r>
    </w:p>
    <w:p w14:paraId="70C420A5" w14:textId="77777777" w:rsidR="00FE5AFC" w:rsidRPr="00B03510" w:rsidRDefault="00FE5AFC" w:rsidP="00FE5AFC">
      <w:pPr>
        <w:widowControl w:val="0"/>
        <w:tabs>
          <w:tab w:val="left" w:pos="11907"/>
        </w:tabs>
        <w:autoSpaceDE w:val="0"/>
        <w:autoSpaceDN w:val="0"/>
        <w:adjustRightInd w:val="0"/>
        <w:spacing w:line="240" w:lineRule="atLeast"/>
        <w:jc w:val="left"/>
      </w:pPr>
    </w:p>
    <w:p w14:paraId="2F255C78" w14:textId="77777777" w:rsidR="00FE5AFC" w:rsidRDefault="00FE5AFC" w:rsidP="00FE5AFC">
      <w:pPr>
        <w:widowControl w:val="0"/>
        <w:tabs>
          <w:tab w:val="left" w:pos="11907"/>
        </w:tabs>
        <w:autoSpaceDE w:val="0"/>
        <w:autoSpaceDN w:val="0"/>
        <w:adjustRightInd w:val="0"/>
        <w:spacing w:line="240" w:lineRule="atLeast"/>
        <w:ind w:left="360"/>
        <w:jc w:val="left"/>
      </w:pPr>
      <w:r>
        <w:t xml:space="preserve">Panneau de 150cm de largeur composé de </w:t>
      </w:r>
      <w:r w:rsidRPr="00B03510">
        <w:t xml:space="preserve">montants verticaux en </w:t>
      </w:r>
      <w:r>
        <w:t>Fer carré</w:t>
      </w:r>
      <w:r w:rsidRPr="00B03510">
        <w:t xml:space="preserve"> de </w:t>
      </w:r>
      <w:r>
        <w:t>2</w:t>
      </w:r>
      <w:r w:rsidRPr="00B03510">
        <w:t>0x</w:t>
      </w:r>
      <w:r>
        <w:t>20</w:t>
      </w:r>
      <w:r w:rsidRPr="00B03510">
        <w:t xml:space="preserve">mm, de </w:t>
      </w:r>
      <w:r>
        <w:t>22</w:t>
      </w:r>
      <w:r w:rsidRPr="00B03510">
        <w:t xml:space="preserve">0cm de </w:t>
      </w:r>
      <w:r>
        <w:t>hauteur</w:t>
      </w:r>
      <w:r w:rsidRPr="00B03510">
        <w:t xml:space="preserve"> avec un espacement régulier de </w:t>
      </w:r>
      <w:r>
        <w:t>1</w:t>
      </w:r>
      <w:r w:rsidRPr="00B03510">
        <w:t>5cm environ</w:t>
      </w:r>
      <w:r>
        <w:t>. Limité en bas au niveau de 20cm par Fer carré de 40x40 et en haut par des fléchettes limées soudé sur chaque montant. Décoré, au niveau de 60cm et de 150cm de hauteur, par un anneau en Fer plat de 20x4 délimité en haut et en bas par Fer carré de 20x20 attaché (fixé-ligote) par Fer plat de 10x4</w:t>
      </w:r>
      <w:r w:rsidRPr="00B03510">
        <w:t>.</w:t>
      </w:r>
      <w:r>
        <w:t xml:space="preserve"> Au niveau de 150cm des motifs en parallèle de part et d’autre avec les montants au dessous et au dessus de l’anneau en Fer carré de 20x20 de 70cm de long fourché au extrémité. </w:t>
      </w:r>
    </w:p>
    <w:p w14:paraId="47592B41" w14:textId="77777777" w:rsidR="00FE5AFC" w:rsidRDefault="00FE5AFC" w:rsidP="00FE5AFC">
      <w:pPr>
        <w:widowControl w:val="0"/>
        <w:tabs>
          <w:tab w:val="left" w:pos="11907"/>
        </w:tabs>
        <w:autoSpaceDE w:val="0"/>
        <w:autoSpaceDN w:val="0"/>
        <w:adjustRightInd w:val="0"/>
        <w:spacing w:line="240" w:lineRule="atLeast"/>
        <w:ind w:left="360"/>
        <w:jc w:val="left"/>
      </w:pPr>
      <w:r>
        <w:t>Les montants qui limitent le panneau en verticale seront en Fer carré de 40x40.</w:t>
      </w:r>
    </w:p>
    <w:p w14:paraId="42DD3747" w14:textId="77777777" w:rsidR="00FE5AFC" w:rsidRDefault="00FE5AFC" w:rsidP="00FE5AFC">
      <w:pPr>
        <w:widowControl w:val="0"/>
        <w:tabs>
          <w:tab w:val="left" w:pos="11907"/>
        </w:tabs>
        <w:autoSpaceDE w:val="0"/>
        <w:autoSpaceDN w:val="0"/>
        <w:adjustRightInd w:val="0"/>
        <w:spacing w:line="240" w:lineRule="atLeast"/>
        <w:ind w:left="360"/>
        <w:jc w:val="left"/>
      </w:pPr>
      <w:r>
        <w:t>La fixation de panneau sera réalisée par Fer carré de 20x20 en trois positions entre les montants extrêmes qui seront eux même élément de fixation du dit panneau.</w:t>
      </w:r>
    </w:p>
    <w:p w14:paraId="3B9E7064" w14:textId="77777777" w:rsidR="00FE5AFC" w:rsidRDefault="00FE5AFC" w:rsidP="00FE5AFC">
      <w:pPr>
        <w:widowControl w:val="0"/>
        <w:tabs>
          <w:tab w:val="left" w:pos="11907"/>
        </w:tabs>
        <w:autoSpaceDE w:val="0"/>
        <w:autoSpaceDN w:val="0"/>
        <w:adjustRightInd w:val="0"/>
        <w:spacing w:line="240" w:lineRule="atLeast"/>
        <w:ind w:left="360"/>
        <w:jc w:val="left"/>
      </w:pPr>
      <w:r>
        <w:t>Le panneau sera fixé dans le mur en maçonnerie de moellons et le chainage supérieur de 40x20cm de 50cm minimum, la partie du montant scellée dans la maçonnerie sera en fourche dans son extrémité.  (Voir détail).</w:t>
      </w:r>
    </w:p>
    <w:p w14:paraId="484A7EC0" w14:textId="77777777" w:rsidR="00FE5AFC" w:rsidRDefault="00FE5AFC" w:rsidP="00FE5AFC">
      <w:pPr>
        <w:widowControl w:val="0"/>
        <w:tabs>
          <w:tab w:val="left" w:pos="11907"/>
        </w:tabs>
        <w:autoSpaceDE w:val="0"/>
        <w:autoSpaceDN w:val="0"/>
        <w:adjustRightInd w:val="0"/>
        <w:spacing w:line="240" w:lineRule="atLeast"/>
        <w:ind w:left="360"/>
        <w:jc w:val="left"/>
      </w:pPr>
      <w:r>
        <w:t>Le mode de fixation des panneaux en vertical sera réalisé par des pièces de Fer plat de 20x8 suivant détail.</w:t>
      </w:r>
    </w:p>
    <w:p w14:paraId="6CED5E18" w14:textId="77777777" w:rsidR="00FE5AFC" w:rsidRDefault="00FE5AFC" w:rsidP="00FE5AFC">
      <w:pPr>
        <w:widowControl w:val="0"/>
        <w:tabs>
          <w:tab w:val="left" w:pos="11907"/>
        </w:tabs>
        <w:autoSpaceDE w:val="0"/>
        <w:autoSpaceDN w:val="0"/>
        <w:adjustRightInd w:val="0"/>
        <w:spacing w:line="240" w:lineRule="atLeast"/>
        <w:ind w:left="360"/>
        <w:jc w:val="left"/>
      </w:pPr>
      <w:r>
        <w:t>Un gousset sera fixé dans chaque montant de 40x40 de même dimension et sera scellé et assemblé de la même manière que les montants des panneaux.</w:t>
      </w:r>
    </w:p>
    <w:p w14:paraId="693FB075" w14:textId="77777777" w:rsidR="00FE5AFC" w:rsidRDefault="00FE5AFC" w:rsidP="00FE5AFC">
      <w:pPr>
        <w:widowControl w:val="0"/>
        <w:tabs>
          <w:tab w:val="left" w:pos="11907"/>
        </w:tabs>
        <w:autoSpaceDE w:val="0"/>
        <w:autoSpaceDN w:val="0"/>
        <w:adjustRightInd w:val="0"/>
        <w:spacing w:line="240" w:lineRule="atLeast"/>
        <w:jc w:val="left"/>
      </w:pPr>
    </w:p>
    <w:p w14:paraId="4B616E84" w14:textId="77777777" w:rsidR="00FE5AFC" w:rsidRDefault="00FE5AFC" w:rsidP="00FE5AFC">
      <w:pPr>
        <w:widowControl w:val="0"/>
        <w:tabs>
          <w:tab w:val="left" w:pos="11907"/>
        </w:tabs>
        <w:autoSpaceDE w:val="0"/>
        <w:autoSpaceDN w:val="0"/>
        <w:adjustRightInd w:val="0"/>
        <w:spacing w:line="240" w:lineRule="atLeast"/>
        <w:jc w:val="left"/>
      </w:pPr>
      <w:r w:rsidRPr="00B03510">
        <w:t xml:space="preserve">Ouvrage payé pour l'ensemble au mètre carré du </w:t>
      </w:r>
      <w:r>
        <w:t>grillage métallique pour mur de clôture</w:t>
      </w:r>
      <w:r w:rsidRPr="00B03510">
        <w:t>, fourni scellé et posé,le tout exécuté suivant plans et détail y compris toutes sujétions</w:t>
      </w:r>
      <w:r>
        <w:t xml:space="preserve"> de fournitures, de mise en œuvre et de fixation, scellement et de recommandations du bureau d’étude sur les lieux pour </w:t>
      </w:r>
    </w:p>
    <w:p w14:paraId="73D99B03" w14:textId="77777777" w:rsidR="00FE5AFC" w:rsidRDefault="00FE5AFC" w:rsidP="00FE5AFC">
      <w:pPr>
        <w:widowControl w:val="0"/>
        <w:tabs>
          <w:tab w:val="left" w:pos="11907"/>
        </w:tabs>
        <w:autoSpaceDE w:val="0"/>
        <w:autoSpaceDN w:val="0"/>
        <w:adjustRightInd w:val="0"/>
        <w:spacing w:line="240" w:lineRule="atLeast"/>
        <w:jc w:val="left"/>
      </w:pPr>
      <w:r>
        <w:t>la bonne fixation et stabilité des panneaux de mur de clôture</w:t>
      </w:r>
      <w:r w:rsidRPr="00B03510">
        <w:t>,</w:t>
      </w:r>
      <w:r>
        <w:t xml:space="preserve"> le mètre carré sera compté à partir du niveau supérieur du chainage sup. c'est-à-dire en élévation. La partie scellée ne sera pas compté.</w:t>
      </w:r>
    </w:p>
    <w:p w14:paraId="7E1CB2DA" w14:textId="77777777" w:rsidR="00FE5AFC" w:rsidRPr="00732105" w:rsidRDefault="00FE5AFC" w:rsidP="00FE5AFC">
      <w:pPr>
        <w:jc w:val="left"/>
      </w:pPr>
      <w:r w:rsidRPr="00732105">
        <w:t>Application de deux couches de peinture MATASTRAL ou équivalent, à 24 heures d’intervalle</w:t>
      </w:r>
      <w:r>
        <w:t xml:space="preserve"> sur deux couches d’antirouille</w:t>
      </w:r>
      <w:r w:rsidRPr="00732105">
        <w:t>.</w:t>
      </w:r>
    </w:p>
    <w:p w14:paraId="2E0663A3" w14:textId="77777777" w:rsidR="00FE5AFC" w:rsidRDefault="00FE5AFC" w:rsidP="00FE5AFC">
      <w:pPr>
        <w:jc w:val="left"/>
        <w:rPr>
          <w:rFonts w:asciiTheme="majorBidi" w:hAnsiTheme="majorBidi" w:cstheme="majorBidi"/>
          <w:iCs/>
          <w:color w:val="000000"/>
        </w:rPr>
      </w:pPr>
      <w:r w:rsidRPr="00687288">
        <w:rPr>
          <w:b/>
          <w:bCs/>
          <w:i/>
          <w:iCs/>
          <w:color w:val="000000"/>
          <w:u w:val="single"/>
        </w:rPr>
        <w:t>Ouvrage payé au mètre carré</w:t>
      </w:r>
      <w:r w:rsidRPr="00C13819">
        <w:rPr>
          <w:b/>
          <w:bCs/>
          <w:i/>
          <w:iCs/>
          <w:color w:val="000000"/>
        </w:rPr>
        <w:t>,</w:t>
      </w:r>
    </w:p>
    <w:p w14:paraId="4629233B" w14:textId="77777777" w:rsidR="00FE5AFC" w:rsidRDefault="00FE5AFC" w:rsidP="00FE5AFC">
      <w:pPr>
        <w:jc w:val="left"/>
        <w:rPr>
          <w:rFonts w:asciiTheme="majorBidi" w:hAnsiTheme="majorBidi" w:cstheme="majorBidi"/>
          <w:iCs/>
          <w:color w:val="000000"/>
        </w:rPr>
      </w:pPr>
    </w:p>
    <w:p w14:paraId="33395F0F" w14:textId="77777777" w:rsidR="00FE5AFC" w:rsidRPr="00A16983" w:rsidRDefault="00FE5AFC" w:rsidP="00FE5AFC">
      <w:pPr>
        <w:widowControl w:val="0"/>
        <w:tabs>
          <w:tab w:val="left" w:pos="11907"/>
        </w:tabs>
        <w:autoSpaceDE w:val="0"/>
        <w:autoSpaceDN w:val="0"/>
        <w:adjustRightInd w:val="0"/>
        <w:spacing w:line="240" w:lineRule="atLeast"/>
        <w:jc w:val="left"/>
        <w:rPr>
          <w:rFonts w:asciiTheme="majorBidi" w:hAnsiTheme="majorBidi" w:cstheme="majorBidi"/>
          <w:b/>
          <w:bCs/>
          <w:caps/>
          <w:u w:val="single"/>
        </w:rPr>
      </w:pPr>
      <w:r w:rsidRPr="00595A5F">
        <w:rPr>
          <w:rFonts w:asciiTheme="majorBidi" w:hAnsiTheme="majorBidi" w:cstheme="majorBidi"/>
          <w:b/>
          <w:bCs/>
          <w:caps/>
          <w:u w:val="single"/>
        </w:rPr>
        <w:t>PRIX N° D5 : PORTE METALLIQUE</w:t>
      </w:r>
    </w:p>
    <w:p w14:paraId="3B008702" w14:textId="77777777" w:rsidR="00FE5AFC" w:rsidRDefault="00FE5AFC" w:rsidP="00FE5AFC">
      <w:pPr>
        <w:widowControl w:val="0"/>
        <w:tabs>
          <w:tab w:val="left" w:pos="11907"/>
        </w:tabs>
        <w:autoSpaceDE w:val="0"/>
        <w:autoSpaceDN w:val="0"/>
        <w:adjustRightInd w:val="0"/>
        <w:spacing w:line="240" w:lineRule="atLeast"/>
        <w:jc w:val="left"/>
        <w:rPr>
          <w:rFonts w:asciiTheme="majorBidi" w:hAnsiTheme="majorBidi" w:cstheme="majorBidi"/>
          <w:b/>
          <w:bCs/>
          <w:i/>
          <w:iCs/>
          <w:color w:val="FF0000"/>
          <w:u w:val="single"/>
        </w:rPr>
      </w:pPr>
    </w:p>
    <w:p w14:paraId="1E483949" w14:textId="77777777" w:rsidR="00FE5AFC" w:rsidRDefault="00FE5AFC" w:rsidP="00FE5AFC">
      <w:pPr>
        <w:autoSpaceDE w:val="0"/>
        <w:autoSpaceDN w:val="0"/>
        <w:adjustRightInd w:val="0"/>
        <w:jc w:val="left"/>
        <w:rPr>
          <w:rFonts w:asciiTheme="majorBidi" w:hAnsiTheme="majorBidi" w:cstheme="majorBidi"/>
        </w:rPr>
      </w:pPr>
      <w:r w:rsidRPr="00B03510">
        <w:rPr>
          <w:rFonts w:asciiTheme="majorBidi" w:hAnsiTheme="majorBidi" w:cstheme="majorBidi"/>
        </w:rPr>
        <w:t xml:space="preserve">Porte métallique partiellement ou totalement barreaudée de </w:t>
      </w:r>
      <w:r>
        <w:rPr>
          <w:rFonts w:asciiTheme="majorBidi" w:hAnsiTheme="majorBidi" w:cstheme="majorBidi"/>
        </w:rPr>
        <w:t>dimension P=1.00/2.20</w:t>
      </w:r>
      <w:r w:rsidRPr="00B03510">
        <w:rPr>
          <w:rFonts w:asciiTheme="majorBidi" w:hAnsiTheme="majorBidi" w:cstheme="majorBidi"/>
        </w:rPr>
        <w:t xml:space="preserve"> à un </w:t>
      </w:r>
      <w:r>
        <w:rPr>
          <w:rFonts w:asciiTheme="majorBidi" w:hAnsiTheme="majorBidi" w:cstheme="majorBidi"/>
        </w:rPr>
        <w:t>vantail suivant  plans d</w:t>
      </w:r>
      <w:r w:rsidRPr="00B03510">
        <w:rPr>
          <w:rFonts w:asciiTheme="majorBidi" w:hAnsiTheme="majorBidi" w:cstheme="majorBidi"/>
        </w:rPr>
        <w:t>'architect</w:t>
      </w:r>
      <w:r>
        <w:rPr>
          <w:rFonts w:asciiTheme="majorBidi" w:hAnsiTheme="majorBidi" w:cstheme="majorBidi"/>
        </w:rPr>
        <w:t>ure</w:t>
      </w:r>
      <w:r w:rsidRPr="00B03510">
        <w:rPr>
          <w:rFonts w:asciiTheme="majorBidi" w:hAnsiTheme="majorBidi" w:cstheme="majorBidi"/>
        </w:rPr>
        <w:t xml:space="preserve"> comportant</w:t>
      </w:r>
      <w:r>
        <w:rPr>
          <w:rFonts w:asciiTheme="majorBidi" w:hAnsiTheme="majorBidi" w:cstheme="majorBidi"/>
        </w:rPr>
        <w:t> :</w:t>
      </w:r>
    </w:p>
    <w:p w14:paraId="53CA6C07" w14:textId="77777777" w:rsidR="00FE5AFC" w:rsidRPr="00B03510" w:rsidRDefault="00FE5AFC" w:rsidP="00FE5AFC">
      <w:pPr>
        <w:autoSpaceDE w:val="0"/>
        <w:autoSpaceDN w:val="0"/>
        <w:adjustRightInd w:val="0"/>
        <w:jc w:val="left"/>
        <w:rPr>
          <w:rFonts w:asciiTheme="majorBidi" w:hAnsiTheme="majorBidi" w:cstheme="majorBidi"/>
        </w:rPr>
      </w:pPr>
      <w:r>
        <w:rPr>
          <w:rFonts w:asciiTheme="majorBidi" w:hAnsiTheme="majorBidi" w:cstheme="majorBidi"/>
        </w:rPr>
        <w:t>Sera similaire au grillage du mur de clôture et porte coulissante ou bien :</w:t>
      </w:r>
    </w:p>
    <w:p w14:paraId="179F1F76" w14:textId="77777777" w:rsidR="00FE5AFC" w:rsidRPr="00B03510" w:rsidRDefault="00FE5AFC" w:rsidP="007C78BA">
      <w:pPr>
        <w:numPr>
          <w:ilvl w:val="0"/>
          <w:numId w:val="22"/>
        </w:numPr>
        <w:autoSpaceDE w:val="0"/>
        <w:autoSpaceDN w:val="0"/>
        <w:adjustRightInd w:val="0"/>
        <w:jc w:val="left"/>
      </w:pPr>
      <w:r w:rsidRPr="00B03510">
        <w:t xml:space="preserve">cadre dormant, en cornière de 45x45x4.5mm </w:t>
      </w:r>
    </w:p>
    <w:p w14:paraId="4E86C051" w14:textId="77777777" w:rsidR="00FE5AFC" w:rsidRPr="00B03510" w:rsidRDefault="00FE5AFC" w:rsidP="007C78BA">
      <w:pPr>
        <w:numPr>
          <w:ilvl w:val="0"/>
          <w:numId w:val="22"/>
        </w:numPr>
        <w:autoSpaceDE w:val="0"/>
        <w:autoSpaceDN w:val="0"/>
        <w:adjustRightInd w:val="0"/>
        <w:jc w:val="left"/>
      </w:pPr>
      <w:r w:rsidRPr="00B03510">
        <w:t>carde en fer plat de 40mm</w:t>
      </w:r>
    </w:p>
    <w:p w14:paraId="228CC416" w14:textId="77777777" w:rsidR="00FE5AFC" w:rsidRPr="00B03510" w:rsidRDefault="00FE5AFC" w:rsidP="007C78BA">
      <w:pPr>
        <w:numPr>
          <w:ilvl w:val="0"/>
          <w:numId w:val="22"/>
        </w:numPr>
        <w:autoSpaceDE w:val="0"/>
        <w:autoSpaceDN w:val="0"/>
        <w:adjustRightInd w:val="0"/>
        <w:jc w:val="left"/>
      </w:pPr>
      <w:r w:rsidRPr="00B03510">
        <w:t xml:space="preserve">montant en fer carré de 14mm espacement 130mm </w:t>
      </w:r>
    </w:p>
    <w:p w14:paraId="0D4B3F9C" w14:textId="77777777" w:rsidR="00FE5AFC" w:rsidRPr="00B03510" w:rsidRDefault="00FE5AFC" w:rsidP="007C78BA">
      <w:pPr>
        <w:numPr>
          <w:ilvl w:val="0"/>
          <w:numId w:val="22"/>
        </w:numPr>
        <w:autoSpaceDE w:val="0"/>
        <w:autoSpaceDN w:val="0"/>
        <w:adjustRightInd w:val="0"/>
        <w:jc w:val="left"/>
      </w:pPr>
      <w:r w:rsidRPr="00B03510">
        <w:t xml:space="preserve">3 traverses identiques aux montants </w:t>
      </w:r>
    </w:p>
    <w:p w14:paraId="1AD3FF51" w14:textId="77777777" w:rsidR="00FE5AFC" w:rsidRPr="00B03510" w:rsidRDefault="00FE5AFC" w:rsidP="007C78BA">
      <w:pPr>
        <w:numPr>
          <w:ilvl w:val="0"/>
          <w:numId w:val="22"/>
        </w:numPr>
        <w:autoSpaceDE w:val="0"/>
        <w:autoSpaceDN w:val="0"/>
        <w:adjustRightInd w:val="0"/>
        <w:jc w:val="left"/>
      </w:pPr>
      <w:r w:rsidRPr="00B03510">
        <w:t>Eventuellement partie pleine en double tôle 15/10</w:t>
      </w:r>
    </w:p>
    <w:p w14:paraId="51F69061" w14:textId="77777777" w:rsidR="00FE5AFC" w:rsidRPr="00B03510" w:rsidRDefault="00FE5AFC" w:rsidP="007C78BA">
      <w:pPr>
        <w:numPr>
          <w:ilvl w:val="0"/>
          <w:numId w:val="22"/>
        </w:numPr>
        <w:autoSpaceDE w:val="0"/>
        <w:autoSpaceDN w:val="0"/>
        <w:adjustRightInd w:val="0"/>
        <w:jc w:val="left"/>
      </w:pPr>
      <w:r w:rsidRPr="00B03510">
        <w:t>Renforcement de la zone de la serrure par double tôle 20/10.</w:t>
      </w:r>
    </w:p>
    <w:p w14:paraId="7B0DBDCA" w14:textId="77777777" w:rsidR="00FE5AFC" w:rsidRPr="00B03510" w:rsidRDefault="00FE5AFC" w:rsidP="00FE5AFC">
      <w:pPr>
        <w:autoSpaceDE w:val="0"/>
        <w:autoSpaceDN w:val="0"/>
        <w:adjustRightInd w:val="0"/>
        <w:jc w:val="both"/>
      </w:pPr>
      <w:r w:rsidRPr="00B03510">
        <w:t>Le prix comprend la quincaillerie nécessaire :</w:t>
      </w:r>
    </w:p>
    <w:p w14:paraId="5936E571" w14:textId="77777777" w:rsidR="00FE5AFC" w:rsidRPr="00B03510" w:rsidRDefault="00FE5AFC" w:rsidP="007C78BA">
      <w:pPr>
        <w:widowControl w:val="0"/>
        <w:numPr>
          <w:ilvl w:val="0"/>
          <w:numId w:val="21"/>
        </w:numPr>
        <w:tabs>
          <w:tab w:val="left" w:pos="11907"/>
        </w:tabs>
        <w:autoSpaceDE w:val="0"/>
        <w:autoSpaceDN w:val="0"/>
        <w:adjustRightInd w:val="0"/>
        <w:spacing w:line="240" w:lineRule="atLeast"/>
        <w:jc w:val="left"/>
      </w:pPr>
      <w:r w:rsidRPr="00B03510">
        <w:t>buttoirs robuste fixés au sol</w:t>
      </w:r>
    </w:p>
    <w:p w14:paraId="2A0D1205" w14:textId="77777777" w:rsidR="00FE5AFC" w:rsidRPr="00B03510" w:rsidRDefault="00FE5AFC" w:rsidP="007C78BA">
      <w:pPr>
        <w:widowControl w:val="0"/>
        <w:numPr>
          <w:ilvl w:val="0"/>
          <w:numId w:val="21"/>
        </w:numPr>
        <w:tabs>
          <w:tab w:val="left" w:pos="11907"/>
        </w:tabs>
        <w:autoSpaceDE w:val="0"/>
        <w:autoSpaceDN w:val="0"/>
        <w:adjustRightInd w:val="0"/>
        <w:spacing w:line="240" w:lineRule="atLeast"/>
        <w:jc w:val="left"/>
      </w:pPr>
      <w:r w:rsidRPr="00B03510">
        <w:t>scellements par spit rock ou chevilles, robustes et en nombre suffisant</w:t>
      </w:r>
    </w:p>
    <w:p w14:paraId="527907DB" w14:textId="77777777" w:rsidR="00FE5AFC" w:rsidRPr="00B03510" w:rsidRDefault="00FE5AFC" w:rsidP="007C78BA">
      <w:pPr>
        <w:widowControl w:val="0"/>
        <w:numPr>
          <w:ilvl w:val="0"/>
          <w:numId w:val="21"/>
        </w:numPr>
        <w:tabs>
          <w:tab w:val="left" w:pos="11907"/>
        </w:tabs>
        <w:autoSpaceDE w:val="0"/>
        <w:autoSpaceDN w:val="0"/>
        <w:adjustRightInd w:val="0"/>
        <w:spacing w:line="240" w:lineRule="atLeast"/>
        <w:jc w:val="left"/>
      </w:pPr>
      <w:r w:rsidRPr="00B03510">
        <w:t>4 paumelles de180mm par ouvrant.</w:t>
      </w:r>
    </w:p>
    <w:p w14:paraId="082F45B0" w14:textId="77777777" w:rsidR="00FE5AFC" w:rsidRPr="00B03510" w:rsidRDefault="00FE5AFC" w:rsidP="007C78BA">
      <w:pPr>
        <w:widowControl w:val="0"/>
        <w:numPr>
          <w:ilvl w:val="0"/>
          <w:numId w:val="21"/>
        </w:numPr>
        <w:tabs>
          <w:tab w:val="left" w:pos="11907"/>
        </w:tabs>
        <w:autoSpaceDE w:val="0"/>
        <w:autoSpaceDN w:val="0"/>
        <w:adjustRightInd w:val="0"/>
        <w:spacing w:line="240" w:lineRule="atLeast"/>
        <w:jc w:val="left"/>
      </w:pPr>
      <w:r w:rsidRPr="00B03510">
        <w:t>serrure à canon européen à larder pêne dormant à 1/2 tours avec 4 clefs plates</w:t>
      </w:r>
    </w:p>
    <w:p w14:paraId="18911E59" w14:textId="77777777" w:rsidR="00FE5AFC" w:rsidRPr="00B03510" w:rsidRDefault="00FE5AFC" w:rsidP="007C78BA">
      <w:pPr>
        <w:widowControl w:val="0"/>
        <w:numPr>
          <w:ilvl w:val="0"/>
          <w:numId w:val="21"/>
        </w:numPr>
        <w:tabs>
          <w:tab w:val="left" w:pos="11907"/>
        </w:tabs>
        <w:autoSpaceDE w:val="0"/>
        <w:autoSpaceDN w:val="0"/>
        <w:adjustRightInd w:val="0"/>
        <w:spacing w:line="240" w:lineRule="atLeast"/>
        <w:jc w:val="left"/>
      </w:pPr>
      <w:r w:rsidRPr="00B03510">
        <w:t xml:space="preserve">système d'ouverture de l'intérieur anti- panique pour les locaux recevant le public </w:t>
      </w:r>
    </w:p>
    <w:p w14:paraId="1245F2A8" w14:textId="77777777" w:rsidR="00FE5AFC" w:rsidRPr="00B03510" w:rsidRDefault="00FE5AFC" w:rsidP="007C78BA">
      <w:pPr>
        <w:widowControl w:val="0"/>
        <w:numPr>
          <w:ilvl w:val="0"/>
          <w:numId w:val="21"/>
        </w:numPr>
        <w:tabs>
          <w:tab w:val="left" w:pos="11907"/>
        </w:tabs>
        <w:autoSpaceDE w:val="0"/>
        <w:autoSpaceDN w:val="0"/>
        <w:adjustRightInd w:val="0"/>
        <w:spacing w:line="240" w:lineRule="atLeast"/>
        <w:jc w:val="left"/>
      </w:pPr>
      <w:r w:rsidRPr="00B03510">
        <w:t>loqueteaux encastrés à coulisse.</w:t>
      </w:r>
    </w:p>
    <w:p w14:paraId="207AE4F5" w14:textId="77777777" w:rsidR="00FE5AFC" w:rsidRPr="00732105" w:rsidRDefault="00FE5AFC" w:rsidP="00FE5AFC">
      <w:pPr>
        <w:jc w:val="left"/>
      </w:pPr>
      <w:r w:rsidRPr="00732105">
        <w:t>Application de deux couches de peinture MATASTRAL ou équivalent, à 24 heures d’intervalle</w:t>
      </w:r>
      <w:r>
        <w:t>sur deux couches d’antirouille</w:t>
      </w:r>
      <w:r w:rsidRPr="00732105">
        <w:t>.</w:t>
      </w:r>
    </w:p>
    <w:p w14:paraId="25AE6140" w14:textId="77777777" w:rsidR="00FE5AFC" w:rsidRPr="00B03510" w:rsidRDefault="00FE5AFC" w:rsidP="00FE5AFC">
      <w:pPr>
        <w:widowControl w:val="0"/>
        <w:tabs>
          <w:tab w:val="left" w:pos="11907"/>
        </w:tabs>
        <w:autoSpaceDE w:val="0"/>
        <w:autoSpaceDN w:val="0"/>
        <w:adjustRightInd w:val="0"/>
        <w:spacing w:line="240" w:lineRule="atLeast"/>
      </w:pPr>
    </w:p>
    <w:p w14:paraId="2DD58A5A" w14:textId="77777777" w:rsidR="00FE5AFC" w:rsidRPr="00B03510" w:rsidRDefault="00FE5AFC" w:rsidP="00FE5AFC">
      <w:pPr>
        <w:autoSpaceDE w:val="0"/>
        <w:autoSpaceDN w:val="0"/>
        <w:adjustRightInd w:val="0"/>
        <w:jc w:val="left"/>
      </w:pPr>
      <w:r w:rsidRPr="00B03510">
        <w:lastRenderedPageBreak/>
        <w:t>Ouvrage payé au mètre carré de la porte y compris quincaillerie nécessaire et toutes sujétions de fourniture et pose</w:t>
      </w:r>
      <w:r>
        <w:t>.</w:t>
      </w:r>
    </w:p>
    <w:p w14:paraId="742957B6" w14:textId="77777777" w:rsidR="00FE5AFC" w:rsidRPr="00BB4233" w:rsidRDefault="00FE5AFC" w:rsidP="00FE5AFC">
      <w:pPr>
        <w:jc w:val="left"/>
        <w:rPr>
          <w:rFonts w:asciiTheme="majorBidi" w:hAnsiTheme="majorBidi" w:cstheme="majorBidi"/>
          <w:iCs/>
          <w:color w:val="000000"/>
          <w:u w:val="single"/>
        </w:rPr>
      </w:pPr>
      <w:r w:rsidRPr="00BB4233">
        <w:rPr>
          <w:b/>
          <w:bCs/>
          <w:i/>
          <w:iCs/>
          <w:color w:val="000000"/>
          <w:u w:val="single"/>
        </w:rPr>
        <w:t xml:space="preserve">Ouvrage payé </w:t>
      </w:r>
      <w:r w:rsidR="00595A5F" w:rsidRPr="00BB4233">
        <w:rPr>
          <w:b/>
          <w:bCs/>
          <w:i/>
          <w:iCs/>
          <w:color w:val="000000"/>
          <w:u w:val="single"/>
        </w:rPr>
        <w:t>l’unité</w:t>
      </w:r>
      <w:r w:rsidRPr="00BB4233">
        <w:rPr>
          <w:b/>
          <w:bCs/>
          <w:i/>
          <w:iCs/>
          <w:color w:val="000000"/>
          <w:u w:val="single"/>
        </w:rPr>
        <w:t>,</w:t>
      </w:r>
    </w:p>
    <w:p w14:paraId="7116EA15" w14:textId="77777777" w:rsidR="00FE5AFC" w:rsidRPr="00BB4233" w:rsidRDefault="00FE5AFC" w:rsidP="00FE5AFC">
      <w:pPr>
        <w:jc w:val="left"/>
        <w:rPr>
          <w:rFonts w:asciiTheme="majorBidi" w:hAnsiTheme="majorBidi" w:cstheme="majorBidi"/>
          <w:b/>
          <w:i/>
          <w:iCs/>
          <w:color w:val="000000"/>
          <w:u w:val="single"/>
        </w:rPr>
      </w:pPr>
    </w:p>
    <w:p w14:paraId="171F2955" w14:textId="77777777" w:rsidR="00FE5AFC" w:rsidRPr="0032611C" w:rsidRDefault="00FE5AFC" w:rsidP="00FE5AFC">
      <w:pPr>
        <w:jc w:val="left"/>
        <w:rPr>
          <w:rFonts w:asciiTheme="majorBidi" w:hAnsiTheme="majorBidi" w:cstheme="majorBidi"/>
          <w:b/>
          <w:i/>
          <w:iCs/>
          <w:color w:val="000000"/>
          <w:sz w:val="36"/>
          <w:szCs w:val="36"/>
          <w:u w:val="single"/>
        </w:rPr>
      </w:pPr>
      <w:r>
        <w:rPr>
          <w:rFonts w:asciiTheme="majorBidi" w:hAnsiTheme="majorBidi" w:cstheme="majorBidi"/>
          <w:b/>
          <w:i/>
          <w:iCs/>
          <w:color w:val="000000"/>
          <w:sz w:val="36"/>
          <w:szCs w:val="36"/>
          <w:u w:val="single"/>
        </w:rPr>
        <w:t xml:space="preserve">E- </w:t>
      </w:r>
      <w:r w:rsidRPr="0032611C">
        <w:rPr>
          <w:rFonts w:asciiTheme="majorBidi" w:hAnsiTheme="majorBidi" w:cstheme="majorBidi"/>
          <w:b/>
          <w:i/>
          <w:iCs/>
          <w:color w:val="000000"/>
          <w:sz w:val="36"/>
          <w:szCs w:val="36"/>
          <w:u w:val="single"/>
        </w:rPr>
        <w:t>ELECTRICITE-LUSTRERIE.</w:t>
      </w:r>
    </w:p>
    <w:p w14:paraId="2181658B" w14:textId="77777777" w:rsidR="00FE5AFC" w:rsidRPr="0032611C" w:rsidRDefault="00FE5AFC" w:rsidP="00FE5AFC">
      <w:pPr>
        <w:widowControl w:val="0"/>
        <w:tabs>
          <w:tab w:val="left" w:pos="11907"/>
        </w:tabs>
        <w:autoSpaceDE w:val="0"/>
        <w:autoSpaceDN w:val="0"/>
        <w:adjustRightInd w:val="0"/>
        <w:spacing w:line="240" w:lineRule="atLeast"/>
        <w:jc w:val="left"/>
        <w:rPr>
          <w:rFonts w:asciiTheme="majorBidi" w:hAnsiTheme="majorBidi" w:cstheme="majorBidi"/>
        </w:rPr>
      </w:pPr>
    </w:p>
    <w:p w14:paraId="7C2139CB" w14:textId="77777777" w:rsidR="00FE5AFC" w:rsidRPr="0032611C" w:rsidRDefault="00FE5AFC" w:rsidP="007C78BA">
      <w:pPr>
        <w:numPr>
          <w:ilvl w:val="0"/>
          <w:numId w:val="12"/>
        </w:numPr>
        <w:jc w:val="left"/>
        <w:rPr>
          <w:b/>
          <w:i/>
          <w:iCs/>
          <w:color w:val="000000"/>
          <w:sz w:val="32"/>
          <w:szCs w:val="32"/>
          <w:u w:val="single"/>
        </w:rPr>
      </w:pPr>
      <w:r w:rsidRPr="0032611C">
        <w:rPr>
          <w:b/>
          <w:i/>
          <w:iCs/>
          <w:color w:val="000000"/>
          <w:sz w:val="32"/>
          <w:szCs w:val="32"/>
          <w:u w:val="single"/>
        </w:rPr>
        <w:t>ELECTRICITE.</w:t>
      </w:r>
    </w:p>
    <w:p w14:paraId="21B318B5" w14:textId="77777777" w:rsidR="00FE5AFC" w:rsidRDefault="00FE5AFC" w:rsidP="00FE5AFC">
      <w:pPr>
        <w:tabs>
          <w:tab w:val="left" w:pos="11907"/>
        </w:tabs>
        <w:autoSpaceDE w:val="0"/>
        <w:autoSpaceDN w:val="0"/>
        <w:adjustRightInd w:val="0"/>
        <w:jc w:val="left"/>
        <w:rPr>
          <w:b/>
          <w:u w:val="single"/>
        </w:rPr>
      </w:pPr>
    </w:p>
    <w:p w14:paraId="6EC7AA3F" w14:textId="77777777" w:rsidR="00FE5AFC" w:rsidRPr="0032611C" w:rsidRDefault="00FE5AFC" w:rsidP="00FE5AFC">
      <w:pPr>
        <w:jc w:val="left"/>
        <w:rPr>
          <w:b/>
          <w:color w:val="000000"/>
          <w:u w:val="single"/>
        </w:rPr>
      </w:pPr>
      <w:r w:rsidRPr="0032611C">
        <w:rPr>
          <w:b/>
          <w:color w:val="000000"/>
          <w:u w:val="single"/>
        </w:rPr>
        <w:t>FOYERS LUMINEUX</w:t>
      </w:r>
    </w:p>
    <w:p w14:paraId="7CDB3290" w14:textId="77777777" w:rsidR="00FE5AFC" w:rsidRPr="0032611C" w:rsidRDefault="00FE5AFC" w:rsidP="00FE5AFC">
      <w:pPr>
        <w:jc w:val="left"/>
      </w:pPr>
    </w:p>
    <w:p w14:paraId="002FABF0" w14:textId="77777777" w:rsidR="00FE5AFC" w:rsidRPr="0032611C" w:rsidRDefault="00FE5AFC" w:rsidP="00FE5AFC">
      <w:pPr>
        <w:jc w:val="left"/>
        <w:rPr>
          <w:color w:val="000000"/>
        </w:rPr>
      </w:pPr>
      <w:r w:rsidRPr="0032611C">
        <w:rPr>
          <w:color w:val="000000"/>
        </w:rPr>
        <w:t>En applique ou en plafond, depuis les tableaux disjoncteurs comprenant :</w:t>
      </w:r>
    </w:p>
    <w:p w14:paraId="3FE3BFC6" w14:textId="77777777" w:rsidR="00FE5AFC" w:rsidRPr="0032611C" w:rsidRDefault="00FE5AFC" w:rsidP="007C78BA">
      <w:pPr>
        <w:pStyle w:val="Paragraphedeliste"/>
        <w:numPr>
          <w:ilvl w:val="0"/>
          <w:numId w:val="18"/>
        </w:numPr>
        <w:jc w:val="left"/>
      </w:pPr>
      <w:r w:rsidRPr="0032611C">
        <w:t>Les conducteurs en câble U 500 V de 1.5 mm² pour les foyers sous conduit M.R.B.et I.C.D. encastrés</w:t>
      </w:r>
    </w:p>
    <w:p w14:paraId="1F40E181" w14:textId="77777777" w:rsidR="00FE5AFC" w:rsidRPr="0032611C" w:rsidRDefault="00FE5AFC" w:rsidP="007C78BA">
      <w:pPr>
        <w:pStyle w:val="Paragraphedeliste"/>
        <w:numPr>
          <w:ilvl w:val="0"/>
          <w:numId w:val="18"/>
        </w:numPr>
        <w:jc w:val="left"/>
      </w:pPr>
      <w:r w:rsidRPr="0032611C">
        <w:t>Câble sous tubes acier ou sous conduite M.R.B ou I.C.D encastrés ou chemin de câble compris boîtes de raccordements et toutes sujétions de fourniture et de mise en œuvre.</w:t>
      </w:r>
    </w:p>
    <w:p w14:paraId="1717DA2C" w14:textId="77777777" w:rsidR="00FE5AFC" w:rsidRPr="0032611C" w:rsidRDefault="00FE5AFC" w:rsidP="007C78BA">
      <w:pPr>
        <w:pStyle w:val="Paragraphedeliste"/>
        <w:numPr>
          <w:ilvl w:val="0"/>
          <w:numId w:val="18"/>
        </w:numPr>
        <w:jc w:val="left"/>
      </w:pPr>
      <w:r w:rsidRPr="0032611C">
        <w:t xml:space="preserve">Les interrupteurs encastrés </w:t>
      </w:r>
    </w:p>
    <w:p w14:paraId="09198854" w14:textId="77777777" w:rsidR="00FE5AFC" w:rsidRPr="0032611C" w:rsidRDefault="00FE5AFC" w:rsidP="007C78BA">
      <w:pPr>
        <w:pStyle w:val="Paragraphedeliste"/>
        <w:numPr>
          <w:ilvl w:val="0"/>
          <w:numId w:val="18"/>
        </w:numPr>
        <w:jc w:val="left"/>
      </w:pPr>
      <w:r w:rsidRPr="0032611C">
        <w:t>Les douilles à bout de fil en laiton</w:t>
      </w:r>
    </w:p>
    <w:p w14:paraId="338FB6CA" w14:textId="77777777" w:rsidR="00FE5AFC" w:rsidRPr="0032611C" w:rsidRDefault="00FE5AFC" w:rsidP="007C78BA">
      <w:pPr>
        <w:pStyle w:val="Paragraphedeliste"/>
        <w:numPr>
          <w:ilvl w:val="0"/>
          <w:numId w:val="18"/>
        </w:numPr>
        <w:jc w:val="left"/>
      </w:pPr>
      <w:r w:rsidRPr="0032611C">
        <w:t>Chaîne de suspension pour appliques suspendues 60/60.</w:t>
      </w:r>
    </w:p>
    <w:p w14:paraId="2B6426AC" w14:textId="77777777" w:rsidR="00FE5AFC" w:rsidRPr="0032611C" w:rsidRDefault="00FE5AFC" w:rsidP="007C78BA">
      <w:pPr>
        <w:pStyle w:val="Paragraphedeliste"/>
        <w:numPr>
          <w:ilvl w:val="0"/>
          <w:numId w:val="18"/>
        </w:numPr>
        <w:jc w:val="left"/>
      </w:pPr>
      <w:r w:rsidRPr="0032611C">
        <w:t>Les boîtes de dérivations, compris toutes sujétions de fournitures, poses,  scellement, encastrements</w:t>
      </w:r>
    </w:p>
    <w:p w14:paraId="3C2C4C4E" w14:textId="77777777" w:rsidR="00FE5AFC" w:rsidRPr="0032611C" w:rsidRDefault="00FE5AFC" w:rsidP="007C78BA">
      <w:pPr>
        <w:pStyle w:val="Paragraphedeliste"/>
        <w:numPr>
          <w:ilvl w:val="0"/>
          <w:numId w:val="18"/>
        </w:numPr>
        <w:jc w:val="left"/>
      </w:pPr>
      <w:r w:rsidRPr="0032611C">
        <w:t>Les circuits luminaires sont distincts des circuits prises</w:t>
      </w:r>
    </w:p>
    <w:p w14:paraId="0A78328B" w14:textId="77777777" w:rsidR="00FE5AFC" w:rsidRPr="0032611C" w:rsidRDefault="00FE5AFC" w:rsidP="007C78BA">
      <w:pPr>
        <w:pStyle w:val="Paragraphedeliste"/>
        <w:numPr>
          <w:ilvl w:val="0"/>
          <w:numId w:val="18"/>
        </w:numPr>
        <w:jc w:val="left"/>
      </w:pPr>
      <w:r w:rsidRPr="0032611C">
        <w:t>L’interrupteur avec voyant lumineux dans l’obscurité  au choix de la maitrise d’œuvre</w:t>
      </w:r>
    </w:p>
    <w:p w14:paraId="4037A8AE" w14:textId="77777777" w:rsidR="00FE5AFC" w:rsidRPr="0032611C" w:rsidRDefault="00FE5AFC" w:rsidP="00FE5AFC">
      <w:pPr>
        <w:jc w:val="left"/>
        <w:rPr>
          <w:color w:val="000000"/>
        </w:rPr>
      </w:pPr>
    </w:p>
    <w:p w14:paraId="324EFF2B" w14:textId="77777777" w:rsidR="007C78BA" w:rsidRDefault="007C78BA" w:rsidP="00FE5AFC">
      <w:pPr>
        <w:jc w:val="left"/>
        <w:rPr>
          <w:b/>
          <w:caps/>
          <w:color w:val="000000"/>
          <w:u w:val="single"/>
        </w:rPr>
      </w:pPr>
    </w:p>
    <w:p w14:paraId="1B9FD3F0" w14:textId="77777777" w:rsidR="00FE5AFC" w:rsidRPr="0032611C" w:rsidRDefault="00FE5AFC" w:rsidP="00FE5AFC">
      <w:pPr>
        <w:jc w:val="left"/>
        <w:rPr>
          <w:b/>
          <w:caps/>
          <w:color w:val="000000"/>
          <w:u w:val="single"/>
        </w:rPr>
      </w:pPr>
      <w:r w:rsidRPr="0032611C">
        <w:rPr>
          <w:b/>
          <w:caps/>
          <w:color w:val="000000"/>
          <w:u w:val="single"/>
        </w:rPr>
        <w:t>PRIX N°</w:t>
      </w:r>
      <w:r>
        <w:rPr>
          <w:b/>
          <w:caps/>
          <w:color w:val="000000"/>
          <w:u w:val="single"/>
        </w:rPr>
        <w:t>E1</w:t>
      </w:r>
      <w:r w:rsidRPr="0032611C">
        <w:rPr>
          <w:b/>
          <w:caps/>
          <w:color w:val="000000"/>
          <w:u w:val="single"/>
        </w:rPr>
        <w:t> : INTERRUPTEUR simple allumage</w:t>
      </w:r>
    </w:p>
    <w:p w14:paraId="5D926452" w14:textId="77777777" w:rsidR="00FE5AFC" w:rsidRPr="0032611C" w:rsidRDefault="00FE5AFC" w:rsidP="00FE5AFC">
      <w:pPr>
        <w:jc w:val="left"/>
        <w:rPr>
          <w:color w:val="000000"/>
        </w:rPr>
      </w:pPr>
    </w:p>
    <w:p w14:paraId="541F783A" w14:textId="77777777" w:rsidR="00FE5AFC" w:rsidRPr="0032611C" w:rsidRDefault="00FE5AFC" w:rsidP="00FE5AFC">
      <w:pPr>
        <w:jc w:val="left"/>
        <w:rPr>
          <w:color w:val="000000"/>
        </w:rPr>
      </w:pPr>
      <w:r w:rsidRPr="0032611C">
        <w:rPr>
          <w:b/>
          <w:bCs/>
          <w:i/>
          <w:iCs/>
          <w:color w:val="000000"/>
          <w:u w:val="single"/>
        </w:rPr>
        <w:t>Ouvrage payé à l’unité</w:t>
      </w:r>
      <w:r w:rsidRPr="0032611C">
        <w:rPr>
          <w:color w:val="000000"/>
        </w:rPr>
        <w:t>, fourni et posé, aux prix suivants </w:t>
      </w:r>
    </w:p>
    <w:p w14:paraId="56542C20" w14:textId="77777777" w:rsidR="00FE5AFC" w:rsidRPr="0032611C" w:rsidRDefault="00FE5AFC" w:rsidP="00FE5AFC">
      <w:pPr>
        <w:widowControl w:val="0"/>
        <w:autoSpaceDE w:val="0"/>
        <w:autoSpaceDN w:val="0"/>
        <w:adjustRightInd w:val="0"/>
        <w:spacing w:line="240" w:lineRule="atLeast"/>
        <w:jc w:val="left"/>
        <w:rPr>
          <w:b/>
          <w:bCs/>
          <w:i/>
          <w:iCs/>
          <w:color w:val="000000"/>
        </w:rPr>
      </w:pPr>
      <w:r>
        <w:rPr>
          <w:b/>
          <w:bCs/>
          <w:i/>
          <w:iCs/>
          <w:color w:val="000000"/>
        </w:rPr>
        <w:t>1</w:t>
      </w:r>
      <w:r w:rsidRPr="0032611C">
        <w:rPr>
          <w:b/>
          <w:bCs/>
          <w:i/>
          <w:iCs/>
          <w:color w:val="000000"/>
        </w:rPr>
        <w:t xml:space="preserve"> à </w:t>
      </w:r>
      <w:r>
        <w:rPr>
          <w:b/>
          <w:bCs/>
          <w:i/>
          <w:iCs/>
          <w:color w:val="000000"/>
        </w:rPr>
        <w:t>2</w:t>
      </w:r>
      <w:r w:rsidRPr="0032611C">
        <w:rPr>
          <w:b/>
          <w:bCs/>
          <w:i/>
          <w:iCs/>
          <w:color w:val="000000"/>
        </w:rPr>
        <w:t xml:space="preserve"> foyers   S.A</w:t>
      </w:r>
    </w:p>
    <w:p w14:paraId="762DA668" w14:textId="77777777" w:rsidR="00FE5AFC" w:rsidRPr="0032611C" w:rsidRDefault="00FE5AFC" w:rsidP="00FE5AFC">
      <w:pPr>
        <w:jc w:val="left"/>
        <w:rPr>
          <w:b/>
          <w:caps/>
          <w:color w:val="000000"/>
          <w:u w:val="single"/>
        </w:rPr>
      </w:pPr>
    </w:p>
    <w:p w14:paraId="5055DB5E" w14:textId="77777777" w:rsidR="00FE5AFC" w:rsidRPr="008D7053" w:rsidRDefault="00FE5AFC" w:rsidP="00FE5AFC">
      <w:pPr>
        <w:jc w:val="left"/>
        <w:rPr>
          <w:b/>
          <w:color w:val="000000"/>
          <w:sz w:val="28"/>
          <w:szCs w:val="28"/>
          <w:u w:val="single"/>
        </w:rPr>
      </w:pPr>
      <w:r w:rsidRPr="008D7053">
        <w:rPr>
          <w:b/>
          <w:color w:val="000000"/>
          <w:sz w:val="28"/>
          <w:szCs w:val="28"/>
          <w:u w:val="single"/>
        </w:rPr>
        <w:t>PRISE DE COURANT</w:t>
      </w:r>
    </w:p>
    <w:p w14:paraId="08CD7B18" w14:textId="77777777" w:rsidR="00FE5AFC" w:rsidRPr="0032611C" w:rsidRDefault="00FE5AFC" w:rsidP="00FE5AFC">
      <w:pPr>
        <w:jc w:val="left"/>
        <w:rPr>
          <w:b/>
          <w:bCs/>
          <w:u w:val="single"/>
        </w:rPr>
      </w:pPr>
    </w:p>
    <w:p w14:paraId="4DF8084E" w14:textId="77777777" w:rsidR="00FE5AFC" w:rsidRPr="0032611C" w:rsidRDefault="00FE5AFC" w:rsidP="00FE5AFC">
      <w:pPr>
        <w:jc w:val="left"/>
        <w:rPr>
          <w:b/>
          <w:caps/>
          <w:color w:val="000000"/>
          <w:u w:val="single"/>
        </w:rPr>
      </w:pPr>
      <w:r w:rsidRPr="0032611C">
        <w:rPr>
          <w:b/>
          <w:caps/>
          <w:color w:val="000000"/>
          <w:u w:val="single"/>
        </w:rPr>
        <w:t>PRIX N°</w:t>
      </w:r>
      <w:r>
        <w:rPr>
          <w:b/>
          <w:caps/>
          <w:color w:val="000000"/>
          <w:u w:val="single"/>
        </w:rPr>
        <w:t>E2</w:t>
      </w:r>
      <w:r w:rsidRPr="0032611C">
        <w:rPr>
          <w:b/>
          <w:caps/>
          <w:color w:val="000000"/>
          <w:u w:val="single"/>
        </w:rPr>
        <w:t> : PRISE de courant</w:t>
      </w:r>
      <w:r>
        <w:rPr>
          <w:b/>
          <w:caps/>
          <w:color w:val="000000"/>
          <w:u w:val="single"/>
        </w:rPr>
        <w:t xml:space="preserve"> de 2P+T 16A</w:t>
      </w:r>
    </w:p>
    <w:p w14:paraId="3F638834" w14:textId="77777777" w:rsidR="00FE5AFC" w:rsidRPr="0032611C" w:rsidRDefault="00FE5AFC" w:rsidP="00FE5AFC">
      <w:pPr>
        <w:jc w:val="left"/>
      </w:pPr>
    </w:p>
    <w:p w14:paraId="686D13FF" w14:textId="77777777" w:rsidR="00FE5AFC" w:rsidRPr="0032611C" w:rsidRDefault="00FE5AFC" w:rsidP="00FE5AFC">
      <w:pPr>
        <w:jc w:val="left"/>
        <w:rPr>
          <w:color w:val="000000"/>
        </w:rPr>
      </w:pPr>
      <w:r w:rsidRPr="0032611C">
        <w:rPr>
          <w:color w:val="000000"/>
        </w:rPr>
        <w:t>Comprenant :</w:t>
      </w:r>
    </w:p>
    <w:p w14:paraId="3BA50710" w14:textId="77777777" w:rsidR="00FE5AFC" w:rsidRPr="0032611C" w:rsidRDefault="00FE5AFC" w:rsidP="007C78BA">
      <w:pPr>
        <w:numPr>
          <w:ilvl w:val="0"/>
          <w:numId w:val="11"/>
        </w:numPr>
        <w:tabs>
          <w:tab w:val="num" w:pos="360"/>
          <w:tab w:val="num" w:pos="426"/>
        </w:tabs>
        <w:ind w:left="0" w:firstLine="0"/>
        <w:jc w:val="left"/>
        <w:rPr>
          <w:color w:val="000000"/>
        </w:rPr>
      </w:pPr>
      <w:r w:rsidRPr="0032611C">
        <w:rPr>
          <w:color w:val="000000"/>
        </w:rPr>
        <w:t>Les conducteurs en câble U 500 V (section minimale 2.5 à 10 mm² pour les circuits terminaux) sous conduits MRB ou ICD encastrés compris saignées, et rebouchages, coupes, chutes, tirage et raccordements.</w:t>
      </w:r>
    </w:p>
    <w:p w14:paraId="450CBA18" w14:textId="77777777" w:rsidR="00FE5AFC" w:rsidRPr="0032611C" w:rsidRDefault="00FE5AFC" w:rsidP="007C78BA">
      <w:pPr>
        <w:numPr>
          <w:ilvl w:val="0"/>
          <w:numId w:val="11"/>
        </w:numPr>
        <w:tabs>
          <w:tab w:val="num" w:pos="360"/>
          <w:tab w:val="num" w:pos="426"/>
        </w:tabs>
        <w:ind w:left="0" w:firstLine="0"/>
        <w:jc w:val="left"/>
        <w:rPr>
          <w:color w:val="000000"/>
        </w:rPr>
      </w:pPr>
      <w:r w:rsidRPr="0032611C">
        <w:rPr>
          <w:color w:val="000000"/>
        </w:rPr>
        <w:t>Les prises et leurs boîtes en plastique encastrées à soumettre à l’approbation.</w:t>
      </w:r>
    </w:p>
    <w:p w14:paraId="144BF6EC" w14:textId="77777777" w:rsidR="00FE5AFC" w:rsidRPr="0032611C" w:rsidRDefault="00FE5AFC" w:rsidP="007C78BA">
      <w:pPr>
        <w:numPr>
          <w:ilvl w:val="0"/>
          <w:numId w:val="11"/>
        </w:numPr>
        <w:tabs>
          <w:tab w:val="num" w:pos="360"/>
          <w:tab w:val="num" w:pos="426"/>
        </w:tabs>
        <w:ind w:left="0" w:firstLine="0"/>
        <w:jc w:val="left"/>
        <w:rPr>
          <w:color w:val="000000"/>
        </w:rPr>
      </w:pPr>
      <w:r w:rsidRPr="0032611C">
        <w:rPr>
          <w:color w:val="000000"/>
        </w:rPr>
        <w:t>Les boîtes de dérivations</w:t>
      </w:r>
    </w:p>
    <w:p w14:paraId="414C8B29" w14:textId="77777777" w:rsidR="00FE5AFC" w:rsidRPr="0032611C" w:rsidRDefault="00FE5AFC" w:rsidP="007C78BA">
      <w:pPr>
        <w:numPr>
          <w:ilvl w:val="0"/>
          <w:numId w:val="11"/>
        </w:numPr>
        <w:tabs>
          <w:tab w:val="num" w:pos="360"/>
          <w:tab w:val="num" w:pos="426"/>
        </w:tabs>
        <w:ind w:left="0" w:firstLine="0"/>
        <w:jc w:val="left"/>
        <w:rPr>
          <w:color w:val="000000"/>
        </w:rPr>
      </w:pPr>
      <w:r w:rsidRPr="0032611C">
        <w:rPr>
          <w:color w:val="000000"/>
        </w:rPr>
        <w:t>Les dominos de raccordement</w:t>
      </w:r>
    </w:p>
    <w:p w14:paraId="30836C0D" w14:textId="77777777" w:rsidR="00FE5AFC" w:rsidRPr="0032611C" w:rsidRDefault="00FE5AFC" w:rsidP="007C78BA">
      <w:pPr>
        <w:numPr>
          <w:ilvl w:val="0"/>
          <w:numId w:val="11"/>
        </w:numPr>
        <w:tabs>
          <w:tab w:val="num" w:pos="360"/>
          <w:tab w:val="num" w:pos="426"/>
        </w:tabs>
        <w:ind w:left="0" w:firstLine="0"/>
        <w:jc w:val="left"/>
        <w:rPr>
          <w:color w:val="000000"/>
        </w:rPr>
      </w:pPr>
      <w:r w:rsidRPr="0032611C">
        <w:rPr>
          <w:color w:val="000000"/>
        </w:rPr>
        <w:t>Toutes sujétions, fournitures et pose</w:t>
      </w:r>
    </w:p>
    <w:p w14:paraId="3CD5057D" w14:textId="77777777" w:rsidR="00FE5AFC" w:rsidRPr="0032611C" w:rsidRDefault="00FE5AFC" w:rsidP="00FE5AFC">
      <w:pPr>
        <w:jc w:val="left"/>
        <w:rPr>
          <w:color w:val="000000"/>
        </w:rPr>
      </w:pPr>
      <w:r w:rsidRPr="00436708">
        <w:rPr>
          <w:b/>
          <w:bCs/>
          <w:i/>
          <w:iCs/>
          <w:color w:val="000000"/>
          <w:u w:val="single"/>
        </w:rPr>
        <w:t>Ouvrage payé à l’unité</w:t>
      </w:r>
      <w:r w:rsidRPr="0032611C">
        <w:rPr>
          <w:color w:val="000000"/>
        </w:rPr>
        <w:t xml:space="preserve"> aux prix suivants :</w:t>
      </w:r>
    </w:p>
    <w:p w14:paraId="53407349" w14:textId="77777777" w:rsidR="00FE5AFC" w:rsidRPr="0032611C" w:rsidRDefault="00FE5AFC" w:rsidP="00FE5AFC">
      <w:pPr>
        <w:widowControl w:val="0"/>
        <w:autoSpaceDE w:val="0"/>
        <w:autoSpaceDN w:val="0"/>
        <w:adjustRightInd w:val="0"/>
        <w:spacing w:line="240" w:lineRule="atLeast"/>
        <w:jc w:val="left"/>
        <w:rPr>
          <w:b/>
          <w:bCs/>
          <w:i/>
          <w:iCs/>
          <w:color w:val="000000"/>
        </w:rPr>
      </w:pPr>
      <w:r w:rsidRPr="0032611C">
        <w:rPr>
          <w:b/>
          <w:bCs/>
          <w:i/>
          <w:iCs/>
          <w:color w:val="000000"/>
        </w:rPr>
        <w:t xml:space="preserve">De 2P+T  (prise de courant) 16A </w:t>
      </w:r>
    </w:p>
    <w:p w14:paraId="6A93A06B" w14:textId="77777777" w:rsidR="00FE5AFC" w:rsidRDefault="00FE5AFC" w:rsidP="00FE5AFC">
      <w:pPr>
        <w:widowControl w:val="0"/>
        <w:autoSpaceDE w:val="0"/>
        <w:autoSpaceDN w:val="0"/>
        <w:adjustRightInd w:val="0"/>
        <w:spacing w:line="240" w:lineRule="atLeast"/>
        <w:jc w:val="left"/>
        <w:rPr>
          <w:b/>
          <w:bCs/>
          <w:i/>
          <w:iCs/>
          <w:color w:val="000000"/>
        </w:rPr>
      </w:pPr>
    </w:p>
    <w:p w14:paraId="3C7E0E1A" w14:textId="77777777" w:rsidR="00FE5AFC" w:rsidRPr="0032611C" w:rsidRDefault="00FE5AFC" w:rsidP="00FE5AFC">
      <w:pPr>
        <w:jc w:val="left"/>
        <w:rPr>
          <w:b/>
          <w:caps/>
          <w:color w:val="000000"/>
          <w:u w:val="single"/>
        </w:rPr>
      </w:pPr>
      <w:r w:rsidRPr="0032611C">
        <w:rPr>
          <w:b/>
          <w:caps/>
          <w:color w:val="000000"/>
          <w:u w:val="single"/>
        </w:rPr>
        <w:t>PRIX N°</w:t>
      </w:r>
      <w:r>
        <w:rPr>
          <w:b/>
          <w:caps/>
          <w:color w:val="000000"/>
          <w:u w:val="single"/>
        </w:rPr>
        <w:t>E3</w:t>
      </w:r>
      <w:r w:rsidRPr="0032611C">
        <w:rPr>
          <w:b/>
          <w:caps/>
          <w:color w:val="000000"/>
          <w:u w:val="single"/>
        </w:rPr>
        <w:t> : PRISE de courant</w:t>
      </w:r>
      <w:r>
        <w:rPr>
          <w:b/>
          <w:caps/>
          <w:color w:val="000000"/>
          <w:u w:val="single"/>
        </w:rPr>
        <w:t xml:space="preserve"> de 2P+T 32A</w:t>
      </w:r>
    </w:p>
    <w:p w14:paraId="4AEFBE22" w14:textId="77777777" w:rsidR="00FE5AFC" w:rsidRPr="0032611C" w:rsidRDefault="00FE5AFC" w:rsidP="00FE5AFC">
      <w:pPr>
        <w:jc w:val="left"/>
      </w:pPr>
    </w:p>
    <w:p w14:paraId="6A5DEB27" w14:textId="77777777" w:rsidR="00FE5AFC" w:rsidRPr="0032611C" w:rsidRDefault="00FE5AFC" w:rsidP="00FE5AFC">
      <w:pPr>
        <w:jc w:val="left"/>
        <w:rPr>
          <w:color w:val="000000"/>
        </w:rPr>
      </w:pPr>
      <w:r w:rsidRPr="0032611C">
        <w:rPr>
          <w:color w:val="000000"/>
        </w:rPr>
        <w:t>Comprenant :</w:t>
      </w:r>
    </w:p>
    <w:p w14:paraId="301317FA" w14:textId="77777777" w:rsidR="00FE5AFC" w:rsidRPr="0032611C" w:rsidRDefault="00FE5AFC" w:rsidP="007C78BA">
      <w:pPr>
        <w:numPr>
          <w:ilvl w:val="0"/>
          <w:numId w:val="11"/>
        </w:numPr>
        <w:tabs>
          <w:tab w:val="num" w:pos="360"/>
          <w:tab w:val="num" w:pos="426"/>
        </w:tabs>
        <w:ind w:left="0" w:firstLine="0"/>
        <w:jc w:val="left"/>
        <w:rPr>
          <w:color w:val="000000"/>
        </w:rPr>
      </w:pPr>
      <w:r w:rsidRPr="0032611C">
        <w:rPr>
          <w:color w:val="000000"/>
        </w:rPr>
        <w:t>Les conducteurs en câble U 500 V (section minimale 2.5 à 10 mm² pour les circuits terminaux) sous conduits MRB ou ICD encastrés compris saignées, et rebouchages, coupes, chutes, tirage et raccordements.</w:t>
      </w:r>
    </w:p>
    <w:p w14:paraId="678B9F5E" w14:textId="77777777" w:rsidR="00FE5AFC" w:rsidRPr="0032611C" w:rsidRDefault="00FE5AFC" w:rsidP="007C78BA">
      <w:pPr>
        <w:numPr>
          <w:ilvl w:val="0"/>
          <w:numId w:val="11"/>
        </w:numPr>
        <w:tabs>
          <w:tab w:val="num" w:pos="360"/>
          <w:tab w:val="num" w:pos="426"/>
        </w:tabs>
        <w:ind w:left="0" w:firstLine="0"/>
        <w:jc w:val="left"/>
        <w:rPr>
          <w:color w:val="000000"/>
        </w:rPr>
      </w:pPr>
      <w:r w:rsidRPr="0032611C">
        <w:rPr>
          <w:color w:val="000000"/>
        </w:rPr>
        <w:t>Les prises et leurs boîtes en plastique encastrées à soumettre à l’approbation.</w:t>
      </w:r>
    </w:p>
    <w:p w14:paraId="726DD946" w14:textId="77777777" w:rsidR="00FE5AFC" w:rsidRPr="0032611C" w:rsidRDefault="00FE5AFC" w:rsidP="007C78BA">
      <w:pPr>
        <w:numPr>
          <w:ilvl w:val="0"/>
          <w:numId w:val="11"/>
        </w:numPr>
        <w:tabs>
          <w:tab w:val="num" w:pos="360"/>
          <w:tab w:val="num" w:pos="426"/>
        </w:tabs>
        <w:ind w:left="0" w:firstLine="0"/>
        <w:jc w:val="left"/>
        <w:rPr>
          <w:color w:val="000000"/>
        </w:rPr>
      </w:pPr>
      <w:r w:rsidRPr="0032611C">
        <w:rPr>
          <w:color w:val="000000"/>
        </w:rPr>
        <w:t>Les boîtes de dérivations</w:t>
      </w:r>
    </w:p>
    <w:p w14:paraId="7B35437E" w14:textId="77777777" w:rsidR="00FE5AFC" w:rsidRPr="0032611C" w:rsidRDefault="00FE5AFC" w:rsidP="007C78BA">
      <w:pPr>
        <w:numPr>
          <w:ilvl w:val="0"/>
          <w:numId w:val="11"/>
        </w:numPr>
        <w:tabs>
          <w:tab w:val="num" w:pos="360"/>
          <w:tab w:val="num" w:pos="426"/>
        </w:tabs>
        <w:ind w:left="0" w:firstLine="0"/>
        <w:jc w:val="left"/>
        <w:rPr>
          <w:color w:val="000000"/>
        </w:rPr>
      </w:pPr>
      <w:r w:rsidRPr="0032611C">
        <w:rPr>
          <w:color w:val="000000"/>
        </w:rPr>
        <w:lastRenderedPageBreak/>
        <w:t>Les dominos de raccordement</w:t>
      </w:r>
    </w:p>
    <w:p w14:paraId="456B3CB9" w14:textId="77777777" w:rsidR="00FE5AFC" w:rsidRPr="0032611C" w:rsidRDefault="00FE5AFC" w:rsidP="007C78BA">
      <w:pPr>
        <w:numPr>
          <w:ilvl w:val="0"/>
          <w:numId w:val="11"/>
        </w:numPr>
        <w:tabs>
          <w:tab w:val="num" w:pos="360"/>
          <w:tab w:val="num" w:pos="426"/>
        </w:tabs>
        <w:ind w:left="0" w:firstLine="0"/>
        <w:jc w:val="left"/>
        <w:rPr>
          <w:color w:val="000000"/>
        </w:rPr>
      </w:pPr>
      <w:r w:rsidRPr="0032611C">
        <w:rPr>
          <w:color w:val="000000"/>
        </w:rPr>
        <w:t>Toutes sujétions, fournitures et pose</w:t>
      </w:r>
    </w:p>
    <w:p w14:paraId="3E055A1A" w14:textId="77777777" w:rsidR="00FE5AFC" w:rsidRPr="0032611C" w:rsidRDefault="00FE5AFC" w:rsidP="00FE5AFC">
      <w:pPr>
        <w:jc w:val="left"/>
        <w:rPr>
          <w:color w:val="000000"/>
        </w:rPr>
      </w:pPr>
      <w:r w:rsidRPr="00436708">
        <w:rPr>
          <w:b/>
          <w:bCs/>
          <w:i/>
          <w:iCs/>
          <w:color w:val="000000"/>
          <w:u w:val="single"/>
        </w:rPr>
        <w:t>Ouvrage payé à l’unité aux prix suivants</w:t>
      </w:r>
      <w:r w:rsidRPr="0032611C">
        <w:rPr>
          <w:color w:val="000000"/>
        </w:rPr>
        <w:t> :</w:t>
      </w:r>
    </w:p>
    <w:p w14:paraId="6E5E6990" w14:textId="77777777" w:rsidR="00FE5AFC" w:rsidRPr="0032611C" w:rsidRDefault="00FE5AFC" w:rsidP="00FE5AFC">
      <w:pPr>
        <w:widowControl w:val="0"/>
        <w:autoSpaceDE w:val="0"/>
        <w:autoSpaceDN w:val="0"/>
        <w:adjustRightInd w:val="0"/>
        <w:spacing w:line="240" w:lineRule="atLeast"/>
        <w:jc w:val="left"/>
        <w:rPr>
          <w:b/>
          <w:bCs/>
          <w:i/>
          <w:iCs/>
          <w:color w:val="000000"/>
        </w:rPr>
      </w:pPr>
      <w:r w:rsidRPr="0032611C">
        <w:rPr>
          <w:b/>
          <w:bCs/>
          <w:i/>
          <w:iCs/>
          <w:color w:val="000000"/>
        </w:rPr>
        <w:t>De 2P+T  (p</w:t>
      </w:r>
      <w:r>
        <w:rPr>
          <w:b/>
          <w:bCs/>
          <w:i/>
          <w:iCs/>
          <w:color w:val="000000"/>
        </w:rPr>
        <w:t>rise de courant) 32</w:t>
      </w:r>
      <w:r w:rsidRPr="0032611C">
        <w:rPr>
          <w:b/>
          <w:bCs/>
          <w:i/>
          <w:iCs/>
          <w:color w:val="000000"/>
        </w:rPr>
        <w:t xml:space="preserve">A </w:t>
      </w:r>
    </w:p>
    <w:p w14:paraId="3704BC83" w14:textId="77777777" w:rsidR="00FE5AFC" w:rsidRPr="0032611C" w:rsidRDefault="00FE5AFC" w:rsidP="00FE5AFC">
      <w:pPr>
        <w:rPr>
          <w:rFonts w:ascii="Arial Narrow" w:hAnsi="Arial Narrow" w:cs="Arial"/>
        </w:rPr>
      </w:pPr>
    </w:p>
    <w:p w14:paraId="4BC0C987" w14:textId="77777777" w:rsidR="00FE5AFC" w:rsidRPr="0032611C" w:rsidRDefault="00FE5AFC" w:rsidP="007C78BA">
      <w:pPr>
        <w:numPr>
          <w:ilvl w:val="0"/>
          <w:numId w:val="12"/>
        </w:numPr>
        <w:jc w:val="left"/>
        <w:rPr>
          <w:b/>
          <w:i/>
          <w:iCs/>
          <w:color w:val="000000"/>
          <w:sz w:val="32"/>
          <w:szCs w:val="32"/>
          <w:u w:val="single"/>
        </w:rPr>
      </w:pPr>
      <w:r w:rsidRPr="0032611C">
        <w:rPr>
          <w:b/>
          <w:i/>
          <w:iCs/>
          <w:color w:val="000000"/>
          <w:sz w:val="32"/>
          <w:szCs w:val="32"/>
          <w:u w:val="single"/>
        </w:rPr>
        <w:t>LUSTRERIE</w:t>
      </w:r>
    </w:p>
    <w:p w14:paraId="3E001503" w14:textId="77777777" w:rsidR="00FE5AFC" w:rsidRPr="0032611C" w:rsidRDefault="00FE5AFC" w:rsidP="00FE5AFC">
      <w:pPr>
        <w:jc w:val="left"/>
        <w:rPr>
          <w:b/>
          <w:color w:val="000000"/>
          <w:u w:val="single"/>
        </w:rPr>
      </w:pPr>
    </w:p>
    <w:p w14:paraId="2432ED2E" w14:textId="77777777" w:rsidR="007A264B" w:rsidRPr="005559A1" w:rsidRDefault="007A264B" w:rsidP="007A264B">
      <w:pPr>
        <w:jc w:val="left"/>
      </w:pPr>
      <w:r w:rsidRPr="005559A1">
        <w:t>Le prix comprendra toutes les sujétions de fournitures (ampoules, réflecteurs, grilles, etc.) et de pose (percements, scellement, raccordement, etc....)</w:t>
      </w:r>
    </w:p>
    <w:p w14:paraId="50C1D66D" w14:textId="77777777" w:rsidR="007A264B" w:rsidRPr="005559A1" w:rsidRDefault="007A264B" w:rsidP="007A264B">
      <w:pPr>
        <w:jc w:val="left"/>
      </w:pPr>
      <w:r w:rsidRPr="005559A1">
        <w:t>L'ensemble de l'appareillage auxiliaire (lampes, ballasts, condensateurs, amorceurs et autres).</w:t>
      </w:r>
    </w:p>
    <w:p w14:paraId="374BEFD6" w14:textId="77777777" w:rsidR="007A264B" w:rsidRPr="005559A1" w:rsidRDefault="007A264B" w:rsidP="007A264B">
      <w:pPr>
        <w:jc w:val="left"/>
      </w:pPr>
      <w:r w:rsidRPr="005559A1">
        <w:t>Tous les luminaires avec lampes fluorescentes seront compensés.</w:t>
      </w:r>
    </w:p>
    <w:p w14:paraId="773CAF38" w14:textId="77777777" w:rsidR="007A264B" w:rsidRPr="005559A1" w:rsidRDefault="007A264B" w:rsidP="007A264B">
      <w:pPr>
        <w:jc w:val="left"/>
      </w:pPr>
      <w:r w:rsidRPr="005559A1">
        <w:t>L'entrepreneur doit fournir avec son offre un échantillon de chaque appareillage proposé : câblé, équipé des appareillages nécessaires et  monté sur un panneau en contre-plaquée  pour les essais.</w:t>
      </w:r>
    </w:p>
    <w:p w14:paraId="6E1AE64F" w14:textId="77777777" w:rsidR="007A264B" w:rsidRPr="005559A1" w:rsidRDefault="007A264B" w:rsidP="007A264B">
      <w:pPr>
        <w:jc w:val="left"/>
      </w:pPr>
      <w:r w:rsidRPr="005559A1">
        <w:t>L'entrepreneur doit joindre toutes les fiches techniques, courbes photométriques et certificats de conformités.</w:t>
      </w:r>
    </w:p>
    <w:p w14:paraId="1902655B" w14:textId="77777777" w:rsidR="007A264B" w:rsidRPr="005559A1" w:rsidRDefault="007A264B" w:rsidP="007A264B">
      <w:pPr>
        <w:jc w:val="left"/>
      </w:pPr>
      <w:r w:rsidRPr="005559A1">
        <w:t xml:space="preserve">Fournir un échantillon avant exécution  </w:t>
      </w:r>
    </w:p>
    <w:p w14:paraId="0BF702E4" w14:textId="77777777" w:rsidR="007A264B" w:rsidRPr="005559A1" w:rsidRDefault="007A264B" w:rsidP="007A264B">
      <w:pPr>
        <w:jc w:val="left"/>
        <w:rPr>
          <w:b/>
          <w:bCs/>
          <w:caps/>
          <w:u w:val="single"/>
        </w:rPr>
      </w:pPr>
      <w:r w:rsidRPr="005559A1">
        <w:rPr>
          <w:b/>
          <w:bCs/>
          <w:caps/>
          <w:u w:val="single"/>
        </w:rPr>
        <w:t>NOTA IMPORTANTE :</w:t>
      </w:r>
    </w:p>
    <w:p w14:paraId="1E36AC76" w14:textId="77777777" w:rsidR="007A264B" w:rsidRPr="005559A1" w:rsidRDefault="007A264B" w:rsidP="007A264B">
      <w:pPr>
        <w:jc w:val="left"/>
      </w:pPr>
      <w:r w:rsidRPr="005559A1">
        <w:t>Il sera compris dans le prix de chaque appareillage d’éclairage :  la boite d'encastrement, les boites de dérivation, Transformateur ,  les borines de raccordement, les sorties de fil, les conducteurs (3x1,5mm2) ou (3x2,5mm2)  de la série HO7-VU sous conduit ICD Ø13 isorange encastré  ,IRO en apparent ou les câbles de la série U1000 RO2V passant en  faux plafond sur chemin de câble ou IRO fixé au plafond entre le 1er appareillage d’éclairage d’un circuit et le tableau électrique et entre les appareillages d’éclairage du même circuit</w:t>
      </w:r>
    </w:p>
    <w:p w14:paraId="3282F738" w14:textId="77777777" w:rsidR="007A264B" w:rsidRDefault="007A264B" w:rsidP="007A264B">
      <w:pPr>
        <w:jc w:val="left"/>
        <w:rPr>
          <w:b/>
          <w:caps/>
          <w:color w:val="000000"/>
          <w:u w:val="single"/>
        </w:rPr>
      </w:pPr>
      <w:r w:rsidRPr="005559A1">
        <w:t>L’ouvrage, fourni, posé et raccordé, y compris toutes sujétions de fourniture, de pose et de raccordement</w:t>
      </w:r>
    </w:p>
    <w:p w14:paraId="6552FCB4" w14:textId="77777777" w:rsidR="007A264B" w:rsidRDefault="007A264B" w:rsidP="00FE5AFC">
      <w:pPr>
        <w:jc w:val="left"/>
        <w:rPr>
          <w:b/>
          <w:caps/>
          <w:color w:val="000000"/>
          <w:u w:val="single"/>
        </w:rPr>
      </w:pPr>
    </w:p>
    <w:p w14:paraId="3BB56BAB" w14:textId="77777777" w:rsidR="00FE5AFC" w:rsidRPr="0032611C" w:rsidRDefault="00FE5AFC" w:rsidP="00FE5AFC">
      <w:pPr>
        <w:jc w:val="left"/>
        <w:rPr>
          <w:b/>
          <w:caps/>
          <w:color w:val="000000"/>
          <w:u w:val="single"/>
        </w:rPr>
      </w:pPr>
      <w:r w:rsidRPr="00595A5F">
        <w:rPr>
          <w:b/>
          <w:caps/>
          <w:color w:val="000000"/>
          <w:u w:val="single"/>
        </w:rPr>
        <w:t>PRIX N°E</w:t>
      </w:r>
      <w:r w:rsidR="00436708" w:rsidRPr="00595A5F">
        <w:rPr>
          <w:b/>
          <w:caps/>
          <w:color w:val="000000"/>
          <w:u w:val="single"/>
        </w:rPr>
        <w:t>4</w:t>
      </w:r>
      <w:r w:rsidRPr="00595A5F">
        <w:rPr>
          <w:b/>
          <w:caps/>
          <w:color w:val="000000"/>
          <w:u w:val="single"/>
        </w:rPr>
        <w:t xml:space="preserve"> : PANEL LED DE 40/40</w:t>
      </w:r>
    </w:p>
    <w:p w14:paraId="39F056A3" w14:textId="77777777" w:rsidR="00FE5AFC" w:rsidRPr="0032611C" w:rsidRDefault="00FE5AFC" w:rsidP="00FE5AFC">
      <w:pPr>
        <w:autoSpaceDE w:val="0"/>
        <w:autoSpaceDN w:val="0"/>
        <w:adjustRightInd w:val="0"/>
        <w:jc w:val="left"/>
        <w:rPr>
          <w:color w:val="C00000"/>
          <w:sz w:val="22"/>
          <w:szCs w:val="22"/>
        </w:rPr>
      </w:pPr>
    </w:p>
    <w:p w14:paraId="54388B0C" w14:textId="77777777" w:rsidR="00FE5AFC" w:rsidRPr="0032611C" w:rsidRDefault="00FE5AFC" w:rsidP="00FE5AFC">
      <w:pPr>
        <w:autoSpaceDE w:val="0"/>
        <w:autoSpaceDN w:val="0"/>
        <w:adjustRightInd w:val="0"/>
        <w:jc w:val="left"/>
        <w:rPr>
          <w:color w:val="000000"/>
        </w:rPr>
      </w:pPr>
      <w:r w:rsidRPr="0032611C">
        <w:rPr>
          <w:color w:val="000000"/>
        </w:rPr>
        <w:t xml:space="preserve">Fourniture et pose de panel LED équipée de LED SMD comme source de lumière, sa coque en alliage d’aluminium, apparent. </w:t>
      </w:r>
    </w:p>
    <w:p w14:paraId="183B316A" w14:textId="77777777" w:rsidR="00FE5AFC" w:rsidRPr="0032611C" w:rsidRDefault="00FE5AFC" w:rsidP="00FE5AFC">
      <w:pPr>
        <w:autoSpaceDE w:val="0"/>
        <w:autoSpaceDN w:val="0"/>
        <w:adjustRightInd w:val="0"/>
        <w:jc w:val="left"/>
        <w:rPr>
          <w:b/>
          <w:bCs/>
          <w:i/>
          <w:iCs/>
          <w:color w:val="000000"/>
        </w:rPr>
      </w:pPr>
      <w:r w:rsidRPr="0032611C">
        <w:rPr>
          <w:color w:val="000000"/>
        </w:rPr>
        <w:t>Spécification:</w:t>
      </w:r>
      <w:r w:rsidRPr="0032611C">
        <w:rPr>
          <w:color w:val="000000"/>
        </w:rPr>
        <w:br/>
        <w:t>- référence: LAM-PN18-W</w:t>
      </w:r>
      <w:r w:rsidRPr="0032611C">
        <w:rPr>
          <w:color w:val="000000"/>
        </w:rPr>
        <w:br/>
        <w:t>- Forme: Panel LED</w:t>
      </w:r>
      <w:r w:rsidRPr="0032611C">
        <w:rPr>
          <w:color w:val="000000"/>
        </w:rPr>
        <w:br/>
        <w:t>- Consommation: 18W</w:t>
      </w:r>
      <w:r w:rsidRPr="0032611C">
        <w:rPr>
          <w:color w:val="000000"/>
        </w:rPr>
        <w:br/>
        <w:t>- Total des lumens: 1440</w:t>
      </w:r>
      <w:r w:rsidRPr="0032611C">
        <w:rPr>
          <w:color w:val="000000"/>
        </w:rPr>
        <w:br/>
        <w:t>- Voltage: 220 V</w:t>
      </w:r>
      <w:r w:rsidRPr="0032611C">
        <w:rPr>
          <w:color w:val="000000"/>
        </w:rPr>
        <w:br/>
        <w:t>- Ongle de diffusion : 120°</w:t>
      </w:r>
      <w:r w:rsidRPr="0032611C">
        <w:rPr>
          <w:color w:val="000000"/>
        </w:rPr>
        <w:br/>
        <w:t>- Couleur: Blanc Froid</w:t>
      </w:r>
      <w:r w:rsidRPr="0032611C">
        <w:rPr>
          <w:color w:val="000000"/>
        </w:rPr>
        <w:br/>
        <w:t>- Nombre de LED: 90/LEDS SMD</w:t>
      </w:r>
      <w:r w:rsidRPr="0032611C">
        <w:rPr>
          <w:color w:val="000000"/>
        </w:rPr>
        <w:br/>
      </w:r>
      <w:r w:rsidRPr="00ED7F28">
        <w:rPr>
          <w:b/>
          <w:bCs/>
          <w:i/>
          <w:iCs/>
          <w:color w:val="000000"/>
          <w:u w:val="single"/>
        </w:rPr>
        <w:t>Ouvrage payé à l’unité</w:t>
      </w:r>
      <w:r w:rsidRPr="0032611C">
        <w:rPr>
          <w:b/>
          <w:bCs/>
          <w:i/>
          <w:iCs/>
          <w:color w:val="000000"/>
        </w:rPr>
        <w:t xml:space="preserve"> y compris toutes sujétions de fourniture et de mise en œuvre,  </w:t>
      </w:r>
    </w:p>
    <w:p w14:paraId="31E3721F" w14:textId="77777777" w:rsidR="007C78BA" w:rsidRDefault="007C78BA" w:rsidP="00FE5AFC">
      <w:pPr>
        <w:jc w:val="left"/>
        <w:rPr>
          <w:b/>
          <w:caps/>
          <w:color w:val="000000"/>
          <w:u w:val="single"/>
        </w:rPr>
      </w:pPr>
    </w:p>
    <w:p w14:paraId="7D9DD517" w14:textId="77777777" w:rsidR="00FE5AFC" w:rsidRPr="0032611C" w:rsidRDefault="00FE5AFC" w:rsidP="00FE5AFC">
      <w:pPr>
        <w:jc w:val="left"/>
        <w:rPr>
          <w:b/>
          <w:caps/>
          <w:color w:val="000000"/>
          <w:u w:val="single"/>
        </w:rPr>
      </w:pPr>
      <w:r w:rsidRPr="0032611C">
        <w:rPr>
          <w:b/>
          <w:caps/>
          <w:color w:val="000000"/>
          <w:u w:val="single"/>
        </w:rPr>
        <w:t>PRIX N°</w:t>
      </w:r>
      <w:r>
        <w:rPr>
          <w:b/>
          <w:caps/>
          <w:color w:val="000000"/>
          <w:u w:val="single"/>
        </w:rPr>
        <w:t>E</w:t>
      </w:r>
      <w:r w:rsidR="00436708">
        <w:rPr>
          <w:b/>
          <w:caps/>
          <w:color w:val="000000"/>
          <w:u w:val="single"/>
        </w:rPr>
        <w:t>5</w:t>
      </w:r>
      <w:r w:rsidRPr="0032611C">
        <w:rPr>
          <w:b/>
          <w:caps/>
          <w:color w:val="000000"/>
          <w:u w:val="single"/>
        </w:rPr>
        <w:t xml:space="preserve"> : HUBLOT ETANCHE </w:t>
      </w:r>
    </w:p>
    <w:p w14:paraId="2B04DEA6" w14:textId="77777777" w:rsidR="00FE5AFC" w:rsidRPr="0032611C" w:rsidRDefault="00FE5AFC" w:rsidP="00FE5AFC">
      <w:pPr>
        <w:jc w:val="left"/>
        <w:rPr>
          <w:b/>
          <w:caps/>
          <w:color w:val="000000"/>
          <w:u w:val="single"/>
        </w:rPr>
      </w:pPr>
    </w:p>
    <w:p w14:paraId="74DE538E" w14:textId="77777777" w:rsidR="00FE5AFC" w:rsidRPr="0032611C" w:rsidRDefault="00FE5AFC" w:rsidP="00FE5AFC">
      <w:pPr>
        <w:jc w:val="left"/>
        <w:rPr>
          <w:bCs/>
          <w:szCs w:val="22"/>
        </w:rPr>
      </w:pPr>
      <w:r w:rsidRPr="0032611C">
        <w:rPr>
          <w:bCs/>
          <w:szCs w:val="22"/>
        </w:rPr>
        <w:t xml:space="preserve">Fourniture, pose, fixation et raccordement d'un hublot étanche rond  en verre  y </w:t>
      </w:r>
      <w:r w:rsidR="00B84ECF" w:rsidRPr="0032611C">
        <w:rPr>
          <w:bCs/>
          <w:szCs w:val="22"/>
        </w:rPr>
        <w:t>compris douille</w:t>
      </w:r>
      <w:r w:rsidRPr="0032611C">
        <w:rPr>
          <w:bCs/>
          <w:szCs w:val="22"/>
        </w:rPr>
        <w:t xml:space="preserve"> E27 en porcelaine, diffuseur en verre, lampe jusqu'a 20w Led réflecteur en aluminium, borne de raccordement et embout plexo pour le raccordement en apparent. Echantillon à faire approuver par l’Administration et la maitrise d’œuvre.</w:t>
      </w:r>
    </w:p>
    <w:p w14:paraId="103852D8" w14:textId="77777777" w:rsidR="00FE5AFC" w:rsidRPr="0032611C" w:rsidRDefault="00FE5AFC" w:rsidP="00FE5AFC">
      <w:pPr>
        <w:jc w:val="left"/>
        <w:rPr>
          <w:bCs/>
          <w:szCs w:val="22"/>
        </w:rPr>
      </w:pPr>
      <w:r w:rsidRPr="0032611C">
        <w:rPr>
          <w:bCs/>
          <w:szCs w:val="22"/>
        </w:rPr>
        <w:t xml:space="preserve">Sera payé à l'unité y compris toutes sujétions de fourniture et pose </w:t>
      </w:r>
    </w:p>
    <w:p w14:paraId="5BCEDD71" w14:textId="77777777" w:rsidR="00FE5AFC" w:rsidRDefault="00FE5AFC" w:rsidP="00FE5AFC">
      <w:pPr>
        <w:jc w:val="left"/>
        <w:rPr>
          <w:color w:val="000000"/>
        </w:rPr>
      </w:pPr>
      <w:r w:rsidRPr="00ED7F28">
        <w:rPr>
          <w:b/>
          <w:bCs/>
          <w:i/>
          <w:iCs/>
          <w:color w:val="000000"/>
          <w:u w:val="single"/>
        </w:rPr>
        <w:t>Ouvrage payé à l’unité</w:t>
      </w:r>
      <w:r w:rsidRPr="0032611C">
        <w:rPr>
          <w:color w:val="000000"/>
        </w:rPr>
        <w:t>y compris toutes sujétions.</w:t>
      </w:r>
    </w:p>
    <w:p w14:paraId="2A122200" w14:textId="77777777" w:rsidR="00ED7F28" w:rsidRDefault="00ED7F28" w:rsidP="00FE5AFC">
      <w:pPr>
        <w:jc w:val="left"/>
        <w:rPr>
          <w:color w:val="000000"/>
        </w:rPr>
      </w:pPr>
    </w:p>
    <w:p w14:paraId="14AF2DB3" w14:textId="77777777" w:rsidR="007A264B" w:rsidRDefault="007A264B" w:rsidP="007A264B">
      <w:pPr>
        <w:jc w:val="left"/>
        <w:rPr>
          <w:b/>
          <w:caps/>
          <w:color w:val="000000"/>
          <w:u w:val="single"/>
        </w:rPr>
      </w:pPr>
    </w:p>
    <w:p w14:paraId="1F78DB62" w14:textId="77777777" w:rsidR="007A264B" w:rsidRDefault="007A264B" w:rsidP="007A264B">
      <w:pPr>
        <w:jc w:val="left"/>
        <w:rPr>
          <w:b/>
          <w:caps/>
          <w:color w:val="000000"/>
          <w:u w:val="single"/>
        </w:rPr>
      </w:pPr>
    </w:p>
    <w:p w14:paraId="7A8510A5" w14:textId="77777777" w:rsidR="007A264B" w:rsidRDefault="007A264B" w:rsidP="007A264B">
      <w:pPr>
        <w:jc w:val="left"/>
        <w:rPr>
          <w:b/>
          <w:caps/>
          <w:color w:val="000000"/>
          <w:u w:val="single"/>
        </w:rPr>
      </w:pPr>
    </w:p>
    <w:p w14:paraId="7014261D" w14:textId="77777777" w:rsidR="007A264B" w:rsidRPr="007A264B" w:rsidRDefault="007A264B" w:rsidP="007A264B">
      <w:pPr>
        <w:jc w:val="left"/>
        <w:rPr>
          <w:b/>
          <w:caps/>
          <w:color w:val="000000"/>
          <w:u w:val="single"/>
        </w:rPr>
      </w:pPr>
      <w:r w:rsidRPr="0032611C">
        <w:rPr>
          <w:b/>
          <w:caps/>
          <w:color w:val="000000"/>
          <w:u w:val="single"/>
        </w:rPr>
        <w:lastRenderedPageBreak/>
        <w:t>PRIX N°</w:t>
      </w:r>
      <w:r>
        <w:rPr>
          <w:b/>
          <w:caps/>
          <w:color w:val="000000"/>
          <w:u w:val="single"/>
        </w:rPr>
        <w:t>E6</w:t>
      </w:r>
      <w:r w:rsidRPr="0032611C">
        <w:rPr>
          <w:b/>
          <w:caps/>
          <w:color w:val="000000"/>
          <w:u w:val="single"/>
        </w:rPr>
        <w:t xml:space="preserve"> : </w:t>
      </w:r>
      <w:r w:rsidRPr="007A264B">
        <w:rPr>
          <w:b/>
          <w:caps/>
          <w:color w:val="000000"/>
          <w:u w:val="single"/>
        </w:rPr>
        <w:t xml:space="preserve">LAMPE JARDIN PELOUSE </w:t>
      </w:r>
      <w:r>
        <w:rPr>
          <w:b/>
          <w:caps/>
          <w:color w:val="000000"/>
          <w:u w:val="single"/>
        </w:rPr>
        <w:t>Y</w:t>
      </w:r>
      <w:r w:rsidRPr="007A264B">
        <w:rPr>
          <w:b/>
          <w:caps/>
          <w:color w:val="000000"/>
          <w:u w:val="single"/>
        </w:rPr>
        <w:t>/C ALIMENTATION</w:t>
      </w:r>
    </w:p>
    <w:p w14:paraId="50072876" w14:textId="77777777" w:rsidR="007A264B" w:rsidRDefault="007A264B" w:rsidP="007A264B">
      <w:pPr>
        <w:jc w:val="left"/>
      </w:pPr>
    </w:p>
    <w:p w14:paraId="3DA80F82" w14:textId="77777777" w:rsidR="007A264B" w:rsidRPr="005559A1" w:rsidRDefault="007A264B" w:rsidP="007A264B">
      <w:pPr>
        <w:jc w:val="left"/>
      </w:pPr>
      <w:r w:rsidRPr="005559A1">
        <w:t>Fourniture et pose des lampadaires de 2ml de hauteur avec lampe LED étanche.</w:t>
      </w:r>
    </w:p>
    <w:p w14:paraId="7367C37E" w14:textId="77777777" w:rsidR="007A264B" w:rsidRPr="005559A1" w:rsidRDefault="007A264B" w:rsidP="007A264B">
      <w:pPr>
        <w:jc w:val="left"/>
      </w:pPr>
      <w:r w:rsidRPr="00A219F2">
        <w:rPr>
          <w:b/>
          <w:i/>
          <w:u w:val="single"/>
        </w:rPr>
        <w:t>Ouvrage payé à l’unité</w:t>
      </w:r>
      <w:r w:rsidRPr="005559A1">
        <w:t xml:space="preserve">, y compris </w:t>
      </w:r>
      <w:r>
        <w:t xml:space="preserve">alimentation des lampadaires et </w:t>
      </w:r>
      <w:r w:rsidRPr="005559A1">
        <w:t>toutes sujétions &amp; suivant description ci-haut.</w:t>
      </w:r>
    </w:p>
    <w:p w14:paraId="6EC3ADBC" w14:textId="77777777" w:rsidR="00ED7F28" w:rsidRDefault="00ED7F28" w:rsidP="00FE5AFC">
      <w:pPr>
        <w:jc w:val="left"/>
        <w:rPr>
          <w:b/>
          <w:bCs/>
          <w:i/>
          <w:iCs/>
          <w:color w:val="000000"/>
        </w:rPr>
      </w:pPr>
    </w:p>
    <w:p w14:paraId="63ECF3F7" w14:textId="77777777" w:rsidR="00FE5AFC" w:rsidRPr="0032611C" w:rsidRDefault="00FE5AFC" w:rsidP="00FE5AFC">
      <w:pPr>
        <w:jc w:val="left"/>
        <w:rPr>
          <w:rFonts w:asciiTheme="majorBidi" w:hAnsiTheme="majorBidi" w:cstheme="majorBidi"/>
          <w:b/>
          <w:i/>
          <w:iCs/>
          <w:color w:val="000000"/>
          <w:sz w:val="40"/>
          <w:szCs w:val="40"/>
          <w:u w:val="single"/>
        </w:rPr>
      </w:pPr>
      <w:r>
        <w:rPr>
          <w:rFonts w:asciiTheme="majorBidi" w:hAnsiTheme="majorBidi" w:cstheme="majorBidi"/>
          <w:b/>
          <w:i/>
          <w:iCs/>
          <w:color w:val="000000"/>
          <w:sz w:val="40"/>
          <w:szCs w:val="40"/>
          <w:u w:val="single"/>
        </w:rPr>
        <w:t xml:space="preserve">F- </w:t>
      </w:r>
      <w:r w:rsidRPr="0032611C">
        <w:rPr>
          <w:rFonts w:asciiTheme="majorBidi" w:hAnsiTheme="majorBidi" w:cstheme="majorBidi"/>
          <w:b/>
          <w:i/>
          <w:iCs/>
          <w:color w:val="000000"/>
          <w:sz w:val="40"/>
          <w:szCs w:val="40"/>
          <w:u w:val="single"/>
        </w:rPr>
        <w:t>PEINTURE</w:t>
      </w:r>
    </w:p>
    <w:p w14:paraId="14582F83" w14:textId="77777777" w:rsidR="00FE5AFC" w:rsidRPr="0032611C" w:rsidRDefault="00FE5AFC" w:rsidP="00FE5AFC">
      <w:pPr>
        <w:autoSpaceDE w:val="0"/>
        <w:autoSpaceDN w:val="0"/>
        <w:adjustRightInd w:val="0"/>
        <w:jc w:val="left"/>
      </w:pPr>
    </w:p>
    <w:p w14:paraId="162373D5" w14:textId="77777777" w:rsidR="00FE5AFC" w:rsidRPr="0032611C" w:rsidRDefault="00FE5AFC" w:rsidP="00FE5AFC">
      <w:pPr>
        <w:autoSpaceDE w:val="0"/>
        <w:autoSpaceDN w:val="0"/>
        <w:adjustRightInd w:val="0"/>
        <w:jc w:val="both"/>
      </w:pPr>
      <w:r w:rsidRPr="0032611C">
        <w:rPr>
          <w:b/>
          <w:bCs/>
        </w:rPr>
        <w:t xml:space="preserve">NOTA : - </w:t>
      </w:r>
      <w:r w:rsidRPr="0032611C">
        <w:t>La surface qui sera prise en compte pour les peintures sur murs et plafonds est la surface mesurée sur place sans aucune majoration.</w:t>
      </w:r>
    </w:p>
    <w:p w14:paraId="691F718B" w14:textId="77777777" w:rsidR="00FE5AFC" w:rsidRPr="0032611C" w:rsidRDefault="00FE5AFC" w:rsidP="00FE5AFC">
      <w:pPr>
        <w:autoSpaceDE w:val="0"/>
        <w:autoSpaceDN w:val="0"/>
        <w:adjustRightInd w:val="0"/>
        <w:jc w:val="both"/>
      </w:pPr>
      <w:r w:rsidRPr="0032611C">
        <w:t>- La surface qui sera prise en compte pour les peintures sur menuiseries est la surface développée suivant les détails de la menuiserie.</w:t>
      </w:r>
    </w:p>
    <w:p w14:paraId="7653C00D" w14:textId="77777777" w:rsidR="00FE5AFC" w:rsidRPr="0032611C" w:rsidRDefault="00FE5AFC" w:rsidP="00FE5AFC">
      <w:pPr>
        <w:autoSpaceDE w:val="0"/>
        <w:autoSpaceDN w:val="0"/>
        <w:adjustRightInd w:val="0"/>
        <w:jc w:val="both"/>
        <w:rPr>
          <w:color w:val="000000"/>
        </w:rPr>
      </w:pPr>
      <w:r w:rsidRPr="0032611C">
        <w:rPr>
          <w:color w:val="000000"/>
        </w:rPr>
        <w:t>- L’Entrepreneur est tenu à présenter à la maitrise d’ouvre pour approbation et avant toutes exécutions, les échantillons de mise en œuvre et fourniture de tous les articles. Toutes précisions d’interprétation du descriptif reviennent à la maitrise d’œuvre.</w:t>
      </w:r>
    </w:p>
    <w:p w14:paraId="05FBBBC5" w14:textId="77777777" w:rsidR="00FE5AFC" w:rsidRPr="0032611C" w:rsidRDefault="00FE5AFC" w:rsidP="00FE5AFC">
      <w:pPr>
        <w:autoSpaceDE w:val="0"/>
        <w:autoSpaceDN w:val="0"/>
        <w:adjustRightInd w:val="0"/>
        <w:jc w:val="left"/>
        <w:rPr>
          <w:color w:val="000000"/>
        </w:rPr>
      </w:pPr>
    </w:p>
    <w:p w14:paraId="255F3096" w14:textId="77777777" w:rsidR="00FE5AFC" w:rsidRPr="0032611C" w:rsidRDefault="00FE5AFC" w:rsidP="00FE5AFC">
      <w:pPr>
        <w:autoSpaceDE w:val="0"/>
        <w:autoSpaceDN w:val="0"/>
        <w:adjustRightInd w:val="0"/>
        <w:jc w:val="left"/>
        <w:rPr>
          <w:b/>
          <w:bCs/>
          <w:caps/>
          <w:color w:val="000000"/>
          <w:u w:val="single"/>
        </w:rPr>
      </w:pPr>
      <w:r w:rsidRPr="0032611C">
        <w:rPr>
          <w:b/>
          <w:bCs/>
          <w:caps/>
          <w:color w:val="000000"/>
          <w:u w:val="single"/>
        </w:rPr>
        <w:t>PRIX N°</w:t>
      </w:r>
      <w:r>
        <w:rPr>
          <w:b/>
          <w:bCs/>
          <w:caps/>
          <w:color w:val="000000"/>
          <w:u w:val="single"/>
        </w:rPr>
        <w:t>F1</w:t>
      </w:r>
      <w:r w:rsidRPr="0032611C">
        <w:rPr>
          <w:b/>
          <w:bCs/>
          <w:caps/>
          <w:color w:val="000000"/>
          <w:u w:val="single"/>
        </w:rPr>
        <w:t xml:space="preserve"> : Peinture vinylique sur façade</w:t>
      </w:r>
    </w:p>
    <w:p w14:paraId="4FD7B0ED" w14:textId="77777777" w:rsidR="00FE5AFC" w:rsidRPr="0032611C" w:rsidRDefault="00FE5AFC" w:rsidP="00FE5AFC">
      <w:pPr>
        <w:autoSpaceDE w:val="0"/>
        <w:autoSpaceDN w:val="0"/>
        <w:adjustRightInd w:val="0"/>
        <w:jc w:val="left"/>
        <w:rPr>
          <w:b/>
          <w:bCs/>
          <w:caps/>
          <w:color w:val="000000"/>
        </w:rPr>
      </w:pPr>
    </w:p>
    <w:p w14:paraId="20AB440C" w14:textId="77777777" w:rsidR="00FE5AFC" w:rsidRPr="0032611C" w:rsidRDefault="00FE5AFC" w:rsidP="00FE5AFC">
      <w:pPr>
        <w:autoSpaceDE w:val="0"/>
        <w:autoSpaceDN w:val="0"/>
        <w:adjustRightInd w:val="0"/>
        <w:jc w:val="both"/>
        <w:rPr>
          <w:color w:val="000000"/>
        </w:rPr>
      </w:pPr>
      <w:r w:rsidRPr="0032611C">
        <w:rPr>
          <w:color w:val="000000"/>
        </w:rPr>
        <w:t>Sur murs extérieurs, comprenant :</w:t>
      </w:r>
    </w:p>
    <w:p w14:paraId="655E52EE" w14:textId="77777777" w:rsidR="00FE5AFC" w:rsidRPr="0032611C" w:rsidRDefault="00FE5AFC" w:rsidP="00FE5AFC">
      <w:pPr>
        <w:autoSpaceDE w:val="0"/>
        <w:autoSpaceDN w:val="0"/>
        <w:adjustRightInd w:val="0"/>
        <w:jc w:val="both"/>
        <w:rPr>
          <w:color w:val="000000"/>
        </w:rPr>
      </w:pPr>
      <w:r w:rsidRPr="0032611C">
        <w:rPr>
          <w:color w:val="000000"/>
        </w:rPr>
        <w:t>- Brossage à la brosse chiendent des enduits afin d'enlever toutes les parties non adhérentes.</w:t>
      </w:r>
    </w:p>
    <w:p w14:paraId="6EA054BE" w14:textId="77777777" w:rsidR="00FE5AFC" w:rsidRPr="0032611C" w:rsidRDefault="00FE5AFC" w:rsidP="00FE5AFC">
      <w:pPr>
        <w:autoSpaceDE w:val="0"/>
        <w:autoSpaceDN w:val="0"/>
        <w:adjustRightInd w:val="0"/>
        <w:jc w:val="both"/>
        <w:rPr>
          <w:color w:val="000000"/>
        </w:rPr>
      </w:pPr>
      <w:r w:rsidRPr="0032611C">
        <w:rPr>
          <w:color w:val="000000"/>
        </w:rPr>
        <w:t xml:space="preserve">- Application d'une couche d'impression. </w:t>
      </w:r>
    </w:p>
    <w:p w14:paraId="17DFE686" w14:textId="77777777" w:rsidR="00FE5AFC" w:rsidRPr="0032611C" w:rsidRDefault="00FE5AFC" w:rsidP="00FE5AFC">
      <w:pPr>
        <w:autoSpaceDE w:val="0"/>
        <w:autoSpaceDN w:val="0"/>
        <w:adjustRightInd w:val="0"/>
        <w:jc w:val="both"/>
        <w:rPr>
          <w:i/>
          <w:iCs/>
          <w:color w:val="000000"/>
          <w:u w:val="single"/>
        </w:rPr>
      </w:pPr>
      <w:r w:rsidRPr="0032611C">
        <w:rPr>
          <w:i/>
          <w:iCs/>
          <w:color w:val="000000"/>
          <w:u w:val="single"/>
        </w:rPr>
        <w:t>Comprenant aussi</w:t>
      </w:r>
      <w:r>
        <w:rPr>
          <w:i/>
          <w:iCs/>
          <w:color w:val="000000"/>
          <w:u w:val="single"/>
        </w:rPr>
        <w:t> :</w:t>
      </w:r>
    </w:p>
    <w:p w14:paraId="039B72EF" w14:textId="77777777" w:rsidR="00FE5AFC" w:rsidRPr="0032611C" w:rsidRDefault="00FE5AFC" w:rsidP="00FE5AFC">
      <w:pPr>
        <w:autoSpaceDE w:val="0"/>
        <w:autoSpaceDN w:val="0"/>
        <w:adjustRightInd w:val="0"/>
        <w:jc w:val="both"/>
        <w:rPr>
          <w:color w:val="000000"/>
        </w:rPr>
      </w:pPr>
      <w:r w:rsidRPr="0032611C">
        <w:rPr>
          <w:color w:val="000000"/>
        </w:rPr>
        <w:t>1 ponçage et grattage général avant l’enduit et après l’enduit.</w:t>
      </w:r>
    </w:p>
    <w:p w14:paraId="7D94DC8A" w14:textId="77777777" w:rsidR="00FE5AFC" w:rsidRPr="0032611C" w:rsidRDefault="00FE5AFC" w:rsidP="00FE5AFC">
      <w:pPr>
        <w:autoSpaceDE w:val="0"/>
        <w:autoSpaceDN w:val="0"/>
        <w:adjustRightInd w:val="0"/>
        <w:jc w:val="both"/>
        <w:rPr>
          <w:color w:val="000000"/>
        </w:rPr>
      </w:pPr>
      <w:r w:rsidRPr="0032611C">
        <w:rPr>
          <w:color w:val="000000"/>
        </w:rPr>
        <w:t>1 couche d’enduit de finition suivie par 1 ponçage.</w:t>
      </w:r>
    </w:p>
    <w:p w14:paraId="52DD904B" w14:textId="77777777" w:rsidR="00FE5AFC" w:rsidRPr="0032611C" w:rsidRDefault="00FE5AFC" w:rsidP="00FE5AFC">
      <w:pPr>
        <w:autoSpaceDE w:val="0"/>
        <w:autoSpaceDN w:val="0"/>
        <w:adjustRightInd w:val="0"/>
        <w:jc w:val="both"/>
        <w:rPr>
          <w:color w:val="000000"/>
        </w:rPr>
      </w:pPr>
      <w:r w:rsidRPr="0032611C">
        <w:rPr>
          <w:color w:val="000000"/>
        </w:rPr>
        <w:t>1 couche d’impression diluée</w:t>
      </w:r>
    </w:p>
    <w:p w14:paraId="18F57852" w14:textId="77777777" w:rsidR="00FE5AFC" w:rsidRPr="0032611C" w:rsidRDefault="00FE5AFC" w:rsidP="00FE5AFC">
      <w:pPr>
        <w:autoSpaceDE w:val="0"/>
        <w:autoSpaceDN w:val="0"/>
        <w:adjustRightInd w:val="0"/>
        <w:jc w:val="both"/>
        <w:rPr>
          <w:color w:val="000000"/>
        </w:rPr>
      </w:pPr>
      <w:r w:rsidRPr="0032611C">
        <w:rPr>
          <w:color w:val="000000"/>
        </w:rPr>
        <w:t>1 rebouchage partiel à l’enduit en ciment hydrofuge suivant la description des enduits, des saignées ou fissures, quelque soit sa longueur, à savoir : gratter l’enduit 15cm de part et d’autre de la saignée, nettoyer, placer un grillage avec clous galvanisé, appliquer un badigeonnage sur le mur avant la mise en œuvre de l’enduit de ciment qui sera malaxer aussi avec et à finir la surface traité comme avant et ce avant les couches de peinture.</w:t>
      </w:r>
    </w:p>
    <w:p w14:paraId="1C15AAEC" w14:textId="77777777" w:rsidR="00FE5AFC" w:rsidRPr="0032611C" w:rsidRDefault="00FE5AFC" w:rsidP="00FE5AFC">
      <w:pPr>
        <w:autoSpaceDE w:val="0"/>
        <w:autoSpaceDN w:val="0"/>
        <w:adjustRightInd w:val="0"/>
        <w:jc w:val="both"/>
        <w:rPr>
          <w:color w:val="000000"/>
        </w:rPr>
      </w:pPr>
      <w:r w:rsidRPr="0032611C">
        <w:rPr>
          <w:color w:val="000000"/>
        </w:rPr>
        <w:t>2 couches de peinture croisées. Les couches de finition de la peinture après séchage parfait des couches de préparation, couleur au choix de la maitrise d’œuvre.</w:t>
      </w:r>
    </w:p>
    <w:p w14:paraId="064ADE01" w14:textId="77777777" w:rsidR="00FE5AFC" w:rsidRPr="0032611C" w:rsidRDefault="00FE5AFC" w:rsidP="00FE5AFC">
      <w:pPr>
        <w:autoSpaceDE w:val="0"/>
        <w:autoSpaceDN w:val="0"/>
        <w:adjustRightInd w:val="0"/>
        <w:jc w:val="both"/>
        <w:rPr>
          <w:color w:val="000000"/>
        </w:rPr>
      </w:pPr>
      <w:r w:rsidRPr="0032611C">
        <w:rPr>
          <w:color w:val="000000"/>
        </w:rPr>
        <w:t>Et après chaque étape de manœuvre une réception obligatoire avec un procès verbale avant de passer à l’étape suivante.</w:t>
      </w:r>
    </w:p>
    <w:p w14:paraId="01337DAC" w14:textId="77777777" w:rsidR="00FE5AFC" w:rsidRPr="0032611C" w:rsidRDefault="00FE5AFC" w:rsidP="00FE5AFC">
      <w:pPr>
        <w:autoSpaceDE w:val="0"/>
        <w:autoSpaceDN w:val="0"/>
        <w:adjustRightInd w:val="0"/>
        <w:jc w:val="left"/>
        <w:rPr>
          <w:color w:val="000000"/>
        </w:rPr>
      </w:pPr>
      <w:r w:rsidRPr="0032611C">
        <w:rPr>
          <w:color w:val="000000"/>
        </w:rPr>
        <w:t>Pour obtenir un résultat satisfaisant, échantillon à faire approuver par la maitrise d’œuvre et le maitre d’ouvrage. Y compris rebouchage, égrenage, dépoussiérage à la brosse douce et toutes sujétions de fourniture et de mise œuvre.</w:t>
      </w:r>
    </w:p>
    <w:p w14:paraId="2F68D087" w14:textId="77777777" w:rsidR="00FE5AFC" w:rsidRPr="0032611C" w:rsidRDefault="00FE5AFC" w:rsidP="00FE5AFC">
      <w:pPr>
        <w:autoSpaceDE w:val="0"/>
        <w:autoSpaceDN w:val="0"/>
        <w:adjustRightInd w:val="0"/>
        <w:jc w:val="left"/>
        <w:rPr>
          <w:color w:val="000000"/>
        </w:rPr>
      </w:pPr>
      <w:r w:rsidRPr="0032611C">
        <w:rPr>
          <w:color w:val="000000"/>
        </w:rPr>
        <w:t>Tous les sols devront être efficacement protégés afin de n'être pas tâchés.</w:t>
      </w:r>
    </w:p>
    <w:p w14:paraId="6314A8DA" w14:textId="77777777" w:rsidR="00FE5AFC" w:rsidRPr="0032611C" w:rsidRDefault="00FE5AFC" w:rsidP="00FE5AFC">
      <w:pPr>
        <w:jc w:val="left"/>
        <w:rPr>
          <w:color w:val="000000"/>
        </w:rPr>
      </w:pPr>
      <w:r w:rsidRPr="0032611C">
        <w:rPr>
          <w:color w:val="000000"/>
        </w:rPr>
        <w:t>Et toutes sujétions de fournitures et de mise en œuvre suivant les règles de l’art et suivant recommandations directe sur les lieux sans majoration de prix.</w:t>
      </w:r>
    </w:p>
    <w:p w14:paraId="2A9EA86C" w14:textId="77777777" w:rsidR="00FE5AFC" w:rsidRPr="0032611C" w:rsidRDefault="00FE5AFC" w:rsidP="00FE5AFC">
      <w:pPr>
        <w:autoSpaceDE w:val="0"/>
        <w:autoSpaceDN w:val="0"/>
        <w:adjustRightInd w:val="0"/>
        <w:jc w:val="left"/>
        <w:rPr>
          <w:b/>
          <w:bCs/>
          <w:color w:val="000000"/>
        </w:rPr>
      </w:pPr>
      <w:r w:rsidRPr="0032611C">
        <w:rPr>
          <w:b/>
          <w:bCs/>
          <w:color w:val="000000"/>
          <w:u w:val="single"/>
        </w:rPr>
        <w:t>Ouvrage payé au mètre carré</w:t>
      </w:r>
      <w:r w:rsidRPr="0032611C">
        <w:rPr>
          <w:b/>
          <w:bCs/>
          <w:color w:val="000000"/>
        </w:rPr>
        <w:t xml:space="preserve">. </w:t>
      </w:r>
    </w:p>
    <w:p w14:paraId="23B004B6" w14:textId="77777777" w:rsidR="00FE5AFC" w:rsidRPr="0032611C" w:rsidRDefault="00FE5AFC" w:rsidP="00FE5AFC">
      <w:pPr>
        <w:autoSpaceDE w:val="0"/>
        <w:autoSpaceDN w:val="0"/>
        <w:adjustRightInd w:val="0"/>
        <w:jc w:val="left"/>
        <w:rPr>
          <w:color w:val="000000"/>
        </w:rPr>
      </w:pPr>
    </w:p>
    <w:p w14:paraId="32B18CEA" w14:textId="77777777" w:rsidR="00FE5AFC" w:rsidRPr="0032611C" w:rsidRDefault="00FE5AFC" w:rsidP="00FE5AFC">
      <w:pPr>
        <w:autoSpaceDE w:val="0"/>
        <w:autoSpaceDN w:val="0"/>
        <w:adjustRightInd w:val="0"/>
        <w:jc w:val="left"/>
        <w:rPr>
          <w:b/>
          <w:bCs/>
          <w:caps/>
          <w:color w:val="000000"/>
          <w:u w:val="single"/>
        </w:rPr>
      </w:pPr>
      <w:r w:rsidRPr="0032611C">
        <w:rPr>
          <w:b/>
          <w:bCs/>
          <w:caps/>
          <w:color w:val="000000"/>
          <w:u w:val="single"/>
        </w:rPr>
        <w:t>PRIX N°</w:t>
      </w:r>
      <w:r>
        <w:rPr>
          <w:b/>
          <w:bCs/>
          <w:caps/>
          <w:color w:val="000000"/>
          <w:u w:val="single"/>
        </w:rPr>
        <w:t>F2</w:t>
      </w:r>
      <w:r w:rsidRPr="0032611C">
        <w:rPr>
          <w:b/>
          <w:bCs/>
          <w:caps/>
          <w:color w:val="000000"/>
          <w:u w:val="single"/>
        </w:rPr>
        <w:t>: Peinture vinylique sur mur intérieur et plafond</w:t>
      </w:r>
    </w:p>
    <w:p w14:paraId="6077BBD5" w14:textId="77777777" w:rsidR="00FE5AFC" w:rsidRPr="0032611C" w:rsidRDefault="00FE5AFC" w:rsidP="00FE5AFC">
      <w:pPr>
        <w:autoSpaceDE w:val="0"/>
        <w:autoSpaceDN w:val="0"/>
        <w:adjustRightInd w:val="0"/>
        <w:jc w:val="left"/>
        <w:rPr>
          <w:color w:val="000000"/>
        </w:rPr>
      </w:pPr>
    </w:p>
    <w:p w14:paraId="6C6DB783" w14:textId="77777777" w:rsidR="00FE5AFC" w:rsidRPr="0032611C" w:rsidRDefault="00FE5AFC" w:rsidP="00FE5AFC">
      <w:pPr>
        <w:autoSpaceDE w:val="0"/>
        <w:autoSpaceDN w:val="0"/>
        <w:adjustRightInd w:val="0"/>
        <w:jc w:val="left"/>
        <w:rPr>
          <w:color w:val="000000"/>
        </w:rPr>
      </w:pPr>
      <w:r w:rsidRPr="0032611C">
        <w:rPr>
          <w:color w:val="000000"/>
        </w:rPr>
        <w:t>Les peintures sur mur intérieur et plafond seront exécutées de la façon suivante:</w:t>
      </w:r>
    </w:p>
    <w:p w14:paraId="48261453" w14:textId="77777777" w:rsidR="00FE5AFC" w:rsidRPr="0032611C" w:rsidRDefault="00FE5AFC" w:rsidP="00FE5AFC">
      <w:pPr>
        <w:autoSpaceDE w:val="0"/>
        <w:autoSpaceDN w:val="0"/>
        <w:adjustRightInd w:val="0"/>
        <w:jc w:val="left"/>
        <w:rPr>
          <w:color w:val="000000"/>
        </w:rPr>
      </w:pPr>
      <w:r w:rsidRPr="0032611C">
        <w:rPr>
          <w:color w:val="000000"/>
        </w:rPr>
        <w:t>Rebouchage, égrenage et dépoussiérage a la brosse douce.</w:t>
      </w:r>
    </w:p>
    <w:p w14:paraId="77E6982E" w14:textId="77777777" w:rsidR="00FE5AFC" w:rsidRPr="0032611C" w:rsidRDefault="00FE5AFC" w:rsidP="00FE5AFC">
      <w:pPr>
        <w:autoSpaceDE w:val="0"/>
        <w:autoSpaceDN w:val="0"/>
        <w:adjustRightInd w:val="0"/>
        <w:jc w:val="left"/>
        <w:rPr>
          <w:color w:val="000000"/>
        </w:rPr>
      </w:pPr>
      <w:r w:rsidRPr="0032611C">
        <w:rPr>
          <w:color w:val="000000"/>
        </w:rPr>
        <w:t>1 couche d’impression à l’acétate de polyvinyle à 30% d’eau du 1er choix, ou une couche à dilué à 15 % d’eau.</w:t>
      </w:r>
    </w:p>
    <w:p w14:paraId="6469095B" w14:textId="77777777" w:rsidR="00FE5AFC" w:rsidRPr="0032611C" w:rsidRDefault="00FE5AFC" w:rsidP="00FE5AFC">
      <w:pPr>
        <w:autoSpaceDE w:val="0"/>
        <w:autoSpaceDN w:val="0"/>
        <w:adjustRightInd w:val="0"/>
        <w:jc w:val="left"/>
        <w:rPr>
          <w:color w:val="000000"/>
        </w:rPr>
      </w:pPr>
      <w:r w:rsidRPr="0032611C">
        <w:rPr>
          <w:color w:val="000000"/>
        </w:rPr>
        <w:t>1 couche d’enduit à l’acétate de polyvinyle.</w:t>
      </w:r>
    </w:p>
    <w:p w14:paraId="2C98D096" w14:textId="77777777" w:rsidR="00FE5AFC" w:rsidRPr="0032611C" w:rsidRDefault="00FE5AFC" w:rsidP="00FE5AFC">
      <w:pPr>
        <w:autoSpaceDE w:val="0"/>
        <w:autoSpaceDN w:val="0"/>
        <w:adjustRightInd w:val="0"/>
        <w:jc w:val="left"/>
        <w:rPr>
          <w:color w:val="000000"/>
        </w:rPr>
      </w:pPr>
      <w:r w:rsidRPr="0032611C">
        <w:rPr>
          <w:color w:val="000000"/>
        </w:rPr>
        <w:t>Ponçage à l’eau au papier abrasif.</w:t>
      </w:r>
    </w:p>
    <w:p w14:paraId="7D86CCE0" w14:textId="77777777" w:rsidR="007C78BA" w:rsidRDefault="007C78BA" w:rsidP="00FE5AFC">
      <w:pPr>
        <w:autoSpaceDE w:val="0"/>
        <w:autoSpaceDN w:val="0"/>
        <w:adjustRightInd w:val="0"/>
        <w:jc w:val="left"/>
        <w:rPr>
          <w:color w:val="000000"/>
        </w:rPr>
      </w:pPr>
    </w:p>
    <w:p w14:paraId="2BA41CE9" w14:textId="77777777" w:rsidR="00FE5AFC" w:rsidRPr="0032611C" w:rsidRDefault="00FE5AFC" w:rsidP="00FE5AFC">
      <w:pPr>
        <w:autoSpaceDE w:val="0"/>
        <w:autoSpaceDN w:val="0"/>
        <w:adjustRightInd w:val="0"/>
        <w:jc w:val="left"/>
        <w:rPr>
          <w:color w:val="000000"/>
        </w:rPr>
      </w:pPr>
      <w:r w:rsidRPr="0032611C">
        <w:rPr>
          <w:color w:val="000000"/>
        </w:rPr>
        <w:t>1 couche de peinture à l’acétate de polyvinyle du 1er choix</w:t>
      </w:r>
    </w:p>
    <w:p w14:paraId="51F5E9AA" w14:textId="77777777" w:rsidR="00FE5AFC" w:rsidRPr="0032611C" w:rsidRDefault="00FE5AFC" w:rsidP="00FE5AFC">
      <w:pPr>
        <w:autoSpaceDE w:val="0"/>
        <w:autoSpaceDN w:val="0"/>
        <w:adjustRightInd w:val="0"/>
        <w:jc w:val="left"/>
        <w:rPr>
          <w:color w:val="000000"/>
        </w:rPr>
      </w:pPr>
      <w:r w:rsidRPr="0032611C">
        <w:rPr>
          <w:color w:val="000000"/>
        </w:rPr>
        <w:lastRenderedPageBreak/>
        <w:t>1couche de peinture à l’acétate de polyvinyle du 1er choix (couche d’émail glycérophtalique genre émail celluc).</w:t>
      </w:r>
    </w:p>
    <w:p w14:paraId="6212027C" w14:textId="77777777" w:rsidR="00FE5AFC" w:rsidRPr="0032611C" w:rsidRDefault="00FE5AFC" w:rsidP="00FE5AFC">
      <w:pPr>
        <w:autoSpaceDE w:val="0"/>
        <w:autoSpaceDN w:val="0"/>
        <w:adjustRightInd w:val="0"/>
        <w:jc w:val="left"/>
        <w:rPr>
          <w:color w:val="000000"/>
        </w:rPr>
      </w:pPr>
      <w:r w:rsidRPr="0032611C">
        <w:rPr>
          <w:color w:val="000000"/>
        </w:rPr>
        <w:t>Pour obtenir un résultat satisfaisant, échantillon à faire approuver par la maitrise d’œuvre.</w:t>
      </w:r>
    </w:p>
    <w:p w14:paraId="67F6462E" w14:textId="77777777" w:rsidR="00FE5AFC" w:rsidRPr="0032611C" w:rsidRDefault="00FE5AFC" w:rsidP="00FE5AFC">
      <w:pPr>
        <w:autoSpaceDE w:val="0"/>
        <w:autoSpaceDN w:val="0"/>
        <w:adjustRightInd w:val="0"/>
        <w:jc w:val="left"/>
        <w:rPr>
          <w:b/>
          <w:bCs/>
          <w:color w:val="000000"/>
        </w:rPr>
      </w:pPr>
      <w:r w:rsidRPr="0032611C">
        <w:rPr>
          <w:b/>
          <w:bCs/>
          <w:color w:val="000000"/>
          <w:u w:val="single"/>
        </w:rPr>
        <w:t>Ouvrage payé au mètre carré</w:t>
      </w:r>
      <w:r w:rsidRPr="0032611C">
        <w:rPr>
          <w:b/>
          <w:bCs/>
          <w:color w:val="000000"/>
        </w:rPr>
        <w:t xml:space="preserve">. </w:t>
      </w:r>
    </w:p>
    <w:p w14:paraId="6DEF4B91" w14:textId="77777777" w:rsidR="00FE5AFC" w:rsidRDefault="00FE5AFC" w:rsidP="00FE5AFC">
      <w:pPr>
        <w:widowControl w:val="0"/>
        <w:tabs>
          <w:tab w:val="left" w:pos="11907"/>
        </w:tabs>
        <w:autoSpaceDE w:val="0"/>
        <w:autoSpaceDN w:val="0"/>
        <w:adjustRightInd w:val="0"/>
        <w:spacing w:line="240" w:lineRule="atLeast"/>
        <w:jc w:val="left"/>
        <w:rPr>
          <w:rFonts w:asciiTheme="majorBidi" w:hAnsiTheme="majorBidi" w:cstheme="majorBidi"/>
          <w:b/>
          <w:bCs/>
          <w:caps/>
          <w:u w:val="single"/>
        </w:rPr>
      </w:pPr>
    </w:p>
    <w:p w14:paraId="1032F95B" w14:textId="77777777" w:rsidR="00FE5AFC" w:rsidRPr="0032611C" w:rsidRDefault="00FE5AFC" w:rsidP="00FE5AFC">
      <w:pPr>
        <w:jc w:val="left"/>
        <w:rPr>
          <w:rFonts w:asciiTheme="majorBidi" w:hAnsiTheme="majorBidi" w:cstheme="majorBidi"/>
          <w:b/>
          <w:i/>
          <w:iCs/>
          <w:color w:val="000000"/>
          <w:sz w:val="40"/>
          <w:szCs w:val="40"/>
          <w:u w:val="single"/>
        </w:rPr>
      </w:pPr>
      <w:r>
        <w:rPr>
          <w:rFonts w:asciiTheme="majorBidi" w:hAnsiTheme="majorBidi" w:cstheme="majorBidi"/>
          <w:b/>
          <w:i/>
          <w:iCs/>
          <w:color w:val="000000"/>
          <w:sz w:val="40"/>
          <w:szCs w:val="40"/>
          <w:u w:val="single"/>
        </w:rPr>
        <w:t>G- DIVERS</w:t>
      </w:r>
    </w:p>
    <w:p w14:paraId="0047F64E" w14:textId="77777777" w:rsidR="00FE5AFC" w:rsidRPr="0032611C" w:rsidRDefault="00FE5AFC" w:rsidP="00FE5AFC">
      <w:pPr>
        <w:autoSpaceDE w:val="0"/>
        <w:autoSpaceDN w:val="0"/>
        <w:adjustRightInd w:val="0"/>
        <w:jc w:val="left"/>
        <w:rPr>
          <w:b/>
          <w:bCs/>
          <w:caps/>
          <w:color w:val="000000"/>
          <w:u w:val="single"/>
        </w:rPr>
      </w:pPr>
      <w:r w:rsidRPr="0032611C">
        <w:rPr>
          <w:b/>
          <w:bCs/>
          <w:caps/>
          <w:color w:val="000000"/>
          <w:u w:val="single"/>
        </w:rPr>
        <w:t>PRIX N°</w:t>
      </w:r>
      <w:r>
        <w:rPr>
          <w:b/>
          <w:bCs/>
          <w:caps/>
          <w:color w:val="000000"/>
          <w:u w:val="single"/>
        </w:rPr>
        <w:t>G1</w:t>
      </w:r>
      <w:r w:rsidRPr="0032611C">
        <w:rPr>
          <w:b/>
          <w:bCs/>
          <w:caps/>
          <w:color w:val="000000"/>
          <w:u w:val="single"/>
        </w:rPr>
        <w:t>:</w:t>
      </w:r>
      <w:r>
        <w:rPr>
          <w:b/>
          <w:bCs/>
          <w:caps/>
          <w:color w:val="000000"/>
          <w:u w:val="single"/>
        </w:rPr>
        <w:t xml:space="preserve">PANNEAU EN TOLE DE 15 </w:t>
      </w:r>
    </w:p>
    <w:p w14:paraId="63C0B393" w14:textId="77777777" w:rsidR="00FE5AFC" w:rsidRDefault="00FE5AFC" w:rsidP="00FE5AFC">
      <w:pPr>
        <w:widowControl w:val="0"/>
        <w:tabs>
          <w:tab w:val="left" w:pos="11907"/>
        </w:tabs>
        <w:autoSpaceDE w:val="0"/>
        <w:autoSpaceDN w:val="0"/>
        <w:adjustRightInd w:val="0"/>
        <w:spacing w:line="240" w:lineRule="atLeast"/>
        <w:jc w:val="left"/>
        <w:rPr>
          <w:rFonts w:asciiTheme="majorBidi" w:hAnsiTheme="majorBidi" w:cstheme="majorBidi"/>
          <w:b/>
          <w:bCs/>
          <w:caps/>
          <w:u w:val="single"/>
        </w:rPr>
      </w:pPr>
    </w:p>
    <w:p w14:paraId="72B5F2CE" w14:textId="77777777" w:rsidR="00FE5AFC" w:rsidRDefault="00FE5AFC" w:rsidP="00FE5AFC">
      <w:pPr>
        <w:jc w:val="both"/>
      </w:pPr>
      <w:r>
        <w:t xml:space="preserve">Panneau métallique en tôle de 15, ensemble métallique comprenant en fourniture et pose : </w:t>
      </w:r>
    </w:p>
    <w:p w14:paraId="4930C059" w14:textId="77777777" w:rsidR="00FE5AFC" w:rsidRDefault="00FE5AFC" w:rsidP="00FE5AFC">
      <w:pPr>
        <w:jc w:val="both"/>
      </w:pPr>
      <w:r>
        <w:t xml:space="preserve">- cadre dormant en tube carré creux de 30x30mm. </w:t>
      </w:r>
    </w:p>
    <w:p w14:paraId="6E4FE561" w14:textId="77777777" w:rsidR="00FE5AFC" w:rsidRDefault="00FE5AFC" w:rsidP="00FE5AFC">
      <w:pPr>
        <w:jc w:val="both"/>
      </w:pPr>
      <w:r>
        <w:t xml:space="preserve">- Maillage en tube carré de 30x30mm tous 1200mm environ </w:t>
      </w:r>
    </w:p>
    <w:p w14:paraId="0A1FAC48" w14:textId="77777777" w:rsidR="00FE5AFC" w:rsidRDefault="00FE5AFC" w:rsidP="00FE5AFC">
      <w:pPr>
        <w:jc w:val="both"/>
      </w:pPr>
      <w:r>
        <w:t xml:space="preserve">- Patte de scellement  </w:t>
      </w:r>
    </w:p>
    <w:p w14:paraId="7C210B50" w14:textId="77777777" w:rsidR="00FE5AFC" w:rsidRDefault="00FE5AFC" w:rsidP="00FE5AFC">
      <w:pPr>
        <w:jc w:val="both"/>
      </w:pPr>
      <w:r>
        <w:t xml:space="preserve">- Peinture laquée nécessaire en trois couches sur antirouille. </w:t>
      </w:r>
    </w:p>
    <w:p w14:paraId="1ABBEF01" w14:textId="77777777" w:rsidR="00FE5AFC" w:rsidRDefault="00FE5AFC" w:rsidP="00FE5AFC">
      <w:pPr>
        <w:jc w:val="both"/>
      </w:pPr>
      <w:r>
        <w:t>Quincaillerie:</w:t>
      </w:r>
    </w:p>
    <w:p w14:paraId="36CCC56B" w14:textId="77777777" w:rsidR="00FE5AFC" w:rsidRDefault="00FE5AFC" w:rsidP="00FE5AFC">
      <w:pPr>
        <w:jc w:val="both"/>
      </w:pPr>
      <w:r>
        <w:t xml:space="preserve">-scellements par spit rock ou chevilles, robustes et en nombre suffisant </w:t>
      </w:r>
    </w:p>
    <w:p w14:paraId="68BE5B5B" w14:textId="77777777" w:rsidR="00FE5AFC" w:rsidRDefault="00FE5AFC" w:rsidP="00FE5AFC">
      <w:pPr>
        <w:jc w:val="both"/>
      </w:pPr>
      <w:r>
        <w:t xml:space="preserve">Le tout exécuté suivant recommandations sur les lieux et sans majoration de prix. </w:t>
      </w:r>
    </w:p>
    <w:p w14:paraId="69C3A8D1" w14:textId="77777777" w:rsidR="00FE5AFC" w:rsidRDefault="00FE5AFC" w:rsidP="00FE5AFC">
      <w:pPr>
        <w:jc w:val="both"/>
      </w:pPr>
      <w:r w:rsidRPr="00F84702">
        <w:rPr>
          <w:b/>
          <w:bCs/>
          <w:i/>
          <w:iCs/>
          <w:color w:val="000000"/>
          <w:u w:val="single"/>
        </w:rPr>
        <w:t>Ouvrage au mètre carré</w:t>
      </w:r>
      <w:r>
        <w:t xml:space="preserve"> du panneau y compris cadre, peinture sur menuiserie métallique spécial extérieur et toute sujétion de fourniture et pose.</w:t>
      </w:r>
    </w:p>
    <w:p w14:paraId="1230564F" w14:textId="77777777" w:rsidR="00FE5AFC" w:rsidRDefault="00FE5AFC" w:rsidP="00FE5AFC">
      <w:pPr>
        <w:widowControl w:val="0"/>
        <w:tabs>
          <w:tab w:val="left" w:pos="11907"/>
        </w:tabs>
        <w:autoSpaceDE w:val="0"/>
        <w:autoSpaceDN w:val="0"/>
        <w:adjustRightInd w:val="0"/>
        <w:spacing w:line="240" w:lineRule="atLeast"/>
        <w:jc w:val="left"/>
        <w:rPr>
          <w:rFonts w:asciiTheme="majorBidi" w:hAnsiTheme="majorBidi" w:cstheme="majorBidi"/>
          <w:b/>
          <w:bCs/>
          <w:caps/>
          <w:u w:val="single"/>
        </w:rPr>
      </w:pPr>
    </w:p>
    <w:p w14:paraId="636BDC41" w14:textId="77777777" w:rsidR="00FE5AFC" w:rsidRPr="00C91C08" w:rsidRDefault="00FE5AFC" w:rsidP="00FE5AFC">
      <w:pPr>
        <w:widowControl w:val="0"/>
        <w:tabs>
          <w:tab w:val="left" w:pos="11907"/>
        </w:tabs>
        <w:autoSpaceDE w:val="0"/>
        <w:autoSpaceDN w:val="0"/>
        <w:adjustRightInd w:val="0"/>
        <w:spacing w:line="240" w:lineRule="atLeast"/>
        <w:jc w:val="left"/>
        <w:rPr>
          <w:rFonts w:asciiTheme="majorBidi" w:hAnsiTheme="majorBidi" w:cstheme="majorBidi"/>
          <w:b/>
          <w:bCs/>
          <w:caps/>
          <w:u w:val="single"/>
        </w:rPr>
      </w:pPr>
      <w:r>
        <w:rPr>
          <w:rFonts w:asciiTheme="majorBidi" w:hAnsiTheme="majorBidi" w:cstheme="majorBidi"/>
          <w:b/>
          <w:bCs/>
          <w:caps/>
          <w:u w:val="single"/>
        </w:rPr>
        <w:t>PRIX N° G2</w:t>
      </w:r>
      <w:r w:rsidRPr="00C91C08">
        <w:rPr>
          <w:rFonts w:asciiTheme="majorBidi" w:hAnsiTheme="majorBidi" w:cstheme="majorBidi"/>
          <w:b/>
          <w:bCs/>
          <w:caps/>
          <w:u w:val="single"/>
        </w:rPr>
        <w:t xml:space="preserve"> : BORDURE DE TROTTOIR  T</w:t>
      </w:r>
      <w:r>
        <w:rPr>
          <w:rFonts w:asciiTheme="majorBidi" w:hAnsiTheme="majorBidi" w:cstheme="majorBidi"/>
          <w:b/>
          <w:bCs/>
          <w:caps/>
          <w:u w:val="single"/>
        </w:rPr>
        <w:t>3</w:t>
      </w:r>
    </w:p>
    <w:p w14:paraId="3BED955C" w14:textId="77777777" w:rsidR="00FE5AFC" w:rsidRDefault="00FE5AFC" w:rsidP="00FE5AFC">
      <w:pPr>
        <w:autoSpaceDE w:val="0"/>
        <w:autoSpaceDN w:val="0"/>
        <w:adjustRightInd w:val="0"/>
        <w:jc w:val="left"/>
        <w:rPr>
          <w:color w:val="000000"/>
        </w:rPr>
      </w:pPr>
    </w:p>
    <w:p w14:paraId="2487CBE8" w14:textId="77777777" w:rsidR="00FE5AFC" w:rsidRDefault="00FE5AFC" w:rsidP="00FE5AFC">
      <w:pPr>
        <w:autoSpaceDE w:val="0"/>
        <w:autoSpaceDN w:val="0"/>
        <w:adjustRightInd w:val="0"/>
        <w:jc w:val="left"/>
        <w:rPr>
          <w:color w:val="000000"/>
        </w:rPr>
      </w:pPr>
      <w:r w:rsidRPr="00116BCF">
        <w:rPr>
          <w:color w:val="000000"/>
        </w:rPr>
        <w:t>Le prix rémunère la fourniture et mise en place de bordure de trottoirs</w:t>
      </w:r>
      <w:r>
        <w:rPr>
          <w:color w:val="000000"/>
        </w:rPr>
        <w:t xml:space="preserve"> type T4.</w:t>
      </w:r>
    </w:p>
    <w:p w14:paraId="08A642D3" w14:textId="77777777" w:rsidR="00FE5AFC" w:rsidRDefault="00FE5AFC" w:rsidP="00FE5AFC">
      <w:pPr>
        <w:widowControl w:val="0"/>
        <w:tabs>
          <w:tab w:val="left" w:pos="11907"/>
        </w:tabs>
        <w:autoSpaceDE w:val="0"/>
        <w:autoSpaceDN w:val="0"/>
        <w:adjustRightInd w:val="0"/>
        <w:spacing w:line="240" w:lineRule="atLeast"/>
        <w:jc w:val="left"/>
      </w:pPr>
      <w:r>
        <w:rPr>
          <w:color w:val="000000"/>
        </w:rPr>
        <w:t xml:space="preserve">- Classe B2, </w:t>
      </w:r>
      <w:r>
        <w:t xml:space="preserve">provenant d’usines agrées par le MO la mise en œuvre se fera conformément aux règles de l’art et plans type joint au présent CPS. </w:t>
      </w:r>
    </w:p>
    <w:p w14:paraId="6D5E4D53" w14:textId="77777777" w:rsidR="00FE5AFC" w:rsidRDefault="00FE5AFC" w:rsidP="00FE5AFC">
      <w:pPr>
        <w:autoSpaceDE w:val="0"/>
        <w:autoSpaceDN w:val="0"/>
        <w:adjustRightInd w:val="0"/>
        <w:jc w:val="left"/>
        <w:rPr>
          <w:color w:val="000000"/>
        </w:rPr>
      </w:pPr>
      <w:r>
        <w:rPr>
          <w:color w:val="000000"/>
        </w:rPr>
        <w:t>- Bordure de trottoirs type T4</w:t>
      </w:r>
      <w:r w:rsidRPr="00116BCF">
        <w:rPr>
          <w:color w:val="000000"/>
        </w:rPr>
        <w:t xml:space="preserve">, y compris solins d'appui en béton et béton de propreté, conformément au plan de détail, mortier de calage, lissage des joints </w:t>
      </w:r>
    </w:p>
    <w:p w14:paraId="55C95D97" w14:textId="77777777" w:rsidR="00FE5AFC" w:rsidRDefault="00FE5AFC" w:rsidP="00FE5AFC">
      <w:pPr>
        <w:widowControl w:val="0"/>
        <w:tabs>
          <w:tab w:val="left" w:pos="11907"/>
        </w:tabs>
        <w:autoSpaceDE w:val="0"/>
        <w:autoSpaceDN w:val="0"/>
        <w:adjustRightInd w:val="0"/>
        <w:spacing w:line="240" w:lineRule="atLeast"/>
        <w:jc w:val="left"/>
      </w:pPr>
      <w:r>
        <w:t xml:space="preserve">Et toutes autres sujétions. </w:t>
      </w:r>
    </w:p>
    <w:p w14:paraId="29184E30" w14:textId="77777777" w:rsidR="00FE5AFC" w:rsidRPr="00F84702" w:rsidRDefault="00FE5AFC" w:rsidP="00FE5AFC">
      <w:pPr>
        <w:pStyle w:val="Titre9"/>
        <w:spacing w:before="0" w:after="0"/>
        <w:jc w:val="both"/>
        <w:rPr>
          <w:rFonts w:ascii="Times New Roman" w:hAnsi="Times New Roman"/>
          <w:b/>
          <w:bCs/>
          <w:i/>
          <w:iCs/>
          <w:color w:val="000000"/>
          <w:sz w:val="24"/>
          <w:szCs w:val="24"/>
          <w:u w:val="single"/>
        </w:rPr>
      </w:pPr>
      <w:r w:rsidRPr="00F84702">
        <w:rPr>
          <w:rFonts w:ascii="Times New Roman" w:hAnsi="Times New Roman"/>
          <w:b/>
          <w:bCs/>
          <w:i/>
          <w:iCs/>
          <w:color w:val="000000"/>
          <w:sz w:val="24"/>
          <w:szCs w:val="24"/>
          <w:u w:val="single"/>
        </w:rPr>
        <w:t>Ouvrage payé au mètre linéaire</w:t>
      </w:r>
    </w:p>
    <w:p w14:paraId="247C433B" w14:textId="77777777" w:rsidR="00FE5AFC" w:rsidRDefault="00FE5AFC" w:rsidP="00FE5AFC">
      <w:pPr>
        <w:widowControl w:val="0"/>
        <w:tabs>
          <w:tab w:val="left" w:pos="11907"/>
        </w:tabs>
        <w:autoSpaceDE w:val="0"/>
        <w:autoSpaceDN w:val="0"/>
        <w:adjustRightInd w:val="0"/>
        <w:spacing w:line="240" w:lineRule="atLeast"/>
        <w:jc w:val="left"/>
        <w:rPr>
          <w:rFonts w:asciiTheme="majorBidi" w:hAnsiTheme="majorBidi" w:cstheme="majorBidi"/>
          <w:b/>
          <w:bCs/>
          <w:caps/>
          <w:u w:val="single"/>
        </w:rPr>
      </w:pPr>
    </w:p>
    <w:p w14:paraId="4E2C0653" w14:textId="77777777" w:rsidR="00FE5AFC" w:rsidRPr="00C91C08" w:rsidRDefault="00FE5AFC" w:rsidP="00FE5AFC">
      <w:pPr>
        <w:widowControl w:val="0"/>
        <w:tabs>
          <w:tab w:val="left" w:pos="11907"/>
        </w:tabs>
        <w:autoSpaceDE w:val="0"/>
        <w:autoSpaceDN w:val="0"/>
        <w:adjustRightInd w:val="0"/>
        <w:spacing w:line="240" w:lineRule="atLeast"/>
        <w:jc w:val="left"/>
        <w:rPr>
          <w:rFonts w:asciiTheme="majorBidi" w:hAnsiTheme="majorBidi" w:cstheme="majorBidi"/>
          <w:b/>
          <w:bCs/>
          <w:caps/>
          <w:u w:val="single"/>
        </w:rPr>
      </w:pPr>
      <w:r>
        <w:rPr>
          <w:rFonts w:asciiTheme="majorBidi" w:hAnsiTheme="majorBidi" w:cstheme="majorBidi"/>
          <w:b/>
          <w:bCs/>
          <w:caps/>
          <w:u w:val="single"/>
        </w:rPr>
        <w:t>PRIX N° G3</w:t>
      </w:r>
      <w:r w:rsidRPr="00C91C08">
        <w:rPr>
          <w:rFonts w:asciiTheme="majorBidi" w:hAnsiTheme="majorBidi" w:cstheme="majorBidi"/>
          <w:b/>
          <w:bCs/>
          <w:caps/>
          <w:u w:val="single"/>
        </w:rPr>
        <w:t xml:space="preserve"> : BORDURE DE TROTTOIR  T</w:t>
      </w:r>
      <w:r>
        <w:rPr>
          <w:rFonts w:asciiTheme="majorBidi" w:hAnsiTheme="majorBidi" w:cstheme="majorBidi"/>
          <w:b/>
          <w:bCs/>
          <w:caps/>
          <w:u w:val="single"/>
        </w:rPr>
        <w:t>1</w:t>
      </w:r>
    </w:p>
    <w:p w14:paraId="09FB7A78" w14:textId="77777777" w:rsidR="00FE5AFC" w:rsidRDefault="00FE5AFC" w:rsidP="00FE5AFC">
      <w:pPr>
        <w:widowControl w:val="0"/>
        <w:tabs>
          <w:tab w:val="left" w:pos="11907"/>
        </w:tabs>
        <w:autoSpaceDE w:val="0"/>
        <w:autoSpaceDN w:val="0"/>
        <w:adjustRightInd w:val="0"/>
        <w:spacing w:line="240" w:lineRule="atLeast"/>
        <w:jc w:val="left"/>
      </w:pPr>
    </w:p>
    <w:p w14:paraId="0F95F8AE" w14:textId="77777777" w:rsidR="00FE5AFC" w:rsidRDefault="00FE5AFC" w:rsidP="00FE5AFC">
      <w:pPr>
        <w:widowControl w:val="0"/>
        <w:tabs>
          <w:tab w:val="left" w:pos="11907"/>
        </w:tabs>
        <w:autoSpaceDE w:val="0"/>
        <w:autoSpaceDN w:val="0"/>
        <w:adjustRightInd w:val="0"/>
        <w:spacing w:line="240" w:lineRule="atLeast"/>
        <w:jc w:val="left"/>
      </w:pPr>
      <w:r>
        <w:t xml:space="preserve">Fourniture et pose de bordurettes préfabriquées type T1. </w:t>
      </w:r>
    </w:p>
    <w:p w14:paraId="0771EFB3" w14:textId="77777777" w:rsidR="00FE5AFC" w:rsidRDefault="00FE5AFC" w:rsidP="00FE5AFC">
      <w:pPr>
        <w:widowControl w:val="0"/>
        <w:tabs>
          <w:tab w:val="left" w:pos="11907"/>
        </w:tabs>
        <w:autoSpaceDE w:val="0"/>
        <w:autoSpaceDN w:val="0"/>
        <w:adjustRightInd w:val="0"/>
        <w:spacing w:line="240" w:lineRule="atLeast"/>
        <w:jc w:val="left"/>
      </w:pPr>
      <w:r>
        <w:t xml:space="preserve">Ce prix comprend la fourniture et mise en œuvre d’éléments préfabriqués en béton de bordure dosé à 300 kg de ciment par mètre cube, provenant d’usines agrées par le MO la mise en œuvre se fera conformément aux règles de l’art et plans type joint au présent CPS. </w:t>
      </w:r>
    </w:p>
    <w:p w14:paraId="39055A41" w14:textId="77777777" w:rsidR="00FE5AFC" w:rsidRDefault="00FE5AFC" w:rsidP="00FE5AFC">
      <w:pPr>
        <w:widowControl w:val="0"/>
        <w:tabs>
          <w:tab w:val="left" w:pos="11907"/>
        </w:tabs>
        <w:autoSpaceDE w:val="0"/>
        <w:autoSpaceDN w:val="0"/>
        <w:adjustRightInd w:val="0"/>
        <w:spacing w:line="240" w:lineRule="atLeast"/>
        <w:jc w:val="left"/>
      </w:pPr>
      <w:r>
        <w:t xml:space="preserve">Et toutes autres sujétions. </w:t>
      </w:r>
    </w:p>
    <w:p w14:paraId="1D643A3F" w14:textId="77777777" w:rsidR="00FE5AFC" w:rsidRPr="00F84702" w:rsidRDefault="00FE5AFC" w:rsidP="00FE5AFC">
      <w:pPr>
        <w:pStyle w:val="Titre9"/>
        <w:spacing w:before="0" w:after="0"/>
        <w:jc w:val="both"/>
        <w:rPr>
          <w:rFonts w:ascii="Times New Roman" w:hAnsi="Times New Roman"/>
          <w:b/>
          <w:bCs/>
          <w:i/>
          <w:iCs/>
          <w:color w:val="000000"/>
          <w:sz w:val="24"/>
          <w:szCs w:val="24"/>
          <w:u w:val="single"/>
        </w:rPr>
      </w:pPr>
      <w:r w:rsidRPr="00F84702">
        <w:rPr>
          <w:rFonts w:ascii="Times New Roman" w:hAnsi="Times New Roman"/>
          <w:b/>
          <w:bCs/>
          <w:i/>
          <w:iCs/>
          <w:color w:val="000000"/>
          <w:sz w:val="24"/>
          <w:szCs w:val="24"/>
          <w:u w:val="single"/>
        </w:rPr>
        <w:t>Ouvrage payé au mètre linéaire</w:t>
      </w:r>
    </w:p>
    <w:p w14:paraId="291B3311" w14:textId="77777777" w:rsidR="00F84702" w:rsidRDefault="00F84702" w:rsidP="00FE5AFC">
      <w:pPr>
        <w:widowControl w:val="0"/>
        <w:tabs>
          <w:tab w:val="left" w:pos="11907"/>
        </w:tabs>
        <w:autoSpaceDE w:val="0"/>
        <w:autoSpaceDN w:val="0"/>
        <w:adjustRightInd w:val="0"/>
        <w:spacing w:line="240" w:lineRule="atLeast"/>
        <w:jc w:val="left"/>
        <w:rPr>
          <w:rFonts w:asciiTheme="majorBidi" w:hAnsiTheme="majorBidi" w:cstheme="majorBidi"/>
          <w:b/>
          <w:bCs/>
          <w:caps/>
          <w:u w:val="single"/>
        </w:rPr>
      </w:pPr>
    </w:p>
    <w:p w14:paraId="1382E526" w14:textId="77777777" w:rsidR="00FE5AFC" w:rsidRDefault="00FE5AFC" w:rsidP="00FE5AFC">
      <w:pPr>
        <w:widowControl w:val="0"/>
        <w:tabs>
          <w:tab w:val="left" w:pos="11907"/>
        </w:tabs>
        <w:autoSpaceDE w:val="0"/>
        <w:autoSpaceDN w:val="0"/>
        <w:adjustRightInd w:val="0"/>
        <w:spacing w:line="240" w:lineRule="atLeast"/>
        <w:jc w:val="left"/>
        <w:rPr>
          <w:rFonts w:asciiTheme="majorBidi" w:hAnsiTheme="majorBidi" w:cstheme="majorBidi"/>
          <w:b/>
          <w:bCs/>
          <w:caps/>
          <w:u w:val="single"/>
        </w:rPr>
      </w:pPr>
      <w:r>
        <w:rPr>
          <w:rFonts w:asciiTheme="majorBidi" w:hAnsiTheme="majorBidi" w:cstheme="majorBidi"/>
          <w:b/>
          <w:bCs/>
          <w:caps/>
          <w:u w:val="single"/>
        </w:rPr>
        <w:t>PRIX N° G4</w:t>
      </w:r>
      <w:r w:rsidRPr="00C91C08">
        <w:rPr>
          <w:rFonts w:asciiTheme="majorBidi" w:hAnsiTheme="majorBidi" w:cstheme="majorBidi"/>
          <w:b/>
          <w:bCs/>
          <w:caps/>
          <w:u w:val="single"/>
        </w:rPr>
        <w:t xml:space="preserve"> : </w:t>
      </w:r>
      <w:r>
        <w:rPr>
          <w:rFonts w:asciiTheme="majorBidi" w:hAnsiTheme="majorBidi" w:cstheme="majorBidi"/>
          <w:b/>
          <w:bCs/>
          <w:caps/>
          <w:u w:val="single"/>
        </w:rPr>
        <w:t xml:space="preserve">BARRIERE SIMPLE manuelle  </w:t>
      </w:r>
    </w:p>
    <w:p w14:paraId="1F9DB1B5" w14:textId="77777777" w:rsidR="005E05B5" w:rsidRPr="00C91C08" w:rsidRDefault="005E05B5" w:rsidP="00FE5AFC">
      <w:pPr>
        <w:widowControl w:val="0"/>
        <w:tabs>
          <w:tab w:val="left" w:pos="11907"/>
        </w:tabs>
        <w:autoSpaceDE w:val="0"/>
        <w:autoSpaceDN w:val="0"/>
        <w:adjustRightInd w:val="0"/>
        <w:spacing w:line="240" w:lineRule="atLeast"/>
        <w:jc w:val="left"/>
        <w:rPr>
          <w:rFonts w:asciiTheme="majorBidi" w:hAnsiTheme="majorBidi" w:cstheme="majorBidi"/>
          <w:b/>
          <w:bCs/>
          <w:caps/>
          <w:u w:val="single"/>
        </w:rPr>
      </w:pPr>
    </w:p>
    <w:tbl>
      <w:tblPr>
        <w:tblStyle w:val="Grilledutableau"/>
        <w:tblW w:w="10061" w:type="dxa"/>
        <w:tblLayout w:type="fixed"/>
        <w:tblLook w:val="04A0" w:firstRow="1" w:lastRow="0" w:firstColumn="1" w:lastColumn="0" w:noHBand="0" w:noVBand="1"/>
      </w:tblPr>
      <w:tblGrid>
        <w:gridCol w:w="6912"/>
        <w:gridCol w:w="3149"/>
      </w:tblGrid>
      <w:tr w:rsidR="00FE5AFC" w14:paraId="3D9D4E95" w14:textId="77777777" w:rsidTr="005E05B5">
        <w:tc>
          <w:tcPr>
            <w:tcW w:w="6912" w:type="dxa"/>
          </w:tcPr>
          <w:p w14:paraId="7FB72A7E" w14:textId="77777777" w:rsidR="00FE5AFC" w:rsidRPr="00A234C6" w:rsidRDefault="00FE5AFC" w:rsidP="00A15218">
            <w:pPr>
              <w:widowControl w:val="0"/>
              <w:tabs>
                <w:tab w:val="left" w:pos="11907"/>
              </w:tabs>
              <w:autoSpaceDE w:val="0"/>
              <w:autoSpaceDN w:val="0"/>
              <w:adjustRightInd w:val="0"/>
              <w:spacing w:line="240" w:lineRule="atLeast"/>
              <w:jc w:val="left"/>
            </w:pPr>
            <w:r w:rsidRPr="00A234C6">
              <w:t xml:space="preserve">Fourniture </w:t>
            </w:r>
            <w:r>
              <w:t>et pose de barrière simple à savoir :</w:t>
            </w:r>
          </w:p>
          <w:p w14:paraId="30E61764" w14:textId="77777777" w:rsidR="00FE5AFC" w:rsidRPr="00A234C6" w:rsidRDefault="00FE5AFC" w:rsidP="007C78BA">
            <w:pPr>
              <w:pStyle w:val="Paragraphedeliste"/>
              <w:widowControl w:val="0"/>
              <w:numPr>
                <w:ilvl w:val="0"/>
                <w:numId w:val="21"/>
              </w:numPr>
              <w:tabs>
                <w:tab w:val="left" w:pos="11907"/>
              </w:tabs>
              <w:autoSpaceDE w:val="0"/>
              <w:autoSpaceDN w:val="0"/>
              <w:adjustRightInd w:val="0"/>
              <w:spacing w:line="240" w:lineRule="atLeast"/>
              <w:jc w:val="left"/>
            </w:pPr>
            <w:r w:rsidRPr="00A234C6">
              <w:t>Largeur de passage : 6 ml</w:t>
            </w:r>
          </w:p>
          <w:p w14:paraId="061C154C" w14:textId="77777777" w:rsidR="00FE5AFC" w:rsidRPr="00A234C6" w:rsidRDefault="00FE5AFC" w:rsidP="007C78BA">
            <w:pPr>
              <w:pStyle w:val="Paragraphedeliste"/>
              <w:widowControl w:val="0"/>
              <w:numPr>
                <w:ilvl w:val="0"/>
                <w:numId w:val="21"/>
              </w:numPr>
              <w:tabs>
                <w:tab w:val="left" w:pos="11907"/>
              </w:tabs>
              <w:autoSpaceDE w:val="0"/>
              <w:autoSpaceDN w:val="0"/>
              <w:adjustRightInd w:val="0"/>
              <w:spacing w:line="240" w:lineRule="atLeast"/>
              <w:jc w:val="left"/>
            </w:pPr>
            <w:r w:rsidRPr="00A234C6">
              <w:t>Hauteur hors sol : 1,00 ml</w:t>
            </w:r>
          </w:p>
          <w:p w14:paraId="7E69C066" w14:textId="77777777" w:rsidR="00FE5AFC" w:rsidRPr="00A234C6" w:rsidRDefault="00FE5AFC" w:rsidP="007C78BA">
            <w:pPr>
              <w:pStyle w:val="Paragraphedeliste"/>
              <w:widowControl w:val="0"/>
              <w:numPr>
                <w:ilvl w:val="0"/>
                <w:numId w:val="21"/>
              </w:numPr>
              <w:tabs>
                <w:tab w:val="left" w:pos="11907"/>
              </w:tabs>
              <w:autoSpaceDE w:val="0"/>
              <w:autoSpaceDN w:val="0"/>
              <w:adjustRightInd w:val="0"/>
              <w:spacing w:line="240" w:lineRule="atLeast"/>
              <w:jc w:val="left"/>
            </w:pPr>
            <w:r w:rsidRPr="00A234C6">
              <w:t>Support principal : en acier</w:t>
            </w:r>
          </w:p>
          <w:p w14:paraId="3A07074F" w14:textId="77777777" w:rsidR="00FE5AFC" w:rsidRPr="00A234C6" w:rsidRDefault="00FE5AFC" w:rsidP="007C78BA">
            <w:pPr>
              <w:pStyle w:val="Paragraphedeliste"/>
              <w:widowControl w:val="0"/>
              <w:numPr>
                <w:ilvl w:val="0"/>
                <w:numId w:val="21"/>
              </w:numPr>
              <w:tabs>
                <w:tab w:val="left" w:pos="11907"/>
              </w:tabs>
              <w:autoSpaceDE w:val="0"/>
              <w:autoSpaceDN w:val="0"/>
              <w:adjustRightInd w:val="0"/>
              <w:spacing w:line="240" w:lineRule="atLeast"/>
              <w:jc w:val="left"/>
            </w:pPr>
            <w:r w:rsidRPr="00A234C6">
              <w:t>Fixation : à sceller - sur platine</w:t>
            </w:r>
          </w:p>
          <w:p w14:paraId="3AB03E16" w14:textId="77777777" w:rsidR="00FE5AFC" w:rsidRDefault="00FE5AFC" w:rsidP="00A15218">
            <w:pPr>
              <w:widowControl w:val="0"/>
              <w:tabs>
                <w:tab w:val="left" w:pos="11907"/>
              </w:tabs>
              <w:autoSpaceDE w:val="0"/>
              <w:autoSpaceDN w:val="0"/>
              <w:adjustRightInd w:val="0"/>
              <w:spacing w:line="240" w:lineRule="atLeast"/>
              <w:jc w:val="left"/>
            </w:pPr>
            <w:r w:rsidRPr="005F5CCA">
              <w:t>La barrière fournis mise en place, fixé</w:t>
            </w:r>
            <w:r>
              <w:t>, peint en rouge et blanc suivant recommandations du BET sur les lieux.</w:t>
            </w:r>
          </w:p>
          <w:p w14:paraId="164AAA69" w14:textId="77777777" w:rsidR="00FE5AFC" w:rsidRDefault="00FE5AFC" w:rsidP="00A15218">
            <w:pPr>
              <w:widowControl w:val="0"/>
              <w:tabs>
                <w:tab w:val="left" w:pos="11907"/>
              </w:tabs>
              <w:autoSpaceDE w:val="0"/>
              <w:autoSpaceDN w:val="0"/>
              <w:adjustRightInd w:val="0"/>
              <w:spacing w:line="240" w:lineRule="atLeast"/>
              <w:jc w:val="left"/>
            </w:pPr>
            <w:r>
              <w:t>Catalogue ou model à fournir pour approbation avant livraison et mise en œuvre.</w:t>
            </w:r>
          </w:p>
          <w:p w14:paraId="49783E82" w14:textId="77777777" w:rsidR="00FE5AFC" w:rsidRDefault="00FE5AFC" w:rsidP="00A15218">
            <w:pPr>
              <w:widowControl w:val="0"/>
              <w:tabs>
                <w:tab w:val="left" w:pos="11907"/>
              </w:tabs>
              <w:autoSpaceDE w:val="0"/>
              <w:autoSpaceDN w:val="0"/>
              <w:adjustRightInd w:val="0"/>
              <w:spacing w:line="240" w:lineRule="atLeast"/>
              <w:jc w:val="left"/>
            </w:pPr>
            <w:r>
              <w:t xml:space="preserve">Et toutes autres sujétions. </w:t>
            </w:r>
          </w:p>
          <w:p w14:paraId="2502DC31" w14:textId="77777777" w:rsidR="00FE5AFC" w:rsidRDefault="00FE5AFC" w:rsidP="00A15218">
            <w:pPr>
              <w:widowControl w:val="0"/>
              <w:tabs>
                <w:tab w:val="left" w:pos="11907"/>
              </w:tabs>
              <w:autoSpaceDE w:val="0"/>
              <w:autoSpaceDN w:val="0"/>
              <w:adjustRightInd w:val="0"/>
              <w:spacing w:line="240" w:lineRule="atLeast"/>
              <w:jc w:val="left"/>
            </w:pPr>
          </w:p>
        </w:tc>
        <w:tc>
          <w:tcPr>
            <w:tcW w:w="3149" w:type="dxa"/>
          </w:tcPr>
          <w:p w14:paraId="79C60AE8" w14:textId="77777777" w:rsidR="00FE5AFC" w:rsidRDefault="00FE5AFC" w:rsidP="00A15218">
            <w:pPr>
              <w:widowControl w:val="0"/>
              <w:tabs>
                <w:tab w:val="left" w:pos="11907"/>
              </w:tabs>
              <w:autoSpaceDE w:val="0"/>
              <w:autoSpaceDN w:val="0"/>
              <w:adjustRightInd w:val="0"/>
              <w:spacing w:line="240" w:lineRule="atLeast"/>
              <w:jc w:val="left"/>
            </w:pPr>
            <w:r>
              <w:rPr>
                <w:noProof/>
              </w:rPr>
              <w:drawing>
                <wp:inline distT="0" distB="0" distL="0" distR="0" wp14:anchorId="086249C3" wp14:editId="3DB48193">
                  <wp:extent cx="1895475" cy="1994584"/>
                  <wp:effectExtent l="19050" t="0" r="9525" b="0"/>
                  <wp:docPr id="1" name="Image 0" descr="barriere-manuelle-avec-verin-pneumatique-1674823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riere-manuelle-avec-verin-pneumatique-16748235-1.jpg"/>
                          <pic:cNvPicPr/>
                        </pic:nvPicPr>
                        <pic:blipFill>
                          <a:blip r:embed="rId10"/>
                          <a:stretch>
                            <a:fillRect/>
                          </a:stretch>
                        </pic:blipFill>
                        <pic:spPr>
                          <a:xfrm>
                            <a:off x="0" y="0"/>
                            <a:ext cx="1898073" cy="1997318"/>
                          </a:xfrm>
                          <a:prstGeom prst="rect">
                            <a:avLst/>
                          </a:prstGeom>
                        </pic:spPr>
                      </pic:pic>
                    </a:graphicData>
                  </a:graphic>
                </wp:inline>
              </w:drawing>
            </w:r>
          </w:p>
        </w:tc>
      </w:tr>
    </w:tbl>
    <w:p w14:paraId="63D99D1C" w14:textId="77777777" w:rsidR="00FE5AFC" w:rsidRPr="00F84702" w:rsidRDefault="00FE5AFC" w:rsidP="00FE5AFC">
      <w:pPr>
        <w:pStyle w:val="Titre9"/>
        <w:spacing w:before="0" w:after="0"/>
        <w:jc w:val="both"/>
        <w:rPr>
          <w:rFonts w:ascii="Times New Roman" w:hAnsi="Times New Roman"/>
          <w:b/>
          <w:bCs/>
          <w:i/>
          <w:iCs/>
          <w:color w:val="000000"/>
          <w:sz w:val="24"/>
          <w:szCs w:val="24"/>
          <w:u w:val="single"/>
        </w:rPr>
      </w:pPr>
      <w:r w:rsidRPr="00F84702">
        <w:rPr>
          <w:rFonts w:ascii="Times New Roman" w:hAnsi="Times New Roman"/>
          <w:b/>
          <w:bCs/>
          <w:i/>
          <w:iCs/>
          <w:color w:val="000000"/>
          <w:sz w:val="24"/>
          <w:szCs w:val="24"/>
          <w:u w:val="single"/>
        </w:rPr>
        <w:t>Ouvrage payé à l’unité</w:t>
      </w:r>
    </w:p>
    <w:p w14:paraId="2A62E9E8" w14:textId="77777777" w:rsidR="00FE5AFC" w:rsidRPr="00C91C08" w:rsidRDefault="00FE5AFC" w:rsidP="00FE5AFC">
      <w:pPr>
        <w:widowControl w:val="0"/>
        <w:tabs>
          <w:tab w:val="left" w:pos="11907"/>
        </w:tabs>
        <w:autoSpaceDE w:val="0"/>
        <w:autoSpaceDN w:val="0"/>
        <w:adjustRightInd w:val="0"/>
        <w:spacing w:line="240" w:lineRule="atLeast"/>
        <w:jc w:val="left"/>
        <w:rPr>
          <w:rFonts w:asciiTheme="majorBidi" w:hAnsiTheme="majorBidi" w:cstheme="majorBidi"/>
          <w:b/>
          <w:bCs/>
          <w:caps/>
          <w:u w:val="single"/>
        </w:rPr>
      </w:pPr>
      <w:r>
        <w:rPr>
          <w:rFonts w:asciiTheme="majorBidi" w:hAnsiTheme="majorBidi" w:cstheme="majorBidi"/>
          <w:b/>
          <w:bCs/>
          <w:caps/>
          <w:u w:val="single"/>
        </w:rPr>
        <w:lastRenderedPageBreak/>
        <w:t>PRIX N° G5</w:t>
      </w:r>
      <w:r w:rsidRPr="00C91C08">
        <w:rPr>
          <w:rFonts w:asciiTheme="majorBidi" w:hAnsiTheme="majorBidi" w:cstheme="majorBidi"/>
          <w:b/>
          <w:bCs/>
          <w:caps/>
          <w:u w:val="single"/>
        </w:rPr>
        <w:t xml:space="preserve"> : </w:t>
      </w:r>
      <w:r>
        <w:rPr>
          <w:rFonts w:asciiTheme="majorBidi" w:hAnsiTheme="majorBidi" w:cstheme="majorBidi"/>
          <w:b/>
          <w:bCs/>
          <w:caps/>
          <w:u w:val="single"/>
        </w:rPr>
        <w:t xml:space="preserve">BARRIERE TELECOMMANDEE  </w:t>
      </w:r>
    </w:p>
    <w:p w14:paraId="2FB4235A" w14:textId="77777777" w:rsidR="00FE5AFC" w:rsidRPr="005F5CCA" w:rsidRDefault="00FE5AFC" w:rsidP="00FE5AFC">
      <w:pPr>
        <w:widowControl w:val="0"/>
        <w:tabs>
          <w:tab w:val="left" w:pos="11907"/>
        </w:tabs>
        <w:autoSpaceDE w:val="0"/>
        <w:autoSpaceDN w:val="0"/>
        <w:adjustRightInd w:val="0"/>
        <w:spacing w:line="240" w:lineRule="atLeast"/>
        <w:jc w:val="left"/>
      </w:pPr>
    </w:p>
    <w:tbl>
      <w:tblPr>
        <w:tblStyle w:val="Grilledutableau"/>
        <w:tblW w:w="0" w:type="auto"/>
        <w:tblLook w:val="04A0" w:firstRow="1" w:lastRow="0" w:firstColumn="1" w:lastColumn="0" w:noHBand="0" w:noVBand="1"/>
      </w:tblPr>
      <w:tblGrid>
        <w:gridCol w:w="5311"/>
        <w:gridCol w:w="4656"/>
      </w:tblGrid>
      <w:tr w:rsidR="00FE5AFC" w14:paraId="36B9E9E3" w14:textId="77777777" w:rsidTr="007C78BA">
        <w:tc>
          <w:tcPr>
            <w:tcW w:w="5311" w:type="dxa"/>
          </w:tcPr>
          <w:p w14:paraId="2CBD04C5" w14:textId="77777777" w:rsidR="00FE5AFC" w:rsidRDefault="00FE5AFC" w:rsidP="00A15218">
            <w:pPr>
              <w:widowControl w:val="0"/>
              <w:tabs>
                <w:tab w:val="left" w:pos="11907"/>
              </w:tabs>
              <w:autoSpaceDE w:val="0"/>
              <w:autoSpaceDN w:val="0"/>
              <w:adjustRightInd w:val="0"/>
              <w:spacing w:line="240" w:lineRule="atLeast"/>
              <w:jc w:val="left"/>
            </w:pPr>
            <w:r>
              <w:t xml:space="preserve">Système de barrière levante électromécanique pour le contrôle des accès routiers. </w:t>
            </w:r>
          </w:p>
          <w:p w14:paraId="6A6CC192" w14:textId="77777777" w:rsidR="00FE5AFC" w:rsidRDefault="00FE5AFC" w:rsidP="00A15218">
            <w:pPr>
              <w:widowControl w:val="0"/>
              <w:tabs>
                <w:tab w:val="left" w:pos="11907"/>
              </w:tabs>
              <w:autoSpaceDE w:val="0"/>
              <w:autoSpaceDN w:val="0"/>
              <w:adjustRightInd w:val="0"/>
              <w:spacing w:line="240" w:lineRule="atLeast"/>
              <w:jc w:val="left"/>
            </w:pPr>
            <w:r>
              <w:t xml:space="preserve">Opérateur 24 Vcc, avec logique de commande et détecteur de boucle intégrés. </w:t>
            </w:r>
          </w:p>
          <w:p w14:paraId="694AED3B" w14:textId="77777777" w:rsidR="00FE5AFC" w:rsidRDefault="00FE5AFC" w:rsidP="00A15218">
            <w:pPr>
              <w:widowControl w:val="0"/>
              <w:tabs>
                <w:tab w:val="left" w:pos="11907"/>
              </w:tabs>
              <w:autoSpaceDE w:val="0"/>
              <w:autoSpaceDN w:val="0"/>
              <w:adjustRightInd w:val="0"/>
              <w:spacing w:line="240" w:lineRule="atLeast"/>
              <w:jc w:val="left"/>
            </w:pPr>
            <w:r>
              <w:t>Pour lisses de 6 m.</w:t>
            </w:r>
          </w:p>
          <w:p w14:paraId="7A7BDF8D" w14:textId="77777777" w:rsidR="00FE5AFC" w:rsidRDefault="00FE5AFC" w:rsidP="00A15218">
            <w:pPr>
              <w:widowControl w:val="0"/>
              <w:tabs>
                <w:tab w:val="left" w:pos="11907"/>
              </w:tabs>
              <w:autoSpaceDE w:val="0"/>
              <w:autoSpaceDN w:val="0"/>
              <w:adjustRightInd w:val="0"/>
              <w:spacing w:line="240" w:lineRule="atLeast"/>
              <w:jc w:val="left"/>
            </w:pPr>
            <w:r>
              <w:t xml:space="preserve">Modulaire : </w:t>
            </w:r>
            <w:r w:rsidRPr="00595A5F">
              <w:t>composition pratique des lissesde à l’aide du joint d’union en aluminium</w:t>
            </w:r>
            <w:r>
              <w:t xml:space="preserve">. </w:t>
            </w:r>
          </w:p>
          <w:p w14:paraId="7D3C0C5F" w14:textId="77777777" w:rsidR="00FE5AFC" w:rsidRDefault="00FE5AFC" w:rsidP="00A15218">
            <w:pPr>
              <w:widowControl w:val="0"/>
              <w:tabs>
                <w:tab w:val="left" w:pos="11907"/>
              </w:tabs>
              <w:autoSpaceDE w:val="0"/>
              <w:autoSpaceDN w:val="0"/>
              <w:adjustRightInd w:val="0"/>
              <w:spacing w:line="240" w:lineRule="atLeast"/>
              <w:jc w:val="left"/>
            </w:pPr>
            <w:r>
              <w:t xml:space="preserve">Possibilité de contrôler le mouvement de deux automatismes opposés en mode intelligent grâce à la fonction « master/slave ». </w:t>
            </w:r>
          </w:p>
          <w:p w14:paraId="03B384F0" w14:textId="77777777" w:rsidR="00FE5AFC" w:rsidRDefault="00FE5AFC" w:rsidP="00A15218">
            <w:pPr>
              <w:widowControl w:val="0"/>
              <w:tabs>
                <w:tab w:val="left" w:pos="11907"/>
              </w:tabs>
              <w:autoSpaceDE w:val="0"/>
              <w:autoSpaceDN w:val="0"/>
              <w:adjustRightInd w:val="0"/>
              <w:spacing w:line="240" w:lineRule="atLeast"/>
              <w:jc w:val="left"/>
            </w:pPr>
            <w:r>
              <w:t xml:space="preserve">Force et fiabilité : structure robuste en acier, nouveaux ressorts d’équilibrage à force de maintien élevée garantis jusqu’à 1.000.000 de manœuvres et lisse de section ovale présentant une haute résistance aux rafales de vent. </w:t>
            </w:r>
          </w:p>
          <w:p w14:paraId="18FF985F" w14:textId="77777777" w:rsidR="00FE5AFC" w:rsidRDefault="00FE5AFC" w:rsidP="00A15218">
            <w:pPr>
              <w:widowControl w:val="0"/>
              <w:tabs>
                <w:tab w:val="left" w:pos="11907"/>
              </w:tabs>
              <w:autoSpaceDE w:val="0"/>
              <w:autoSpaceDN w:val="0"/>
              <w:adjustRightInd w:val="0"/>
              <w:spacing w:line="240" w:lineRule="atLeast"/>
              <w:jc w:val="left"/>
            </w:pPr>
            <w:r>
              <w:t xml:space="preserve">Lampe clignotante ou feu en option incorporable dans le couvercle. </w:t>
            </w:r>
          </w:p>
          <w:p w14:paraId="20853C4C" w14:textId="77777777" w:rsidR="00FE5AFC" w:rsidRDefault="00FE5AFC" w:rsidP="00A15218">
            <w:pPr>
              <w:widowControl w:val="0"/>
              <w:tabs>
                <w:tab w:val="left" w:pos="11907"/>
              </w:tabs>
              <w:autoSpaceDE w:val="0"/>
              <w:autoSpaceDN w:val="0"/>
              <w:adjustRightInd w:val="0"/>
              <w:spacing w:line="240" w:lineRule="atLeast"/>
              <w:jc w:val="left"/>
            </w:pPr>
            <w:r>
              <w:t>Contrôle du mouvement par encodeur et fins de course électromécaniques.</w:t>
            </w:r>
          </w:p>
          <w:p w14:paraId="3266E389" w14:textId="77777777" w:rsidR="00FE5AFC" w:rsidRDefault="00FE5AFC" w:rsidP="00A15218">
            <w:pPr>
              <w:widowControl w:val="0"/>
              <w:tabs>
                <w:tab w:val="left" w:pos="11907"/>
              </w:tabs>
              <w:autoSpaceDE w:val="0"/>
              <w:autoSpaceDN w:val="0"/>
              <w:adjustRightInd w:val="0"/>
              <w:spacing w:line="240" w:lineRule="atLeast"/>
              <w:jc w:val="left"/>
            </w:pPr>
            <w:r>
              <w:t>Catalogue ou model à fournir pour approbation avant livraison et mise en œuvre.</w:t>
            </w:r>
          </w:p>
          <w:p w14:paraId="3033D3E4" w14:textId="77777777" w:rsidR="00FE5AFC" w:rsidRDefault="00FE5AFC" w:rsidP="00A15218">
            <w:pPr>
              <w:widowControl w:val="0"/>
              <w:tabs>
                <w:tab w:val="left" w:pos="11907"/>
              </w:tabs>
              <w:autoSpaceDE w:val="0"/>
              <w:autoSpaceDN w:val="0"/>
              <w:adjustRightInd w:val="0"/>
              <w:spacing w:line="240" w:lineRule="atLeast"/>
              <w:jc w:val="left"/>
            </w:pPr>
            <w:r>
              <w:t>Et toutes autres sujétions, de fourniture, fixation (installation) et mise en service.</w:t>
            </w:r>
          </w:p>
          <w:p w14:paraId="4F54927E" w14:textId="77777777" w:rsidR="00FE5AFC" w:rsidRDefault="00FE5AFC" w:rsidP="00A15218">
            <w:pPr>
              <w:widowControl w:val="0"/>
              <w:tabs>
                <w:tab w:val="left" w:pos="11907"/>
              </w:tabs>
              <w:autoSpaceDE w:val="0"/>
              <w:autoSpaceDN w:val="0"/>
              <w:adjustRightInd w:val="0"/>
              <w:spacing w:line="240" w:lineRule="atLeast"/>
              <w:jc w:val="left"/>
            </w:pPr>
            <w:r>
              <w:t xml:space="preserve">L’entreprise doit fournir une attestation de garantie de la barrière télécommandée. </w:t>
            </w:r>
          </w:p>
          <w:p w14:paraId="7A84BC3E" w14:textId="77777777" w:rsidR="00FE5AFC" w:rsidRDefault="00FE5AFC" w:rsidP="00A15218">
            <w:pPr>
              <w:widowControl w:val="0"/>
              <w:tabs>
                <w:tab w:val="left" w:pos="11907"/>
              </w:tabs>
              <w:autoSpaceDE w:val="0"/>
              <w:autoSpaceDN w:val="0"/>
              <w:adjustRightInd w:val="0"/>
              <w:spacing w:line="240" w:lineRule="atLeast"/>
              <w:jc w:val="left"/>
            </w:pPr>
          </w:p>
        </w:tc>
        <w:tc>
          <w:tcPr>
            <w:tcW w:w="4656" w:type="dxa"/>
          </w:tcPr>
          <w:p w14:paraId="513699DF" w14:textId="77777777" w:rsidR="00FE5AFC" w:rsidRDefault="00FE5AFC" w:rsidP="00A15218">
            <w:pPr>
              <w:widowControl w:val="0"/>
              <w:tabs>
                <w:tab w:val="left" w:pos="11907"/>
              </w:tabs>
              <w:autoSpaceDE w:val="0"/>
              <w:autoSpaceDN w:val="0"/>
              <w:adjustRightInd w:val="0"/>
              <w:spacing w:line="240" w:lineRule="atLeast"/>
              <w:jc w:val="left"/>
            </w:pPr>
            <w:r>
              <w:rPr>
                <w:noProof/>
              </w:rPr>
              <w:drawing>
                <wp:inline distT="0" distB="0" distL="0" distR="0" wp14:anchorId="50DBC609" wp14:editId="1A4914BF">
                  <wp:extent cx="2800350" cy="2800350"/>
                  <wp:effectExtent l="19050" t="0" r="0" b="0"/>
                  <wp:docPr id="3" name="Image 2" descr="1000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000000.jpg"/>
                          <pic:cNvPicPr/>
                        </pic:nvPicPr>
                        <pic:blipFill>
                          <a:blip r:embed="rId11"/>
                          <a:stretch>
                            <a:fillRect/>
                          </a:stretch>
                        </pic:blipFill>
                        <pic:spPr>
                          <a:xfrm>
                            <a:off x="0" y="0"/>
                            <a:ext cx="2800350" cy="2800350"/>
                          </a:xfrm>
                          <a:prstGeom prst="rect">
                            <a:avLst/>
                          </a:prstGeom>
                        </pic:spPr>
                      </pic:pic>
                    </a:graphicData>
                  </a:graphic>
                </wp:inline>
              </w:drawing>
            </w:r>
          </w:p>
        </w:tc>
      </w:tr>
    </w:tbl>
    <w:p w14:paraId="154E7632" w14:textId="77777777" w:rsidR="00FE5AFC" w:rsidRDefault="00FE5AFC" w:rsidP="00FE5AFC">
      <w:pPr>
        <w:widowControl w:val="0"/>
        <w:tabs>
          <w:tab w:val="left" w:pos="11907"/>
        </w:tabs>
        <w:autoSpaceDE w:val="0"/>
        <w:autoSpaceDN w:val="0"/>
        <w:adjustRightInd w:val="0"/>
        <w:spacing w:line="240" w:lineRule="atLeast"/>
        <w:jc w:val="left"/>
      </w:pPr>
    </w:p>
    <w:p w14:paraId="7E190FA3" w14:textId="77777777" w:rsidR="00FE5AFC" w:rsidRPr="00F84702" w:rsidRDefault="00FE5AFC" w:rsidP="00FE5AFC">
      <w:pPr>
        <w:pStyle w:val="Titre9"/>
        <w:spacing w:before="0" w:after="0"/>
        <w:jc w:val="both"/>
        <w:rPr>
          <w:rFonts w:ascii="Times New Roman" w:hAnsi="Times New Roman"/>
          <w:b/>
          <w:bCs/>
          <w:i/>
          <w:iCs/>
          <w:color w:val="000000"/>
          <w:sz w:val="24"/>
          <w:szCs w:val="24"/>
          <w:u w:val="single"/>
        </w:rPr>
      </w:pPr>
      <w:r w:rsidRPr="00F84702">
        <w:rPr>
          <w:rFonts w:ascii="Times New Roman" w:hAnsi="Times New Roman"/>
          <w:b/>
          <w:bCs/>
          <w:i/>
          <w:iCs/>
          <w:color w:val="000000"/>
          <w:sz w:val="24"/>
          <w:szCs w:val="24"/>
          <w:u w:val="single"/>
        </w:rPr>
        <w:t>Ouvrage payé à l’unité</w:t>
      </w:r>
    </w:p>
    <w:p w14:paraId="2279D841" w14:textId="77777777" w:rsidR="007C78BA" w:rsidRDefault="007C78BA" w:rsidP="00FE5AFC">
      <w:pPr>
        <w:widowControl w:val="0"/>
        <w:tabs>
          <w:tab w:val="left" w:pos="11907"/>
        </w:tabs>
        <w:autoSpaceDE w:val="0"/>
        <w:autoSpaceDN w:val="0"/>
        <w:adjustRightInd w:val="0"/>
        <w:spacing w:line="240" w:lineRule="atLeast"/>
        <w:jc w:val="left"/>
        <w:rPr>
          <w:rFonts w:asciiTheme="majorBidi" w:hAnsiTheme="majorBidi" w:cstheme="majorBidi"/>
          <w:b/>
          <w:bCs/>
          <w:caps/>
          <w:u w:val="single"/>
        </w:rPr>
      </w:pPr>
    </w:p>
    <w:p w14:paraId="3769E8CA" w14:textId="77777777" w:rsidR="00FE5AFC" w:rsidRPr="00E5673B" w:rsidRDefault="00FE5AFC" w:rsidP="00FE5AFC">
      <w:pPr>
        <w:widowControl w:val="0"/>
        <w:tabs>
          <w:tab w:val="left" w:pos="11907"/>
        </w:tabs>
        <w:autoSpaceDE w:val="0"/>
        <w:autoSpaceDN w:val="0"/>
        <w:adjustRightInd w:val="0"/>
        <w:spacing w:line="240" w:lineRule="atLeast"/>
        <w:jc w:val="left"/>
        <w:rPr>
          <w:rFonts w:asciiTheme="majorBidi" w:hAnsiTheme="majorBidi" w:cstheme="majorBidi"/>
          <w:b/>
          <w:bCs/>
          <w:caps/>
          <w:u w:val="single"/>
        </w:rPr>
      </w:pPr>
      <w:r>
        <w:rPr>
          <w:rFonts w:asciiTheme="majorBidi" w:hAnsiTheme="majorBidi" w:cstheme="majorBidi"/>
          <w:b/>
          <w:bCs/>
          <w:caps/>
          <w:u w:val="single"/>
        </w:rPr>
        <w:t>PRIX N° G6</w:t>
      </w:r>
      <w:r w:rsidRPr="00C91C08">
        <w:rPr>
          <w:rFonts w:asciiTheme="majorBidi" w:hAnsiTheme="majorBidi" w:cstheme="majorBidi"/>
          <w:b/>
          <w:bCs/>
          <w:caps/>
          <w:u w:val="single"/>
        </w:rPr>
        <w:t xml:space="preserve"> : </w:t>
      </w:r>
      <w:r w:rsidRPr="00E5673B">
        <w:rPr>
          <w:rFonts w:asciiTheme="majorBidi" w:hAnsiTheme="majorBidi" w:cstheme="majorBidi"/>
          <w:b/>
          <w:bCs/>
          <w:caps/>
          <w:u w:val="single"/>
        </w:rPr>
        <w:t>BANCS</w:t>
      </w:r>
    </w:p>
    <w:p w14:paraId="7514698B" w14:textId="77777777" w:rsidR="00FE5AFC" w:rsidRDefault="00FE5AFC" w:rsidP="00FE5AFC">
      <w:pPr>
        <w:widowControl w:val="0"/>
        <w:tabs>
          <w:tab w:val="left" w:pos="11907"/>
        </w:tabs>
        <w:autoSpaceDE w:val="0"/>
        <w:autoSpaceDN w:val="0"/>
        <w:adjustRightInd w:val="0"/>
        <w:spacing w:line="240" w:lineRule="atLeast"/>
        <w:jc w:val="left"/>
      </w:pPr>
    </w:p>
    <w:p w14:paraId="2B21E35F" w14:textId="77777777" w:rsidR="00FE5AFC" w:rsidRDefault="00FE5AFC" w:rsidP="00FE5AFC">
      <w:pPr>
        <w:widowControl w:val="0"/>
        <w:tabs>
          <w:tab w:val="left" w:pos="11907"/>
        </w:tabs>
        <w:autoSpaceDE w:val="0"/>
        <w:autoSpaceDN w:val="0"/>
        <w:adjustRightInd w:val="0"/>
        <w:spacing w:line="240" w:lineRule="atLeast"/>
        <w:jc w:val="left"/>
      </w:pPr>
      <w:r>
        <w:t xml:space="preserve">Ce prix comprend la réalisation et construction de bancs en béton armé avec un béton type B2 dosé à 350kg/m3 y compris aciers conformément au plan détail du BET, implantation, coffrage, décoffrage et toutes sujétions. </w:t>
      </w:r>
    </w:p>
    <w:p w14:paraId="4E1C8050" w14:textId="77777777" w:rsidR="00FE5AFC" w:rsidRDefault="00FE5AFC" w:rsidP="00FE5AFC">
      <w:pPr>
        <w:widowControl w:val="0"/>
        <w:tabs>
          <w:tab w:val="left" w:pos="11907"/>
        </w:tabs>
        <w:autoSpaceDE w:val="0"/>
        <w:autoSpaceDN w:val="0"/>
        <w:adjustRightInd w:val="0"/>
        <w:spacing w:line="240" w:lineRule="atLeast"/>
        <w:jc w:val="left"/>
      </w:pPr>
      <w:r>
        <w:t xml:space="preserve">Après durcissement du béton, le banc en béton armé sera habillé sur ces faces par un granito poli couleur au choix de la maitrise d’œuvre et l’Administration avec incorporation d’une teinte au choix de la maitrise d’œuvre et l’Administration y compris ponçage, lustrage. </w:t>
      </w:r>
    </w:p>
    <w:p w14:paraId="36735DDF" w14:textId="77777777" w:rsidR="00FE5AFC" w:rsidRDefault="00FE5AFC" w:rsidP="00FE5AFC">
      <w:pPr>
        <w:widowControl w:val="0"/>
        <w:tabs>
          <w:tab w:val="left" w:pos="11907"/>
        </w:tabs>
        <w:autoSpaceDE w:val="0"/>
        <w:autoSpaceDN w:val="0"/>
        <w:adjustRightInd w:val="0"/>
        <w:spacing w:line="240" w:lineRule="atLeast"/>
        <w:jc w:val="left"/>
      </w:pPr>
      <w:r>
        <w:t xml:space="preserve">Les bords seront arrondis. La face supérieure horizontale recevra un habillage panneau de bois l’hêtre d’une épaisseur de 2cm y compris application de 3 couches de vernis type extérieur. </w:t>
      </w:r>
    </w:p>
    <w:p w14:paraId="02E50191" w14:textId="77777777" w:rsidR="00FE5AFC" w:rsidRDefault="00FE5AFC" w:rsidP="00FE5AFC">
      <w:pPr>
        <w:widowControl w:val="0"/>
        <w:tabs>
          <w:tab w:val="left" w:pos="11907"/>
        </w:tabs>
        <w:autoSpaceDE w:val="0"/>
        <w:autoSpaceDN w:val="0"/>
        <w:adjustRightInd w:val="0"/>
        <w:spacing w:line="240" w:lineRule="atLeast"/>
        <w:jc w:val="left"/>
      </w:pPr>
      <w:r>
        <w:t>Y compris toute sujétions de fourniture et de pose de l’ouvrage en parfait achèvement et en haute qualité de finition. Un échantillon devra être coulé et approuvé par la maitrise d’œuvre et l’Administration</w:t>
      </w:r>
    </w:p>
    <w:p w14:paraId="2679CB14" w14:textId="77777777" w:rsidR="00FE5AFC" w:rsidRPr="00F84702" w:rsidRDefault="00FE5AFC" w:rsidP="00FE5AFC">
      <w:pPr>
        <w:pStyle w:val="Titre9"/>
        <w:spacing w:before="0" w:after="0"/>
        <w:jc w:val="both"/>
        <w:rPr>
          <w:rFonts w:ascii="Times New Roman" w:hAnsi="Times New Roman"/>
          <w:b/>
          <w:bCs/>
          <w:i/>
          <w:iCs/>
          <w:color w:val="000000"/>
          <w:sz w:val="24"/>
          <w:szCs w:val="24"/>
          <w:u w:val="single"/>
        </w:rPr>
      </w:pPr>
      <w:r w:rsidRPr="00F84702">
        <w:rPr>
          <w:rFonts w:ascii="Times New Roman" w:hAnsi="Times New Roman"/>
          <w:b/>
          <w:bCs/>
          <w:i/>
          <w:iCs/>
          <w:color w:val="000000"/>
          <w:sz w:val="24"/>
          <w:szCs w:val="24"/>
          <w:u w:val="single"/>
        </w:rPr>
        <w:t>Ouvrage payé à l’Unité</w:t>
      </w:r>
    </w:p>
    <w:p w14:paraId="297088F9" w14:textId="77777777" w:rsidR="00FE5AFC" w:rsidRDefault="00FE5AFC" w:rsidP="00FE5AFC">
      <w:pPr>
        <w:widowControl w:val="0"/>
        <w:tabs>
          <w:tab w:val="left" w:pos="11907"/>
        </w:tabs>
        <w:autoSpaceDE w:val="0"/>
        <w:autoSpaceDN w:val="0"/>
        <w:adjustRightInd w:val="0"/>
        <w:spacing w:line="240" w:lineRule="atLeast"/>
        <w:jc w:val="left"/>
        <w:rPr>
          <w:rFonts w:asciiTheme="majorBidi" w:hAnsiTheme="majorBidi" w:cstheme="majorBidi"/>
          <w:b/>
          <w:bCs/>
          <w:caps/>
          <w:u w:val="single"/>
        </w:rPr>
      </w:pPr>
    </w:p>
    <w:p w14:paraId="5D43869B" w14:textId="77777777" w:rsidR="0027427B" w:rsidRPr="00F94654" w:rsidRDefault="0027427B" w:rsidP="0027427B">
      <w:pPr>
        <w:widowControl w:val="0"/>
        <w:tabs>
          <w:tab w:val="left" w:pos="11907"/>
        </w:tabs>
        <w:autoSpaceDE w:val="0"/>
        <w:autoSpaceDN w:val="0"/>
        <w:adjustRightInd w:val="0"/>
        <w:spacing w:line="240" w:lineRule="atLeast"/>
        <w:jc w:val="left"/>
        <w:rPr>
          <w:rFonts w:asciiTheme="majorBidi" w:hAnsiTheme="majorBidi" w:cstheme="majorBidi"/>
          <w:b/>
          <w:bCs/>
          <w:caps/>
          <w:u w:val="single"/>
        </w:rPr>
      </w:pPr>
      <w:r w:rsidRPr="00F94654">
        <w:rPr>
          <w:rFonts w:asciiTheme="majorBidi" w:hAnsiTheme="majorBidi" w:cstheme="majorBidi"/>
          <w:b/>
          <w:bCs/>
          <w:caps/>
          <w:u w:val="single"/>
        </w:rPr>
        <w:t xml:space="preserve">PRIX N° </w:t>
      </w:r>
      <w:r>
        <w:rPr>
          <w:rFonts w:asciiTheme="majorBidi" w:hAnsiTheme="majorBidi" w:cstheme="majorBidi"/>
          <w:b/>
          <w:bCs/>
          <w:caps/>
          <w:u w:val="single"/>
        </w:rPr>
        <w:t>G7</w:t>
      </w:r>
      <w:r w:rsidRPr="00F94654">
        <w:rPr>
          <w:rFonts w:asciiTheme="majorBidi" w:hAnsiTheme="majorBidi" w:cstheme="majorBidi"/>
          <w:b/>
          <w:bCs/>
          <w:caps/>
          <w:u w:val="single"/>
        </w:rPr>
        <w:t xml:space="preserve"> : </w:t>
      </w:r>
      <w:r>
        <w:rPr>
          <w:rFonts w:asciiTheme="majorBidi" w:hAnsiTheme="majorBidi" w:cstheme="majorBidi"/>
          <w:b/>
          <w:bCs/>
          <w:caps/>
          <w:u w:val="single"/>
        </w:rPr>
        <w:t>SKYDOM</w:t>
      </w:r>
      <w:r w:rsidR="00A25C4F">
        <w:rPr>
          <w:rFonts w:asciiTheme="majorBidi" w:hAnsiTheme="majorBidi" w:cstheme="majorBidi"/>
          <w:b/>
          <w:bCs/>
          <w:caps/>
          <w:u w:val="single"/>
        </w:rPr>
        <w:t>E</w:t>
      </w:r>
    </w:p>
    <w:p w14:paraId="028FD376" w14:textId="77777777" w:rsidR="0027427B" w:rsidRDefault="0027427B" w:rsidP="0027427B">
      <w:pPr>
        <w:widowControl w:val="0"/>
        <w:tabs>
          <w:tab w:val="num" w:pos="720"/>
          <w:tab w:val="left" w:pos="11907"/>
        </w:tabs>
        <w:autoSpaceDE w:val="0"/>
        <w:autoSpaceDN w:val="0"/>
        <w:adjustRightInd w:val="0"/>
        <w:spacing w:line="240" w:lineRule="atLeast"/>
        <w:jc w:val="left"/>
      </w:pPr>
      <w:r>
        <w:t xml:space="preserve">Fourniture et pose de skydomes Ø 150 ou carré orientables comprenant cadre en fer galvanisé pour la fixation et cadre en inox amovible support plexiglas et toutes sujétions de fourniture et pose. </w:t>
      </w:r>
    </w:p>
    <w:p w14:paraId="62AFFF9A" w14:textId="77777777" w:rsidR="0027427B" w:rsidRDefault="0027427B" w:rsidP="0027427B">
      <w:pPr>
        <w:widowControl w:val="0"/>
        <w:tabs>
          <w:tab w:val="num" w:pos="720"/>
          <w:tab w:val="left" w:pos="11907"/>
        </w:tabs>
        <w:autoSpaceDE w:val="0"/>
        <w:autoSpaceDN w:val="0"/>
        <w:adjustRightInd w:val="0"/>
        <w:spacing w:line="240" w:lineRule="atLeast"/>
        <w:jc w:val="left"/>
      </w:pPr>
      <w:r>
        <w:t xml:space="preserve">Le skydôme marqué CE conformément à la norme NF EN 12101-2 certifié NF DENFC, aux règles de l'art, aux normes et DTU en vigueur, aux plans, détails, et instructions de l’architecte, y compris toutes sujétions de fourniture, de pose, d'ajustage et de finition. </w:t>
      </w:r>
    </w:p>
    <w:p w14:paraId="14ED9775" w14:textId="77777777" w:rsidR="0027427B" w:rsidRDefault="0027427B" w:rsidP="0027427B">
      <w:pPr>
        <w:widowControl w:val="0"/>
        <w:tabs>
          <w:tab w:val="num" w:pos="720"/>
          <w:tab w:val="left" w:pos="11907"/>
        </w:tabs>
        <w:autoSpaceDE w:val="0"/>
        <w:autoSpaceDN w:val="0"/>
        <w:adjustRightInd w:val="0"/>
        <w:spacing w:line="240" w:lineRule="atLeast"/>
        <w:jc w:val="left"/>
      </w:pPr>
      <w:r>
        <w:t>Le skydôme</w:t>
      </w:r>
      <w:r w:rsidRPr="006765B5">
        <w:t xml:space="preserve">destinés aux toitures étanchées conçus pour l’éclairement zénithal. Et l’aération naturelle </w:t>
      </w:r>
      <w:r w:rsidRPr="006765B5">
        <w:lastRenderedPageBreak/>
        <w:t xml:space="preserve">pour des ouvertures battantes et coulissantes. </w:t>
      </w:r>
    </w:p>
    <w:p w14:paraId="79D82C2E" w14:textId="77777777" w:rsidR="0027427B" w:rsidRPr="006765B5" w:rsidRDefault="0027427B" w:rsidP="0027427B">
      <w:pPr>
        <w:widowControl w:val="0"/>
        <w:tabs>
          <w:tab w:val="num" w:pos="720"/>
          <w:tab w:val="left" w:pos="11907"/>
        </w:tabs>
        <w:autoSpaceDE w:val="0"/>
        <w:autoSpaceDN w:val="0"/>
        <w:adjustRightInd w:val="0"/>
        <w:spacing w:line="240" w:lineRule="atLeast"/>
        <w:jc w:val="left"/>
      </w:pPr>
      <w:r w:rsidRPr="006765B5">
        <w:t>Afin de s’adapter aux exigences du chantier, ces appareils sont équipés d’un mécanisme</w:t>
      </w:r>
      <w:r>
        <w:t xml:space="preserve"> télécommandé</w:t>
      </w:r>
      <w:r w:rsidRPr="006765B5">
        <w:t xml:space="preserve">. </w:t>
      </w:r>
      <w:r>
        <w:t>Le skydôme</w:t>
      </w:r>
      <w:r w:rsidRPr="006765B5">
        <w:t>De chez Maroc Sky Dome</w:t>
      </w:r>
    </w:p>
    <w:p w14:paraId="7523E841" w14:textId="77777777" w:rsidR="0027427B" w:rsidRPr="006765B5" w:rsidRDefault="0027427B" w:rsidP="0027427B">
      <w:pPr>
        <w:widowControl w:val="0"/>
        <w:tabs>
          <w:tab w:val="num" w:pos="720"/>
          <w:tab w:val="left" w:pos="11907"/>
        </w:tabs>
        <w:autoSpaceDE w:val="0"/>
        <w:autoSpaceDN w:val="0"/>
        <w:adjustRightInd w:val="0"/>
        <w:spacing w:line="240" w:lineRule="atLeast"/>
        <w:jc w:val="left"/>
        <w:rPr>
          <w:b/>
          <w:bCs/>
          <w:i/>
          <w:iCs/>
          <w:u w:val="single"/>
        </w:rPr>
      </w:pPr>
      <w:r w:rsidRPr="006765B5">
        <w:rPr>
          <w:b/>
          <w:bCs/>
          <w:i/>
          <w:iCs/>
          <w:u w:val="single"/>
        </w:rPr>
        <w:t>Ouvrage payé à l’unité d’ensemble,</w:t>
      </w:r>
    </w:p>
    <w:p w14:paraId="7D91F614" w14:textId="77777777" w:rsidR="0027427B" w:rsidRDefault="0027427B" w:rsidP="00FE5AFC">
      <w:pPr>
        <w:widowControl w:val="0"/>
        <w:tabs>
          <w:tab w:val="left" w:pos="11907"/>
        </w:tabs>
        <w:autoSpaceDE w:val="0"/>
        <w:autoSpaceDN w:val="0"/>
        <w:adjustRightInd w:val="0"/>
        <w:spacing w:line="240" w:lineRule="atLeast"/>
        <w:jc w:val="left"/>
        <w:rPr>
          <w:rFonts w:asciiTheme="majorBidi" w:hAnsiTheme="majorBidi" w:cstheme="majorBidi"/>
          <w:b/>
          <w:bCs/>
          <w:caps/>
          <w:u w:val="single"/>
        </w:rPr>
      </w:pPr>
    </w:p>
    <w:p w14:paraId="639A4FD4" w14:textId="77777777" w:rsidR="00FE5AFC" w:rsidRDefault="00FE5AFC" w:rsidP="00FE5AFC">
      <w:pPr>
        <w:jc w:val="both"/>
        <w:rPr>
          <w:rFonts w:asciiTheme="majorBidi" w:hAnsiTheme="majorBidi" w:cstheme="majorBidi"/>
          <w:b/>
          <w:bCs/>
          <w:caps/>
          <w:u w:val="single"/>
        </w:rPr>
      </w:pPr>
      <w:r w:rsidRPr="00C91C08">
        <w:rPr>
          <w:rFonts w:asciiTheme="majorBidi" w:hAnsiTheme="majorBidi" w:cstheme="majorBidi"/>
          <w:b/>
          <w:bCs/>
          <w:caps/>
          <w:u w:val="single"/>
        </w:rPr>
        <w:t xml:space="preserve">PRIX N° </w:t>
      </w:r>
      <w:r>
        <w:rPr>
          <w:rFonts w:asciiTheme="majorBidi" w:hAnsiTheme="majorBidi" w:cstheme="majorBidi"/>
          <w:b/>
          <w:bCs/>
          <w:caps/>
          <w:u w:val="single"/>
        </w:rPr>
        <w:t>G</w:t>
      </w:r>
      <w:r w:rsidR="0027427B">
        <w:rPr>
          <w:rFonts w:asciiTheme="majorBidi" w:hAnsiTheme="majorBidi" w:cstheme="majorBidi"/>
          <w:b/>
          <w:bCs/>
          <w:caps/>
          <w:u w:val="single"/>
        </w:rPr>
        <w:t>8</w:t>
      </w:r>
      <w:r w:rsidRPr="00C91C08">
        <w:rPr>
          <w:rFonts w:asciiTheme="majorBidi" w:hAnsiTheme="majorBidi" w:cstheme="majorBidi"/>
          <w:b/>
          <w:bCs/>
          <w:caps/>
          <w:u w:val="single"/>
        </w:rPr>
        <w:t xml:space="preserve"> : APPORT DE LA TERRE VEGETALE </w:t>
      </w:r>
    </w:p>
    <w:p w14:paraId="31F56DE1" w14:textId="77777777" w:rsidR="00FE5AFC" w:rsidRDefault="00FE5AFC" w:rsidP="00FE5AFC">
      <w:pPr>
        <w:jc w:val="both"/>
      </w:pPr>
    </w:p>
    <w:p w14:paraId="2F851FDD" w14:textId="77777777" w:rsidR="00FE5AFC" w:rsidRDefault="00FE5AFC" w:rsidP="00FE5AFC">
      <w:pPr>
        <w:jc w:val="both"/>
      </w:pPr>
      <w:r w:rsidRPr="00C91C08">
        <w:t>Ce prix rémunère, au mètre</w:t>
      </w:r>
      <w:r>
        <w:t xml:space="preserve"> cube, l’apport et la mise en place de la terre végétale et l’étalage de terre végétale homogène ayant un caractère filtrant, riche en oligo-éléments et devra être exempte de tout matériaux infertiles ou de volume inhabituel de type morceaux de bois, cailloux, ferrailles, plastiques, etc. </w:t>
      </w:r>
    </w:p>
    <w:p w14:paraId="212433EF" w14:textId="77777777" w:rsidR="00FE5AFC" w:rsidRDefault="00FE5AFC" w:rsidP="00FE5AFC">
      <w:pPr>
        <w:jc w:val="both"/>
      </w:pPr>
      <w:r>
        <w:t xml:space="preserve">Provenant de la couche superficielle d’un terrain réputé de nature agricole et agrée. </w:t>
      </w:r>
    </w:p>
    <w:p w14:paraId="04E918B7" w14:textId="77777777" w:rsidR="00FE5AFC" w:rsidRDefault="00FE5AFC" w:rsidP="00FE5AFC">
      <w:pPr>
        <w:jc w:val="both"/>
      </w:pPr>
      <w:r w:rsidRPr="00D9628E">
        <w:rPr>
          <w:b/>
          <w:bCs/>
          <w:i/>
          <w:iCs/>
          <w:color w:val="000000"/>
          <w:u w:val="single"/>
        </w:rPr>
        <w:t>Prix payé au mètre cube</w:t>
      </w:r>
      <w:r>
        <w:t xml:space="preserve"> y compris toutes sujétions de fourniture et de pose.</w:t>
      </w:r>
    </w:p>
    <w:p w14:paraId="7D65E37E" w14:textId="77777777" w:rsidR="00FE5AFC" w:rsidRDefault="00FE5AFC" w:rsidP="00FE5AFC">
      <w:pPr>
        <w:jc w:val="both"/>
      </w:pPr>
    </w:p>
    <w:p w14:paraId="48D54FC2" w14:textId="77777777" w:rsidR="00FE5AFC" w:rsidRPr="009D5E51" w:rsidRDefault="00FE5AFC" w:rsidP="00FE5AFC">
      <w:pPr>
        <w:jc w:val="both"/>
        <w:rPr>
          <w:b/>
          <w:sz w:val="28"/>
          <w:szCs w:val="28"/>
          <w:u w:val="single"/>
        </w:rPr>
      </w:pPr>
      <w:r w:rsidRPr="00C91C08">
        <w:rPr>
          <w:rFonts w:asciiTheme="majorBidi" w:hAnsiTheme="majorBidi" w:cstheme="majorBidi"/>
          <w:b/>
          <w:bCs/>
          <w:caps/>
          <w:u w:val="single"/>
        </w:rPr>
        <w:t xml:space="preserve">PRIX N° </w:t>
      </w:r>
      <w:r>
        <w:rPr>
          <w:rFonts w:asciiTheme="majorBidi" w:hAnsiTheme="majorBidi" w:cstheme="majorBidi"/>
          <w:b/>
          <w:bCs/>
          <w:caps/>
          <w:u w:val="single"/>
        </w:rPr>
        <w:t>G</w:t>
      </w:r>
      <w:r w:rsidR="00A25C4F">
        <w:rPr>
          <w:rFonts w:asciiTheme="majorBidi" w:hAnsiTheme="majorBidi" w:cstheme="majorBidi"/>
          <w:b/>
          <w:bCs/>
          <w:caps/>
          <w:u w:val="single"/>
        </w:rPr>
        <w:t>9</w:t>
      </w:r>
      <w:r w:rsidRPr="00C91C08">
        <w:rPr>
          <w:rFonts w:asciiTheme="majorBidi" w:hAnsiTheme="majorBidi" w:cstheme="majorBidi"/>
          <w:b/>
          <w:bCs/>
          <w:caps/>
          <w:u w:val="single"/>
        </w:rPr>
        <w:t xml:space="preserve"> : </w:t>
      </w:r>
      <w:r w:rsidRPr="009D5E51">
        <w:rPr>
          <w:b/>
          <w:sz w:val="28"/>
          <w:szCs w:val="28"/>
          <w:u w:val="single"/>
        </w:rPr>
        <w:t>ESPACE VERT</w:t>
      </w:r>
    </w:p>
    <w:p w14:paraId="3A61B066" w14:textId="77777777" w:rsidR="00FE5AFC" w:rsidRDefault="00FE5AFC" w:rsidP="00FE5AFC">
      <w:pPr>
        <w:widowControl w:val="0"/>
        <w:tabs>
          <w:tab w:val="left" w:pos="142"/>
          <w:tab w:val="left" w:pos="284"/>
        </w:tabs>
        <w:autoSpaceDE w:val="0"/>
        <w:autoSpaceDN w:val="0"/>
        <w:adjustRightInd w:val="0"/>
        <w:jc w:val="both"/>
        <w:rPr>
          <w:bCs/>
          <w:i/>
          <w:color w:val="000000"/>
          <w:kern w:val="2"/>
          <w:sz w:val="28"/>
          <w:szCs w:val="28"/>
          <w:u w:val="single"/>
        </w:rPr>
      </w:pPr>
    </w:p>
    <w:p w14:paraId="50B91A9C" w14:textId="77777777" w:rsidR="00FE5AFC" w:rsidRPr="005C520E" w:rsidRDefault="00FE5AFC" w:rsidP="00FE5AFC">
      <w:pPr>
        <w:widowControl w:val="0"/>
        <w:tabs>
          <w:tab w:val="left" w:pos="142"/>
          <w:tab w:val="left" w:pos="284"/>
        </w:tabs>
        <w:autoSpaceDE w:val="0"/>
        <w:autoSpaceDN w:val="0"/>
        <w:adjustRightInd w:val="0"/>
        <w:jc w:val="both"/>
        <w:rPr>
          <w:b/>
          <w:bCs/>
          <w:i/>
          <w:color w:val="000000"/>
          <w:kern w:val="2"/>
          <w:sz w:val="28"/>
          <w:szCs w:val="28"/>
          <w:u w:val="single"/>
        </w:rPr>
      </w:pPr>
      <w:r w:rsidRPr="005C520E">
        <w:rPr>
          <w:b/>
          <w:bCs/>
          <w:i/>
          <w:color w:val="000000"/>
          <w:kern w:val="2"/>
          <w:sz w:val="28"/>
          <w:szCs w:val="28"/>
          <w:u w:val="single"/>
        </w:rPr>
        <w:t>GENERALITE</w:t>
      </w:r>
    </w:p>
    <w:p w14:paraId="683EBF8A" w14:textId="77777777" w:rsidR="00FE5AFC" w:rsidRPr="005C520E" w:rsidRDefault="00FE5AFC" w:rsidP="00FE5AFC">
      <w:pPr>
        <w:widowControl w:val="0"/>
        <w:tabs>
          <w:tab w:val="left" w:pos="142"/>
          <w:tab w:val="left" w:pos="284"/>
        </w:tabs>
        <w:autoSpaceDE w:val="0"/>
        <w:autoSpaceDN w:val="0"/>
        <w:adjustRightInd w:val="0"/>
        <w:jc w:val="both"/>
        <w:rPr>
          <w:b/>
          <w:bCs/>
          <w:color w:val="000000"/>
          <w:kern w:val="2"/>
          <w:u w:val="single"/>
        </w:rPr>
      </w:pPr>
      <w:r w:rsidRPr="005C520E">
        <w:rPr>
          <w:b/>
          <w:bCs/>
          <w:color w:val="000000"/>
          <w:kern w:val="2"/>
          <w:u w:val="single"/>
        </w:rPr>
        <w:t>Travaux de préparation du sol</w:t>
      </w:r>
    </w:p>
    <w:p w14:paraId="4A470E6A" w14:textId="77777777" w:rsidR="00FE5AFC" w:rsidRPr="009453E5" w:rsidRDefault="00FE5AFC" w:rsidP="00FE5AFC">
      <w:pPr>
        <w:widowControl w:val="0"/>
        <w:tabs>
          <w:tab w:val="left" w:pos="11907"/>
        </w:tabs>
        <w:autoSpaceDE w:val="0"/>
        <w:autoSpaceDN w:val="0"/>
        <w:adjustRightInd w:val="0"/>
        <w:spacing w:line="240" w:lineRule="atLeast"/>
        <w:jc w:val="left"/>
      </w:pPr>
      <w:r w:rsidRPr="009453E5">
        <w:t xml:space="preserve">Les travaux de préparation du sol par un ameublissement par labour de </w:t>
      </w:r>
      <w:smartTag w:uri="urn:schemas-microsoft-com:office:smarttags" w:element="metricconverter">
        <w:smartTagPr>
          <w:attr w:name="ProductID" w:val="20 cm"/>
        </w:smartTagPr>
        <w:r w:rsidRPr="009453E5">
          <w:t>20 cm</w:t>
        </w:r>
      </w:smartTag>
      <w:r w:rsidRPr="009453E5">
        <w:t xml:space="preserve"> de profondeur, nivellement et  nettoyage du terrain de tous déchets et gravats.</w:t>
      </w:r>
    </w:p>
    <w:p w14:paraId="2300C6F6" w14:textId="77777777" w:rsidR="00FE5AFC" w:rsidRPr="009453E5" w:rsidRDefault="00FE5AFC" w:rsidP="00FE5AFC">
      <w:pPr>
        <w:widowControl w:val="0"/>
        <w:tabs>
          <w:tab w:val="left" w:pos="11907"/>
        </w:tabs>
        <w:autoSpaceDE w:val="0"/>
        <w:autoSpaceDN w:val="0"/>
        <w:adjustRightInd w:val="0"/>
        <w:spacing w:line="240" w:lineRule="atLeast"/>
        <w:jc w:val="left"/>
      </w:pPr>
      <w:r w:rsidRPr="009453E5">
        <w:t>Comprend le dépierrage et le nettoyage des débris non décomposables et leur évacuation à la décharge publique.</w:t>
      </w:r>
    </w:p>
    <w:p w14:paraId="6FDD85A9" w14:textId="77777777" w:rsidR="00FE5AFC" w:rsidRDefault="00FE5AFC" w:rsidP="00FE5AFC">
      <w:pPr>
        <w:widowControl w:val="0"/>
        <w:tabs>
          <w:tab w:val="left" w:pos="142"/>
          <w:tab w:val="left" w:pos="284"/>
        </w:tabs>
        <w:autoSpaceDE w:val="0"/>
        <w:autoSpaceDN w:val="0"/>
        <w:adjustRightInd w:val="0"/>
        <w:jc w:val="both"/>
        <w:rPr>
          <w:bCs/>
          <w:color w:val="000000"/>
          <w:kern w:val="2"/>
          <w:sz w:val="28"/>
          <w:szCs w:val="28"/>
          <w:u w:val="single"/>
        </w:rPr>
      </w:pPr>
    </w:p>
    <w:p w14:paraId="205D8A60" w14:textId="77777777" w:rsidR="00FE5AFC" w:rsidRPr="005C520E" w:rsidRDefault="00FE5AFC" w:rsidP="00FE5AFC">
      <w:pPr>
        <w:widowControl w:val="0"/>
        <w:tabs>
          <w:tab w:val="left" w:pos="142"/>
          <w:tab w:val="left" w:pos="284"/>
        </w:tabs>
        <w:autoSpaceDE w:val="0"/>
        <w:autoSpaceDN w:val="0"/>
        <w:adjustRightInd w:val="0"/>
        <w:jc w:val="both"/>
        <w:rPr>
          <w:b/>
          <w:bCs/>
          <w:color w:val="000000"/>
          <w:kern w:val="2"/>
          <w:sz w:val="28"/>
          <w:szCs w:val="28"/>
          <w:u w:val="single"/>
        </w:rPr>
      </w:pPr>
      <w:r w:rsidRPr="005C520E">
        <w:rPr>
          <w:b/>
          <w:bCs/>
          <w:color w:val="000000"/>
          <w:kern w:val="2"/>
          <w:sz w:val="28"/>
          <w:szCs w:val="28"/>
          <w:u w:val="single"/>
        </w:rPr>
        <w:t>Fourniture et mise en œuvre de la terre végétale</w:t>
      </w:r>
    </w:p>
    <w:p w14:paraId="3F924098" w14:textId="77777777" w:rsidR="00FE5AFC" w:rsidRPr="009453E5" w:rsidRDefault="00FE5AFC" w:rsidP="00FE5AFC">
      <w:pPr>
        <w:widowControl w:val="0"/>
        <w:tabs>
          <w:tab w:val="left" w:pos="11907"/>
        </w:tabs>
        <w:autoSpaceDE w:val="0"/>
        <w:autoSpaceDN w:val="0"/>
        <w:adjustRightInd w:val="0"/>
        <w:spacing w:line="240" w:lineRule="atLeast"/>
        <w:jc w:val="left"/>
      </w:pPr>
      <w:r w:rsidRPr="009453E5">
        <w:t xml:space="preserve">La fourniture et l’étalage de la terre végétale, exempte de toute impureté et débris non décomposables sur une profondeur de 20cm, jusqu’au réglage final de la forme du terrain profilé, selon le plan et instructions du maître d’ouvrage, y compris réalisation de monticules d’art, façon de pente et talutage définitif. </w:t>
      </w:r>
    </w:p>
    <w:p w14:paraId="68C4D824" w14:textId="77777777" w:rsidR="00FE5AFC" w:rsidRPr="009453E5" w:rsidRDefault="00FE5AFC" w:rsidP="00FE5AFC">
      <w:pPr>
        <w:widowControl w:val="0"/>
        <w:tabs>
          <w:tab w:val="left" w:pos="11907"/>
        </w:tabs>
        <w:autoSpaceDE w:val="0"/>
        <w:autoSpaceDN w:val="0"/>
        <w:adjustRightInd w:val="0"/>
        <w:spacing w:line="240" w:lineRule="atLeast"/>
        <w:jc w:val="left"/>
      </w:pPr>
      <w:r w:rsidRPr="009453E5">
        <w:t>Un échantillonnage de 3m3 sera obligatoirement soumis au contrôle du maître d’ouvrage.</w:t>
      </w:r>
    </w:p>
    <w:p w14:paraId="62A4BD82" w14:textId="77777777" w:rsidR="00FE5AFC" w:rsidRPr="009453E5" w:rsidRDefault="00FE5AFC" w:rsidP="00FE5AFC">
      <w:pPr>
        <w:widowControl w:val="0"/>
        <w:tabs>
          <w:tab w:val="left" w:pos="11907"/>
        </w:tabs>
        <w:autoSpaceDE w:val="0"/>
        <w:autoSpaceDN w:val="0"/>
        <w:adjustRightInd w:val="0"/>
        <w:spacing w:line="240" w:lineRule="atLeast"/>
        <w:jc w:val="left"/>
      </w:pPr>
      <w:r w:rsidRPr="009453E5">
        <w:t>Aussi des modifications sur les mouvements de terrain qui conditionne le projet pourront être demandés par le Maître d’Œuvre d’une part, ou au vu du piquetage puis d’autre part, pour parfaire le rendu.</w:t>
      </w:r>
    </w:p>
    <w:p w14:paraId="65071BA9" w14:textId="77777777" w:rsidR="00FE5AFC" w:rsidRPr="002852C8" w:rsidRDefault="00FE5AFC" w:rsidP="00FE5AFC">
      <w:pPr>
        <w:autoSpaceDE w:val="0"/>
        <w:autoSpaceDN w:val="0"/>
        <w:adjustRightInd w:val="0"/>
        <w:jc w:val="left"/>
        <w:rPr>
          <w:rFonts w:eastAsiaTheme="minorHAnsi"/>
          <w:b/>
          <w:bCs/>
          <w:lang w:eastAsia="en-US"/>
        </w:rPr>
      </w:pPr>
    </w:p>
    <w:p w14:paraId="5CBD10C3" w14:textId="77777777" w:rsidR="00FE5AFC" w:rsidRPr="005C520E" w:rsidRDefault="00FE5AFC" w:rsidP="00FE5AFC">
      <w:pPr>
        <w:widowControl w:val="0"/>
        <w:tabs>
          <w:tab w:val="left" w:pos="142"/>
          <w:tab w:val="left" w:pos="284"/>
        </w:tabs>
        <w:autoSpaceDE w:val="0"/>
        <w:autoSpaceDN w:val="0"/>
        <w:adjustRightInd w:val="0"/>
        <w:jc w:val="both"/>
        <w:rPr>
          <w:b/>
          <w:bCs/>
          <w:color w:val="000000"/>
          <w:kern w:val="2"/>
          <w:sz w:val="28"/>
          <w:szCs w:val="28"/>
          <w:u w:val="single"/>
        </w:rPr>
      </w:pPr>
      <w:r w:rsidRPr="005C520E">
        <w:rPr>
          <w:b/>
          <w:bCs/>
          <w:color w:val="000000"/>
          <w:kern w:val="2"/>
          <w:sz w:val="28"/>
          <w:szCs w:val="28"/>
          <w:u w:val="single"/>
        </w:rPr>
        <w:t>Fourniture et mise en œuvre du fumier</w:t>
      </w:r>
    </w:p>
    <w:p w14:paraId="5C38F808" w14:textId="77777777" w:rsidR="00FE5AFC" w:rsidRPr="009453E5" w:rsidRDefault="00FE5AFC" w:rsidP="00FE5AFC">
      <w:pPr>
        <w:widowControl w:val="0"/>
        <w:tabs>
          <w:tab w:val="left" w:pos="11907"/>
        </w:tabs>
        <w:autoSpaceDE w:val="0"/>
        <w:autoSpaceDN w:val="0"/>
        <w:adjustRightInd w:val="0"/>
        <w:spacing w:line="240" w:lineRule="atLeast"/>
        <w:jc w:val="left"/>
      </w:pPr>
      <w:r w:rsidRPr="009453E5">
        <w:t xml:space="preserve">La fourniture et la mise en œuvre du fumier ovin bien décomposé exempte de toute impureté et débris non décomposables sur une profondeur de 5 cm ainsi que son incorporation dans la terre végétale jusqu’à une profondeur de </w:t>
      </w:r>
      <w:smartTag w:uri="urn:schemas-microsoft-com:office:smarttags" w:element="metricconverter">
        <w:smartTagPr>
          <w:attr w:name="ProductID" w:val="20 cm"/>
        </w:smartTagPr>
        <w:r w:rsidRPr="009453E5">
          <w:t>20 cm</w:t>
        </w:r>
      </w:smartTag>
      <w:r w:rsidRPr="009453E5">
        <w:t>.</w:t>
      </w:r>
    </w:p>
    <w:p w14:paraId="10903A07" w14:textId="77777777" w:rsidR="00FE5AFC" w:rsidRPr="002852C8" w:rsidRDefault="00FE5AFC" w:rsidP="00FE5AFC">
      <w:pPr>
        <w:autoSpaceDE w:val="0"/>
        <w:autoSpaceDN w:val="0"/>
        <w:adjustRightInd w:val="0"/>
        <w:jc w:val="left"/>
      </w:pPr>
    </w:p>
    <w:p w14:paraId="080EE055" w14:textId="77777777" w:rsidR="00FE5AFC" w:rsidRPr="009453E5" w:rsidRDefault="00FE5AFC" w:rsidP="00FE5AFC">
      <w:pPr>
        <w:widowControl w:val="0"/>
        <w:tabs>
          <w:tab w:val="left" w:pos="11907"/>
        </w:tabs>
        <w:autoSpaceDE w:val="0"/>
        <w:autoSpaceDN w:val="0"/>
        <w:adjustRightInd w:val="0"/>
        <w:spacing w:line="240" w:lineRule="atLeast"/>
        <w:jc w:val="left"/>
      </w:pPr>
      <w:r w:rsidRPr="009453E5">
        <w:t>N.B : L’ensemble des prix comprend les travaux d’entretien de 12mois des plantations existantes, des plantations nouvellement plantées ainsi que l’ensemble du réseau d’arrosage et ce à partir de la datte de réception provisoire. L’eau d’arrosage est fournie par l’entreprise adjudicataire du projet.</w:t>
      </w:r>
    </w:p>
    <w:p w14:paraId="3DC0E2CA" w14:textId="77777777" w:rsidR="00595A5F" w:rsidRDefault="00595A5F" w:rsidP="00FE5AFC">
      <w:pPr>
        <w:jc w:val="left"/>
        <w:rPr>
          <w:b/>
          <w:sz w:val="28"/>
          <w:szCs w:val="28"/>
          <w:u w:val="single"/>
        </w:rPr>
      </w:pPr>
    </w:p>
    <w:p w14:paraId="2BC924EB" w14:textId="77777777" w:rsidR="00FE5AFC" w:rsidRPr="005C520E" w:rsidRDefault="00FE5AFC" w:rsidP="00FE5AFC">
      <w:pPr>
        <w:jc w:val="left"/>
        <w:rPr>
          <w:b/>
          <w:sz w:val="28"/>
          <w:szCs w:val="28"/>
          <w:u w:val="single"/>
        </w:rPr>
      </w:pPr>
      <w:r w:rsidRPr="005C520E">
        <w:rPr>
          <w:b/>
          <w:sz w:val="28"/>
          <w:szCs w:val="28"/>
          <w:u w:val="single"/>
        </w:rPr>
        <w:t>Remplacement des végétaux morts</w:t>
      </w:r>
    </w:p>
    <w:p w14:paraId="5E9A146D" w14:textId="77777777" w:rsidR="00FE5AFC" w:rsidRPr="009453E5" w:rsidRDefault="00FE5AFC" w:rsidP="00FE5AFC">
      <w:pPr>
        <w:widowControl w:val="0"/>
        <w:tabs>
          <w:tab w:val="left" w:pos="11907"/>
        </w:tabs>
        <w:autoSpaceDE w:val="0"/>
        <w:autoSpaceDN w:val="0"/>
        <w:adjustRightInd w:val="0"/>
        <w:spacing w:line="240" w:lineRule="atLeast"/>
        <w:jc w:val="left"/>
      </w:pPr>
      <w:r w:rsidRPr="009453E5">
        <w:t>L’entrepreneur assurera à ses frais le remplacement des plans gravement mutilés, visiblement dépérissant, morts ou jugés morts à la suite de l’établissement des constats de reprise qui auront lieu au mois de juin jusqu’à l’expiration du délai de garantie.</w:t>
      </w:r>
    </w:p>
    <w:p w14:paraId="580E7742" w14:textId="77777777" w:rsidR="00FE5AFC" w:rsidRPr="009453E5" w:rsidRDefault="00FE5AFC" w:rsidP="00FE5AFC">
      <w:pPr>
        <w:widowControl w:val="0"/>
        <w:tabs>
          <w:tab w:val="left" w:pos="11907"/>
        </w:tabs>
        <w:autoSpaceDE w:val="0"/>
        <w:autoSpaceDN w:val="0"/>
        <w:adjustRightInd w:val="0"/>
        <w:spacing w:line="240" w:lineRule="atLeast"/>
        <w:jc w:val="left"/>
      </w:pPr>
      <w:r w:rsidRPr="009453E5">
        <w:t>L’entrepreneur assurera également à ses frais le remplacement des végétaux volés ou dégradés par des actes de vandalisme cela uniquement durant la période du délai de garantie</w:t>
      </w:r>
    </w:p>
    <w:p w14:paraId="3E01FAC4" w14:textId="77777777" w:rsidR="00FE5AFC" w:rsidRPr="009453E5" w:rsidRDefault="00FE5AFC" w:rsidP="00FE5AFC">
      <w:pPr>
        <w:widowControl w:val="0"/>
        <w:tabs>
          <w:tab w:val="left" w:pos="11907"/>
        </w:tabs>
        <w:autoSpaceDE w:val="0"/>
        <w:autoSpaceDN w:val="0"/>
        <w:adjustRightInd w:val="0"/>
        <w:spacing w:line="240" w:lineRule="atLeast"/>
        <w:jc w:val="left"/>
      </w:pPr>
      <w:r w:rsidRPr="009453E5">
        <w:t>La garantie de reprise est applicable sur tous les végétaux.</w:t>
      </w:r>
    </w:p>
    <w:p w14:paraId="6CFDF83C" w14:textId="77777777" w:rsidR="00FE5AFC" w:rsidRPr="009453E5" w:rsidRDefault="00FE5AFC" w:rsidP="00FE5AFC">
      <w:pPr>
        <w:widowControl w:val="0"/>
        <w:tabs>
          <w:tab w:val="left" w:pos="11907"/>
        </w:tabs>
        <w:autoSpaceDE w:val="0"/>
        <w:autoSpaceDN w:val="0"/>
        <w:adjustRightInd w:val="0"/>
        <w:spacing w:line="240" w:lineRule="atLeast"/>
        <w:jc w:val="left"/>
      </w:pPr>
      <w:r w:rsidRPr="009453E5">
        <w:t>Les prestations de remplacement des végétaux (morts, dépérissant, volés, etc.) sont comprises dans les prix de plantations des sujets.</w:t>
      </w:r>
    </w:p>
    <w:p w14:paraId="6628F720" w14:textId="77777777" w:rsidR="00FE5AFC" w:rsidRDefault="00FE5AFC" w:rsidP="00FE5AFC">
      <w:pPr>
        <w:jc w:val="both"/>
        <w:rPr>
          <w:rFonts w:asciiTheme="majorBidi" w:hAnsiTheme="majorBidi" w:cstheme="majorBidi"/>
          <w:b/>
          <w:bCs/>
          <w:caps/>
          <w:u w:val="single"/>
        </w:rPr>
      </w:pPr>
    </w:p>
    <w:p w14:paraId="4C9D8507" w14:textId="77777777" w:rsidR="00FE5AFC" w:rsidRPr="00381665" w:rsidRDefault="00FE5AFC" w:rsidP="00FE5AFC">
      <w:pPr>
        <w:jc w:val="both"/>
        <w:rPr>
          <w:rFonts w:asciiTheme="majorBidi" w:hAnsiTheme="majorBidi" w:cstheme="majorBidi"/>
          <w:b/>
          <w:bCs/>
          <w:i/>
          <w:caps/>
          <w:u w:val="single"/>
        </w:rPr>
      </w:pPr>
      <w:r w:rsidRPr="00381665">
        <w:rPr>
          <w:rFonts w:asciiTheme="majorBidi" w:hAnsiTheme="majorBidi" w:cstheme="majorBidi"/>
          <w:b/>
          <w:bCs/>
          <w:i/>
          <w:caps/>
          <w:u w:val="single"/>
        </w:rPr>
        <w:lastRenderedPageBreak/>
        <w:t xml:space="preserve">FOURNITURE ET PLANTATION DE BIGARADIER </w:t>
      </w:r>
    </w:p>
    <w:p w14:paraId="520547CA" w14:textId="77777777" w:rsidR="00FE5AFC" w:rsidRPr="005C520E" w:rsidRDefault="00FE5AFC" w:rsidP="00FE5AFC">
      <w:pPr>
        <w:widowControl w:val="0"/>
        <w:tabs>
          <w:tab w:val="left" w:pos="142"/>
          <w:tab w:val="left" w:pos="284"/>
        </w:tabs>
        <w:autoSpaceDE w:val="0"/>
        <w:autoSpaceDN w:val="0"/>
        <w:adjustRightInd w:val="0"/>
        <w:jc w:val="both"/>
        <w:rPr>
          <w:bCs/>
          <w:color w:val="000000"/>
          <w:kern w:val="2"/>
          <w:u w:val="single"/>
        </w:rPr>
      </w:pPr>
      <w:r w:rsidRPr="005C520E">
        <w:rPr>
          <w:bCs/>
          <w:color w:val="000000"/>
          <w:kern w:val="2"/>
          <w:u w:val="single"/>
        </w:rPr>
        <w:t>Citrus aurantium (le bigaradier)</w:t>
      </w:r>
    </w:p>
    <w:p w14:paraId="2F9FFFF4" w14:textId="77777777" w:rsidR="00FE5AFC" w:rsidRPr="005C520E" w:rsidRDefault="00FE5AFC" w:rsidP="00FE5AFC">
      <w:pPr>
        <w:widowControl w:val="0"/>
        <w:tabs>
          <w:tab w:val="left" w:pos="11907"/>
        </w:tabs>
        <w:autoSpaceDE w:val="0"/>
        <w:autoSpaceDN w:val="0"/>
        <w:adjustRightInd w:val="0"/>
        <w:spacing w:line="240" w:lineRule="atLeast"/>
        <w:jc w:val="left"/>
      </w:pPr>
      <w:r w:rsidRPr="005C520E">
        <w:t xml:space="preserve">Comprend la fourniture en sachet plastique et plantation d’arbre tige espèce Citrus aurantium (le bigaradier), avec hauteur minimale de 2,50 m et circonférence minimale de 20 cm du tronc mesuré à un mettre du collet, (au moins 15 bigaradiers). </w:t>
      </w:r>
    </w:p>
    <w:p w14:paraId="282AF8E0" w14:textId="77777777" w:rsidR="00FE5AFC" w:rsidRPr="005C520E" w:rsidRDefault="00FE5AFC" w:rsidP="00FE5AFC">
      <w:pPr>
        <w:widowControl w:val="0"/>
        <w:tabs>
          <w:tab w:val="left" w:pos="11907"/>
        </w:tabs>
        <w:autoSpaceDE w:val="0"/>
        <w:autoSpaceDN w:val="0"/>
        <w:adjustRightInd w:val="0"/>
        <w:spacing w:line="240" w:lineRule="atLeast"/>
        <w:jc w:val="left"/>
      </w:pPr>
      <w:r w:rsidRPr="005C520E">
        <w:t>Un échantillon sera obligatoirement soumis au contrôle du maître d’ouvrage.</w:t>
      </w:r>
    </w:p>
    <w:p w14:paraId="139A7CEC" w14:textId="77777777" w:rsidR="00FE5AFC" w:rsidRPr="005C520E" w:rsidRDefault="00FE5AFC" w:rsidP="00FE5AFC">
      <w:pPr>
        <w:widowControl w:val="0"/>
        <w:tabs>
          <w:tab w:val="left" w:pos="11907"/>
        </w:tabs>
        <w:autoSpaceDE w:val="0"/>
        <w:autoSpaceDN w:val="0"/>
        <w:adjustRightInd w:val="0"/>
        <w:spacing w:line="240" w:lineRule="atLeast"/>
        <w:jc w:val="left"/>
      </w:pPr>
      <w:r w:rsidRPr="005C520E">
        <w:t>Suivant description général en haut et ce sans plus value.</w:t>
      </w:r>
    </w:p>
    <w:p w14:paraId="28B73184" w14:textId="77777777" w:rsidR="00FE5AFC" w:rsidRDefault="00FE5AFC" w:rsidP="00FE5AFC">
      <w:pPr>
        <w:jc w:val="both"/>
      </w:pPr>
    </w:p>
    <w:p w14:paraId="16F36F3F" w14:textId="77777777" w:rsidR="00FE5AFC" w:rsidRDefault="00FE5AFC" w:rsidP="00FE5AFC">
      <w:pPr>
        <w:jc w:val="both"/>
        <w:rPr>
          <w:rFonts w:asciiTheme="majorBidi" w:hAnsiTheme="majorBidi" w:cstheme="majorBidi"/>
          <w:b/>
          <w:bCs/>
          <w:caps/>
          <w:u w:val="single"/>
        </w:rPr>
      </w:pPr>
      <w:r>
        <w:rPr>
          <w:rFonts w:asciiTheme="majorBidi" w:hAnsiTheme="majorBidi" w:cstheme="majorBidi"/>
          <w:b/>
          <w:bCs/>
          <w:caps/>
          <w:u w:val="single"/>
        </w:rPr>
        <w:t>FOURNITURE ET PLANTATION DE PALMIER</w:t>
      </w:r>
    </w:p>
    <w:p w14:paraId="13FF72A5" w14:textId="77777777" w:rsidR="00FE5AFC" w:rsidRPr="005C520E" w:rsidRDefault="00FE5AFC" w:rsidP="00FE5AFC">
      <w:pPr>
        <w:autoSpaceDE w:val="0"/>
        <w:autoSpaceDN w:val="0"/>
        <w:adjustRightInd w:val="0"/>
        <w:jc w:val="left"/>
      </w:pPr>
      <w:r w:rsidRPr="005C520E">
        <w:t>Comprend la fourniture et la plantation de palmiers washingtonia avec une hauteur du</w:t>
      </w:r>
      <w:r w:rsidRPr="00395F03">
        <w:rPr>
          <w:sz w:val="28"/>
          <w:szCs w:val="28"/>
        </w:rPr>
        <w:t xml:space="preserve"> stipe 2.00 à </w:t>
      </w:r>
      <w:r w:rsidRPr="005C520E">
        <w:t>2.50 m. (</w:t>
      </w:r>
      <w:r w:rsidRPr="005C520E">
        <w:rPr>
          <w:u w:val="single"/>
        </w:rPr>
        <w:t>au moins 05 palmiers</w:t>
      </w:r>
      <w:r w:rsidRPr="005C520E">
        <w:t>).</w:t>
      </w:r>
    </w:p>
    <w:p w14:paraId="49DDE49B" w14:textId="77777777" w:rsidR="00FE5AFC" w:rsidRPr="005C520E" w:rsidRDefault="00FE5AFC" w:rsidP="00FE5AFC">
      <w:pPr>
        <w:autoSpaceDE w:val="0"/>
        <w:autoSpaceDN w:val="0"/>
        <w:adjustRightInd w:val="0"/>
        <w:jc w:val="both"/>
      </w:pPr>
      <w:r w:rsidRPr="005C520E">
        <w:t>Suivant description général en haut et ce sans plus value.</w:t>
      </w:r>
    </w:p>
    <w:p w14:paraId="6097DEC8" w14:textId="77777777" w:rsidR="00FE5AFC" w:rsidRDefault="00FE5AFC" w:rsidP="00FE5AFC">
      <w:pPr>
        <w:jc w:val="both"/>
      </w:pPr>
    </w:p>
    <w:p w14:paraId="3D4A7BA5" w14:textId="77777777" w:rsidR="00FE5AFC" w:rsidRPr="005C520E" w:rsidRDefault="00FE5AFC" w:rsidP="00FE5AFC">
      <w:pPr>
        <w:jc w:val="both"/>
        <w:rPr>
          <w:rFonts w:asciiTheme="majorBidi" w:hAnsiTheme="majorBidi" w:cstheme="majorBidi"/>
          <w:b/>
          <w:bCs/>
          <w:caps/>
          <w:u w:val="single"/>
        </w:rPr>
      </w:pPr>
      <w:r w:rsidRPr="005C520E">
        <w:rPr>
          <w:rFonts w:asciiTheme="majorBidi" w:hAnsiTheme="majorBidi" w:cstheme="majorBidi"/>
          <w:b/>
          <w:bCs/>
          <w:caps/>
          <w:u w:val="single"/>
        </w:rPr>
        <w:t>FLEURS DE SAISON</w:t>
      </w:r>
    </w:p>
    <w:p w14:paraId="6D762C60" w14:textId="77777777" w:rsidR="00FE5AFC" w:rsidRPr="005C520E" w:rsidRDefault="00FE5AFC" w:rsidP="00FE5AFC">
      <w:pPr>
        <w:autoSpaceDE w:val="0"/>
        <w:autoSpaceDN w:val="0"/>
        <w:adjustRightInd w:val="0"/>
        <w:jc w:val="both"/>
      </w:pPr>
      <w:r w:rsidRPr="005C520E">
        <w:t>Fourniture et plantation des fleurs de saison de couleur unique au choix d</w:t>
      </w:r>
      <w:r w:rsidR="00E85907">
        <w:t>u BET</w:t>
      </w:r>
      <w:r w:rsidRPr="005C520E">
        <w:t>. En général, seront plantés en saison estivale les Petunia blancs et en saison hivernale les pensées; y compris fourniture et application des engrais du fond, préparation du lit de plantation, plantation, et toutes les sujétions de plantation.</w:t>
      </w:r>
    </w:p>
    <w:p w14:paraId="69914AFF" w14:textId="77777777" w:rsidR="00FE5AFC" w:rsidRPr="005C520E" w:rsidRDefault="00FE5AFC" w:rsidP="00FE5AFC">
      <w:pPr>
        <w:autoSpaceDE w:val="0"/>
        <w:autoSpaceDN w:val="0"/>
        <w:adjustRightInd w:val="0"/>
        <w:jc w:val="left"/>
        <w:rPr>
          <w:u w:val="single"/>
        </w:rPr>
      </w:pPr>
      <w:r w:rsidRPr="005C520E">
        <w:rPr>
          <w:u w:val="single"/>
        </w:rPr>
        <w:t>Les fleurs de saison doivent être changées dans le cadre de l’entretien au moins deux fois par an.</w:t>
      </w:r>
    </w:p>
    <w:p w14:paraId="05F6F6AD" w14:textId="77777777" w:rsidR="00FE5AFC" w:rsidRDefault="00FE5AFC" w:rsidP="00FE5AFC">
      <w:pPr>
        <w:jc w:val="left"/>
        <w:rPr>
          <w:rFonts w:asciiTheme="majorBidi" w:hAnsiTheme="majorBidi" w:cstheme="majorBidi"/>
        </w:rPr>
      </w:pPr>
    </w:p>
    <w:p w14:paraId="6E61FCBF" w14:textId="77777777" w:rsidR="00FE5AFC" w:rsidRPr="0064626C" w:rsidRDefault="00FE5AFC" w:rsidP="00FE5AFC">
      <w:pPr>
        <w:widowControl w:val="0"/>
        <w:tabs>
          <w:tab w:val="left" w:pos="11907"/>
        </w:tabs>
        <w:autoSpaceDE w:val="0"/>
        <w:autoSpaceDN w:val="0"/>
        <w:adjustRightInd w:val="0"/>
        <w:spacing w:line="240" w:lineRule="atLeast"/>
        <w:jc w:val="left"/>
        <w:rPr>
          <w:bCs/>
          <w:i/>
          <w:iCs/>
          <w:smallCaps/>
          <w:u w:val="single"/>
        </w:rPr>
      </w:pPr>
      <w:r w:rsidRPr="005C520E">
        <w:rPr>
          <w:rFonts w:asciiTheme="majorBidi" w:hAnsiTheme="majorBidi" w:cstheme="majorBidi"/>
          <w:b/>
          <w:bCs/>
          <w:caps/>
          <w:u w:val="single"/>
        </w:rPr>
        <w:t>ENGAZONNEMENT</w:t>
      </w:r>
      <w:r w:rsidRPr="005C520E">
        <w:rPr>
          <w:rFonts w:asciiTheme="majorBidi" w:hAnsiTheme="majorBidi" w:cstheme="majorBidi"/>
          <w:b/>
          <w:bCs/>
          <w:caps/>
          <w:u w:val="single"/>
        </w:rPr>
        <w:cr/>
      </w:r>
      <w:r w:rsidRPr="0064626C">
        <w:rPr>
          <w:bCs/>
          <w:i/>
          <w:iCs/>
          <w:smallCaps/>
          <w:u w:val="single"/>
        </w:rPr>
        <w:t xml:space="preserve"> ENGAZONNEMENT PAR PENNISETUM CLANDESTINUM</w:t>
      </w:r>
    </w:p>
    <w:p w14:paraId="402A2A8A" w14:textId="77777777" w:rsidR="00FE5AFC" w:rsidRPr="00D2370A" w:rsidRDefault="00FE5AFC" w:rsidP="00FE5AFC">
      <w:pPr>
        <w:widowControl w:val="0"/>
        <w:tabs>
          <w:tab w:val="left" w:pos="11907"/>
        </w:tabs>
        <w:autoSpaceDE w:val="0"/>
        <w:autoSpaceDN w:val="0"/>
        <w:adjustRightInd w:val="0"/>
        <w:spacing w:line="240" w:lineRule="atLeast"/>
        <w:jc w:val="both"/>
      </w:pPr>
      <w:r w:rsidRPr="00D2370A">
        <w:t xml:space="preserve">Engazonnement des talus, et espaces plantés par Pennistetumclandestinum en raison de 40 à 50 </w:t>
      </w:r>
      <w:r w:rsidRPr="005C520E">
        <w:t>boutures par mètre carré (</w:t>
      </w:r>
      <w:r w:rsidRPr="005C520E">
        <w:rPr>
          <w:u w:val="single"/>
        </w:rPr>
        <w:t xml:space="preserve">au moins </w:t>
      </w:r>
      <w:r>
        <w:rPr>
          <w:u w:val="single"/>
        </w:rPr>
        <w:t>50m²</w:t>
      </w:r>
      <w:r w:rsidRPr="005C520E">
        <w:t>), y compris le roulage, réglage, les engrais et</w:t>
      </w:r>
      <w:r w:rsidRPr="00D2370A">
        <w:t xml:space="preserve"> toutes les sujétions de plantation dans les règles de l’art.</w:t>
      </w:r>
    </w:p>
    <w:p w14:paraId="2CAED36A" w14:textId="77777777" w:rsidR="00595A5F" w:rsidRPr="00CF7955" w:rsidRDefault="00595A5F" w:rsidP="00595A5F">
      <w:pPr>
        <w:jc w:val="both"/>
        <w:rPr>
          <w:bCs/>
          <w:iCs/>
          <w:color w:val="000000"/>
        </w:rPr>
      </w:pPr>
      <w:r w:rsidRPr="00193196">
        <w:rPr>
          <w:b/>
          <w:bCs/>
          <w:i/>
          <w:iCs/>
          <w:color w:val="000000"/>
          <w:u w:val="single"/>
        </w:rPr>
        <w:t>Ouvrage payé pour l’ensemble au mètre carré</w:t>
      </w:r>
      <w:r w:rsidRPr="00826D51">
        <w:rPr>
          <w:b/>
          <w:bCs/>
          <w:i/>
          <w:iCs/>
          <w:color w:val="000000"/>
        </w:rPr>
        <w:t xml:space="preserve"> y compris toutes fournitures et toutes sujétion</w:t>
      </w:r>
      <w:r>
        <w:rPr>
          <w:b/>
          <w:bCs/>
          <w:i/>
          <w:iCs/>
          <w:color w:val="000000"/>
        </w:rPr>
        <w:t>s.</w:t>
      </w:r>
    </w:p>
    <w:p w14:paraId="49F156D5" w14:textId="77777777" w:rsidR="00595A5F" w:rsidRDefault="00595A5F" w:rsidP="00595A5F">
      <w:pPr>
        <w:jc w:val="both"/>
      </w:pPr>
    </w:p>
    <w:p w14:paraId="4A9D149A" w14:textId="77777777" w:rsidR="00FE5AFC" w:rsidRDefault="00FE5AFC" w:rsidP="00FE5AFC">
      <w:pPr>
        <w:jc w:val="left"/>
        <w:rPr>
          <w:rFonts w:asciiTheme="majorBidi" w:hAnsiTheme="majorBidi" w:cstheme="majorBidi"/>
          <w:b/>
          <w:i/>
          <w:iCs/>
          <w:color w:val="000000"/>
          <w:u w:val="single"/>
        </w:rPr>
      </w:pPr>
    </w:p>
    <w:p w14:paraId="072C2F04" w14:textId="77777777" w:rsidR="004656F0" w:rsidRPr="002D505D" w:rsidRDefault="004656F0" w:rsidP="00FE5AFC">
      <w:pPr>
        <w:jc w:val="left"/>
        <w:rPr>
          <w:rFonts w:asciiTheme="majorBidi" w:hAnsiTheme="majorBidi" w:cstheme="majorBidi"/>
          <w:b/>
          <w:i/>
          <w:iCs/>
          <w:color w:val="000000"/>
          <w:u w:val="single"/>
        </w:rPr>
      </w:pPr>
    </w:p>
    <w:p w14:paraId="4514627A" w14:textId="77777777" w:rsidR="00FE5AFC" w:rsidRPr="002D505D" w:rsidRDefault="00FE5AFC" w:rsidP="00FE5AFC">
      <w:pPr>
        <w:jc w:val="left"/>
        <w:rPr>
          <w:rFonts w:asciiTheme="majorBidi" w:hAnsiTheme="majorBidi" w:cstheme="majorBidi"/>
          <w:b/>
          <w:i/>
          <w:iCs/>
          <w:color w:val="000000"/>
          <w:sz w:val="40"/>
          <w:szCs w:val="40"/>
          <w:u w:val="single"/>
        </w:rPr>
      </w:pPr>
      <w:r w:rsidRPr="002D505D">
        <w:rPr>
          <w:rFonts w:asciiTheme="majorBidi" w:hAnsiTheme="majorBidi" w:cstheme="majorBidi"/>
          <w:b/>
          <w:i/>
          <w:iCs/>
          <w:color w:val="000000"/>
          <w:sz w:val="40"/>
          <w:szCs w:val="40"/>
          <w:u w:val="single"/>
        </w:rPr>
        <w:t>H- CHARPENTE METALLIQUE</w:t>
      </w:r>
    </w:p>
    <w:p w14:paraId="3A12BABD" w14:textId="77777777" w:rsidR="00FE5AFC" w:rsidRPr="002D505D" w:rsidRDefault="00FE5AFC" w:rsidP="00FE5AFC">
      <w:pPr>
        <w:widowControl w:val="0"/>
        <w:tabs>
          <w:tab w:val="left" w:pos="11907"/>
        </w:tabs>
        <w:autoSpaceDE w:val="0"/>
        <w:autoSpaceDN w:val="0"/>
        <w:adjustRightInd w:val="0"/>
        <w:spacing w:line="240" w:lineRule="atLeast"/>
        <w:jc w:val="left"/>
        <w:rPr>
          <w:rFonts w:asciiTheme="majorBidi" w:hAnsiTheme="majorBidi" w:cstheme="majorBidi"/>
          <w:b/>
          <w:bCs/>
          <w:caps/>
          <w:u w:val="single"/>
        </w:rPr>
      </w:pPr>
    </w:p>
    <w:p w14:paraId="7B92A505" w14:textId="77777777" w:rsidR="00FE5AFC" w:rsidRPr="002D505D" w:rsidRDefault="00FE5AFC" w:rsidP="00FE5AFC">
      <w:pPr>
        <w:widowControl w:val="0"/>
        <w:tabs>
          <w:tab w:val="left" w:pos="11907"/>
        </w:tabs>
        <w:autoSpaceDE w:val="0"/>
        <w:autoSpaceDN w:val="0"/>
        <w:adjustRightInd w:val="0"/>
        <w:spacing w:line="240" w:lineRule="atLeast"/>
        <w:jc w:val="left"/>
        <w:rPr>
          <w:rFonts w:asciiTheme="majorBidi" w:hAnsiTheme="majorBidi" w:cstheme="majorBidi"/>
          <w:b/>
          <w:bCs/>
          <w:caps/>
          <w:u w:val="single"/>
        </w:rPr>
      </w:pPr>
      <w:r w:rsidRPr="002D505D">
        <w:rPr>
          <w:rFonts w:asciiTheme="majorBidi" w:hAnsiTheme="majorBidi" w:cstheme="majorBidi"/>
          <w:b/>
          <w:bCs/>
          <w:caps/>
          <w:u w:val="single"/>
        </w:rPr>
        <w:t xml:space="preserve">PRIX N° H1 : STRUCTURE METALLIQUE   </w:t>
      </w:r>
    </w:p>
    <w:p w14:paraId="43D1B225" w14:textId="77777777" w:rsidR="00FE5AFC" w:rsidRDefault="00FE5AFC" w:rsidP="00FE5AFC">
      <w:pPr>
        <w:jc w:val="both"/>
      </w:pPr>
    </w:p>
    <w:p w14:paraId="5EABFCB2" w14:textId="77777777" w:rsidR="00FE5AFC" w:rsidRPr="009D3912" w:rsidRDefault="00FE5AFC" w:rsidP="00FE5AFC">
      <w:pPr>
        <w:jc w:val="both"/>
        <w:rPr>
          <w:color w:val="000000"/>
        </w:rPr>
      </w:pPr>
      <w:r w:rsidRPr="009D3912">
        <w:rPr>
          <w:color w:val="000000"/>
        </w:rPr>
        <w:t>Fourniture et mise en œuvre de l’ossature métallique traitée contre la corrosion et comportant 3 couches de peinture époxy.</w:t>
      </w:r>
    </w:p>
    <w:p w14:paraId="070A2EE8" w14:textId="77777777" w:rsidR="00FE5AFC" w:rsidRPr="009D3912" w:rsidRDefault="00FE5AFC" w:rsidP="00FE5AFC">
      <w:pPr>
        <w:jc w:val="both"/>
        <w:rPr>
          <w:color w:val="000000"/>
        </w:rPr>
      </w:pPr>
      <w:r w:rsidRPr="009D3912">
        <w:rPr>
          <w:color w:val="000000"/>
        </w:rPr>
        <w:t>Les ossatures comprennent particulièrement :</w:t>
      </w:r>
    </w:p>
    <w:p w14:paraId="2CB61F86" w14:textId="77777777" w:rsidR="00FE5AFC" w:rsidRPr="009D3912" w:rsidRDefault="00FE5AFC" w:rsidP="00FE5AFC">
      <w:pPr>
        <w:jc w:val="both"/>
        <w:rPr>
          <w:color w:val="000000"/>
        </w:rPr>
      </w:pPr>
      <w:r w:rsidRPr="009D3912">
        <w:rPr>
          <w:color w:val="000000"/>
        </w:rPr>
        <w:t>- Les poteaux</w:t>
      </w:r>
    </w:p>
    <w:p w14:paraId="61E415B8" w14:textId="77777777" w:rsidR="00FE5AFC" w:rsidRPr="009D3912" w:rsidRDefault="00FE5AFC" w:rsidP="00FE5AFC">
      <w:pPr>
        <w:jc w:val="both"/>
        <w:rPr>
          <w:color w:val="000000"/>
        </w:rPr>
      </w:pPr>
      <w:r w:rsidRPr="009D3912">
        <w:rPr>
          <w:color w:val="000000"/>
        </w:rPr>
        <w:t>- Les fermes</w:t>
      </w:r>
    </w:p>
    <w:p w14:paraId="06221CF9" w14:textId="77777777" w:rsidR="00FE5AFC" w:rsidRPr="009D3912" w:rsidRDefault="00FE5AFC" w:rsidP="00FE5AFC">
      <w:pPr>
        <w:jc w:val="both"/>
        <w:rPr>
          <w:color w:val="000000"/>
        </w:rPr>
      </w:pPr>
      <w:r w:rsidRPr="009D3912">
        <w:rPr>
          <w:color w:val="000000"/>
        </w:rPr>
        <w:t>- Les pannes et supports de couverture</w:t>
      </w:r>
    </w:p>
    <w:p w14:paraId="65BE29DD" w14:textId="77777777" w:rsidR="00FE5AFC" w:rsidRPr="009D3912" w:rsidRDefault="00FE5AFC" w:rsidP="00FE5AFC">
      <w:pPr>
        <w:jc w:val="both"/>
        <w:rPr>
          <w:color w:val="000000"/>
        </w:rPr>
      </w:pPr>
      <w:r w:rsidRPr="009D3912">
        <w:rPr>
          <w:color w:val="000000"/>
        </w:rPr>
        <w:t>- Les liernes</w:t>
      </w:r>
    </w:p>
    <w:p w14:paraId="4B58DFF9" w14:textId="77777777" w:rsidR="00FE5AFC" w:rsidRPr="009D3912" w:rsidRDefault="00FE5AFC" w:rsidP="00FE5AFC">
      <w:pPr>
        <w:jc w:val="both"/>
        <w:rPr>
          <w:color w:val="000000"/>
        </w:rPr>
      </w:pPr>
      <w:r w:rsidRPr="009D3912">
        <w:rPr>
          <w:color w:val="000000"/>
        </w:rPr>
        <w:t>- Les stabilités et contreventements en portique</w:t>
      </w:r>
    </w:p>
    <w:p w14:paraId="2B952162" w14:textId="77777777" w:rsidR="00FE5AFC" w:rsidRPr="009D3912" w:rsidRDefault="00FE5AFC" w:rsidP="00FE5AFC">
      <w:pPr>
        <w:jc w:val="both"/>
        <w:rPr>
          <w:color w:val="000000"/>
        </w:rPr>
      </w:pPr>
      <w:r w:rsidRPr="009D3912">
        <w:rPr>
          <w:color w:val="000000"/>
        </w:rPr>
        <w:t>- Les lisses, raidisseurs et supports de bardage et contre bardage</w:t>
      </w:r>
    </w:p>
    <w:p w14:paraId="132E82D9" w14:textId="77777777" w:rsidR="00FE5AFC" w:rsidRPr="009D3912" w:rsidRDefault="00FE5AFC" w:rsidP="00FE5AFC">
      <w:pPr>
        <w:jc w:val="both"/>
        <w:rPr>
          <w:color w:val="000000"/>
        </w:rPr>
      </w:pPr>
      <w:r w:rsidRPr="009D3912">
        <w:rPr>
          <w:color w:val="000000"/>
        </w:rPr>
        <w:t>- La boulonnerie et fixation</w:t>
      </w:r>
    </w:p>
    <w:p w14:paraId="7A5E74ED" w14:textId="77777777" w:rsidR="00FE5AFC" w:rsidRPr="009D3912" w:rsidRDefault="00FE5AFC" w:rsidP="00FE5AFC">
      <w:pPr>
        <w:jc w:val="both"/>
        <w:rPr>
          <w:color w:val="000000"/>
        </w:rPr>
      </w:pPr>
      <w:r w:rsidRPr="009D3912">
        <w:rPr>
          <w:color w:val="000000"/>
        </w:rPr>
        <w:t>- Les barres d’ancrage</w:t>
      </w:r>
    </w:p>
    <w:p w14:paraId="14B8ADD9" w14:textId="77777777" w:rsidR="00FE5AFC" w:rsidRPr="009D3912" w:rsidRDefault="00FE5AFC" w:rsidP="00FE5AFC">
      <w:pPr>
        <w:jc w:val="both"/>
        <w:rPr>
          <w:color w:val="000000"/>
        </w:rPr>
      </w:pPr>
      <w:r w:rsidRPr="009D3912">
        <w:rPr>
          <w:color w:val="000000"/>
        </w:rPr>
        <w:t>Prix comprenant l ‘échafaudage, la protection, le montage des ossatures métalliques, la boulonnerie, l’assemblage boulonné et toutes sujétions d’exécution.</w:t>
      </w:r>
    </w:p>
    <w:p w14:paraId="0BF21A27" w14:textId="77777777" w:rsidR="00FE5AFC" w:rsidRDefault="00FE5AFC" w:rsidP="00FE5AFC">
      <w:pPr>
        <w:jc w:val="both"/>
        <w:rPr>
          <w:b/>
          <w:bCs/>
          <w:i/>
          <w:iCs/>
          <w:color w:val="000000"/>
        </w:rPr>
      </w:pPr>
      <w:r w:rsidRPr="00D9628E">
        <w:rPr>
          <w:b/>
          <w:bCs/>
          <w:i/>
          <w:iCs/>
          <w:color w:val="000000"/>
          <w:u w:val="single"/>
        </w:rPr>
        <w:t>Ouvrage payé au kilogramme</w:t>
      </w:r>
      <w:r w:rsidRPr="00826D51">
        <w:rPr>
          <w:b/>
          <w:bCs/>
          <w:i/>
          <w:iCs/>
          <w:color w:val="000000"/>
        </w:rPr>
        <w:t xml:space="preserve"> y compris toutes sujétions de fournitures</w:t>
      </w:r>
      <w:r>
        <w:rPr>
          <w:b/>
          <w:bCs/>
          <w:i/>
          <w:iCs/>
          <w:color w:val="000000"/>
        </w:rPr>
        <w:t xml:space="preserve"> et de mise en œuvre.</w:t>
      </w:r>
    </w:p>
    <w:p w14:paraId="61E2061C" w14:textId="77777777" w:rsidR="00FE5AFC" w:rsidRDefault="00FE5AFC" w:rsidP="00FE5AFC">
      <w:pPr>
        <w:jc w:val="both"/>
        <w:rPr>
          <w:bCs/>
          <w:iCs/>
          <w:color w:val="000000"/>
        </w:rPr>
      </w:pPr>
    </w:p>
    <w:p w14:paraId="37114600" w14:textId="77777777" w:rsidR="00FE5AFC" w:rsidRPr="002D505D" w:rsidRDefault="00FE5AFC" w:rsidP="00FE5AFC">
      <w:pPr>
        <w:widowControl w:val="0"/>
        <w:tabs>
          <w:tab w:val="left" w:pos="11907"/>
        </w:tabs>
        <w:autoSpaceDE w:val="0"/>
        <w:autoSpaceDN w:val="0"/>
        <w:adjustRightInd w:val="0"/>
        <w:spacing w:line="240" w:lineRule="atLeast"/>
        <w:jc w:val="left"/>
        <w:rPr>
          <w:rFonts w:asciiTheme="majorBidi" w:hAnsiTheme="majorBidi" w:cstheme="majorBidi"/>
          <w:b/>
          <w:bCs/>
          <w:caps/>
          <w:u w:val="single"/>
        </w:rPr>
      </w:pPr>
      <w:r w:rsidRPr="00595A5F">
        <w:rPr>
          <w:rFonts w:asciiTheme="majorBidi" w:hAnsiTheme="majorBidi" w:cstheme="majorBidi"/>
          <w:b/>
          <w:bCs/>
          <w:caps/>
          <w:u w:val="single"/>
        </w:rPr>
        <w:t xml:space="preserve">PRIX N° H2 : COUVERTURE EN TOLE </w:t>
      </w:r>
      <w:r w:rsidRPr="00595A5F">
        <w:rPr>
          <w:b/>
          <w:color w:val="000000"/>
          <w:u w:val="single"/>
        </w:rPr>
        <w:t>PRELAQUEE 7/10</w:t>
      </w:r>
    </w:p>
    <w:p w14:paraId="2CB74212" w14:textId="77777777" w:rsidR="00FE5AFC" w:rsidRPr="00CF7955" w:rsidRDefault="00FE5AFC" w:rsidP="00FE5AFC">
      <w:pPr>
        <w:jc w:val="both"/>
        <w:rPr>
          <w:bCs/>
          <w:iCs/>
          <w:color w:val="000000"/>
        </w:rPr>
      </w:pPr>
    </w:p>
    <w:p w14:paraId="0D6E7EBD" w14:textId="77777777" w:rsidR="00FE5AFC" w:rsidRPr="009D3912" w:rsidRDefault="00FE5AFC" w:rsidP="00FE5AFC">
      <w:pPr>
        <w:jc w:val="both"/>
        <w:rPr>
          <w:color w:val="000000"/>
        </w:rPr>
      </w:pPr>
      <w:r w:rsidRPr="009D3912">
        <w:rPr>
          <w:color w:val="000000"/>
        </w:rPr>
        <w:t>Fourniture et pose d’une couverture en bac acier pour hall d’embouteillage et magasin, comprenant :</w:t>
      </w:r>
    </w:p>
    <w:p w14:paraId="6300D619" w14:textId="77777777" w:rsidR="00FE5AFC" w:rsidRPr="009D3912" w:rsidRDefault="00FE5AFC" w:rsidP="007C78BA">
      <w:pPr>
        <w:numPr>
          <w:ilvl w:val="0"/>
          <w:numId w:val="23"/>
        </w:numPr>
        <w:jc w:val="both"/>
      </w:pPr>
      <w:r w:rsidRPr="009D3912">
        <w:t xml:space="preserve">couverture bac acier 7/10 plastisol </w:t>
      </w:r>
      <w:smartTag w:uri="urn:schemas-microsoft-com:office:smarttags" w:element="metricconverter">
        <w:smartTagPr>
          <w:attr w:name="ProductID" w:val="2F"/>
        </w:smartTagPr>
        <w:r w:rsidRPr="009D3912">
          <w:t>2F</w:t>
        </w:r>
      </w:smartTag>
    </w:p>
    <w:p w14:paraId="32227B30" w14:textId="77777777" w:rsidR="00FE5AFC" w:rsidRPr="009D3912" w:rsidRDefault="00FE5AFC" w:rsidP="007C78BA">
      <w:pPr>
        <w:numPr>
          <w:ilvl w:val="0"/>
          <w:numId w:val="23"/>
        </w:numPr>
        <w:jc w:val="both"/>
      </w:pPr>
      <w:r w:rsidRPr="009D3912">
        <w:t>translucides en polyester partie haute type 40,</w:t>
      </w:r>
    </w:p>
    <w:p w14:paraId="6FDCAECF" w14:textId="77777777" w:rsidR="00FE5AFC" w:rsidRPr="009D3912" w:rsidRDefault="00FE5AFC" w:rsidP="00FE5AFC">
      <w:pPr>
        <w:jc w:val="both"/>
        <w:rPr>
          <w:color w:val="000000"/>
        </w:rPr>
      </w:pPr>
      <w:r w:rsidRPr="009D3912">
        <w:rPr>
          <w:color w:val="000000"/>
        </w:rPr>
        <w:lastRenderedPageBreak/>
        <w:t>Ouvrage payé au mètre carré, y compris étanchéité parfaite, relevés, costières galvanisées, pare équerres, pare solins, traitements des joints, fixations et toutes fournitures nécessaires pour une parfaite finition.</w:t>
      </w:r>
    </w:p>
    <w:p w14:paraId="002B3B42" w14:textId="77777777" w:rsidR="00FE5AFC" w:rsidRPr="00CF7955" w:rsidRDefault="00FE5AFC" w:rsidP="00FE5AFC">
      <w:pPr>
        <w:jc w:val="both"/>
        <w:rPr>
          <w:bCs/>
          <w:iCs/>
          <w:color w:val="000000"/>
        </w:rPr>
      </w:pPr>
      <w:r w:rsidRPr="00193196">
        <w:rPr>
          <w:b/>
          <w:bCs/>
          <w:i/>
          <w:iCs/>
          <w:color w:val="000000"/>
          <w:u w:val="single"/>
        </w:rPr>
        <w:t>Ouvrage payé au mètre carré</w:t>
      </w:r>
      <w:r w:rsidRPr="00826D51">
        <w:rPr>
          <w:b/>
          <w:bCs/>
          <w:i/>
          <w:iCs/>
          <w:color w:val="000000"/>
        </w:rPr>
        <w:t xml:space="preserve"> y compris toutes fournitures et toutes sujétion</w:t>
      </w:r>
      <w:r>
        <w:rPr>
          <w:b/>
          <w:bCs/>
          <w:i/>
          <w:iCs/>
          <w:color w:val="000000"/>
        </w:rPr>
        <w:t>s.</w:t>
      </w:r>
    </w:p>
    <w:p w14:paraId="158CF06D" w14:textId="77777777" w:rsidR="00FE5AFC" w:rsidRDefault="00FE5AFC" w:rsidP="00FE5AFC">
      <w:pPr>
        <w:jc w:val="both"/>
      </w:pPr>
    </w:p>
    <w:p w14:paraId="5AF047D6" w14:textId="77777777" w:rsidR="00FE5AFC" w:rsidRPr="002D505D" w:rsidRDefault="00FE5AFC" w:rsidP="00FE5AFC">
      <w:pPr>
        <w:jc w:val="left"/>
        <w:rPr>
          <w:rFonts w:asciiTheme="majorBidi" w:hAnsiTheme="majorBidi" w:cstheme="majorBidi"/>
          <w:b/>
          <w:i/>
          <w:iCs/>
          <w:color w:val="000000"/>
          <w:sz w:val="40"/>
          <w:szCs w:val="40"/>
          <w:u w:val="single"/>
        </w:rPr>
      </w:pPr>
      <w:r>
        <w:rPr>
          <w:rFonts w:asciiTheme="majorBidi" w:hAnsiTheme="majorBidi" w:cstheme="majorBidi"/>
          <w:b/>
          <w:i/>
          <w:iCs/>
          <w:color w:val="000000"/>
          <w:sz w:val="40"/>
          <w:szCs w:val="40"/>
          <w:u w:val="single"/>
        </w:rPr>
        <w:t>I</w:t>
      </w:r>
      <w:r w:rsidRPr="002D505D">
        <w:rPr>
          <w:rFonts w:asciiTheme="majorBidi" w:hAnsiTheme="majorBidi" w:cstheme="majorBidi"/>
          <w:b/>
          <w:i/>
          <w:iCs/>
          <w:color w:val="000000"/>
          <w:sz w:val="40"/>
          <w:szCs w:val="40"/>
          <w:u w:val="single"/>
        </w:rPr>
        <w:t xml:space="preserve">- </w:t>
      </w:r>
      <w:r>
        <w:rPr>
          <w:rFonts w:asciiTheme="majorBidi" w:hAnsiTheme="majorBidi" w:cstheme="majorBidi"/>
          <w:b/>
          <w:i/>
          <w:iCs/>
          <w:color w:val="000000"/>
          <w:sz w:val="40"/>
          <w:szCs w:val="40"/>
          <w:u w:val="single"/>
        </w:rPr>
        <w:t>FONTAINES</w:t>
      </w:r>
    </w:p>
    <w:p w14:paraId="4F00B477" w14:textId="77777777" w:rsidR="00FE5AFC" w:rsidRDefault="00FE5AFC" w:rsidP="00FE5AFC">
      <w:pPr>
        <w:jc w:val="both"/>
      </w:pPr>
    </w:p>
    <w:p w14:paraId="69180F79" w14:textId="77777777" w:rsidR="00FE5AFC" w:rsidRPr="002D505D" w:rsidRDefault="00FE5AFC" w:rsidP="00FE5AFC">
      <w:pPr>
        <w:widowControl w:val="0"/>
        <w:tabs>
          <w:tab w:val="left" w:pos="11907"/>
        </w:tabs>
        <w:autoSpaceDE w:val="0"/>
        <w:autoSpaceDN w:val="0"/>
        <w:adjustRightInd w:val="0"/>
        <w:spacing w:line="240" w:lineRule="atLeast"/>
        <w:jc w:val="left"/>
        <w:rPr>
          <w:rFonts w:asciiTheme="majorBidi" w:hAnsiTheme="majorBidi" w:cstheme="majorBidi"/>
          <w:b/>
          <w:bCs/>
          <w:caps/>
          <w:u w:val="single"/>
        </w:rPr>
      </w:pPr>
      <w:r w:rsidRPr="002D505D">
        <w:rPr>
          <w:rFonts w:asciiTheme="majorBidi" w:hAnsiTheme="majorBidi" w:cstheme="majorBidi"/>
          <w:b/>
          <w:bCs/>
          <w:caps/>
          <w:u w:val="single"/>
        </w:rPr>
        <w:t xml:space="preserve">PRIX N° </w:t>
      </w:r>
      <w:r>
        <w:rPr>
          <w:rFonts w:asciiTheme="majorBidi" w:hAnsiTheme="majorBidi" w:cstheme="majorBidi"/>
          <w:b/>
          <w:bCs/>
          <w:caps/>
          <w:u w:val="single"/>
        </w:rPr>
        <w:t>I1</w:t>
      </w:r>
      <w:r w:rsidRPr="002D505D">
        <w:rPr>
          <w:rFonts w:asciiTheme="majorBidi" w:hAnsiTheme="majorBidi" w:cstheme="majorBidi"/>
          <w:b/>
          <w:bCs/>
          <w:caps/>
          <w:u w:val="single"/>
        </w:rPr>
        <w:t xml:space="preserve"> : </w:t>
      </w:r>
      <w:r>
        <w:rPr>
          <w:rFonts w:asciiTheme="majorBidi" w:hAnsiTheme="majorBidi" w:cstheme="majorBidi"/>
          <w:b/>
          <w:bCs/>
          <w:caps/>
          <w:u w:val="single"/>
        </w:rPr>
        <w:t>VASQUE CIRCULAIRE EN MARBRE</w:t>
      </w:r>
    </w:p>
    <w:p w14:paraId="5B16716B" w14:textId="77777777" w:rsidR="00FE5AFC" w:rsidRDefault="00FE5AFC" w:rsidP="00FE5AFC">
      <w:pPr>
        <w:jc w:val="both"/>
      </w:pPr>
    </w:p>
    <w:p w14:paraId="0709F542" w14:textId="77777777" w:rsidR="00FE5AFC" w:rsidRDefault="00FE5AFC" w:rsidP="00FE5AFC">
      <w:pPr>
        <w:jc w:val="both"/>
      </w:pPr>
      <w:r>
        <w:t>Fourniture de vasque circulaire en marbre pour fontaine, y/c colonne en marbre sculpté, b</w:t>
      </w:r>
      <w:r w:rsidRPr="005275BD">
        <w:rPr>
          <w:sz w:val="22"/>
          <w:szCs w:val="22"/>
        </w:rPr>
        <w:t>ouches de sortie d’eau en bronze,</w:t>
      </w:r>
      <w:r>
        <w:rPr>
          <w:sz w:val="22"/>
          <w:szCs w:val="22"/>
        </w:rPr>
        <w:t xml:space="preserve"> branchement à l’eau depuis la pompe de la fontaine.</w:t>
      </w:r>
    </w:p>
    <w:p w14:paraId="2412A139" w14:textId="77777777" w:rsidR="00FE5AFC" w:rsidRPr="00507EDD" w:rsidRDefault="00FE5AFC" w:rsidP="00FE5AFC">
      <w:pPr>
        <w:autoSpaceDE w:val="0"/>
        <w:autoSpaceDN w:val="0"/>
        <w:adjustRightInd w:val="0"/>
        <w:jc w:val="left"/>
      </w:pPr>
      <w:r w:rsidRPr="00507EDD">
        <w:t>L’entrepreneur devra prévoir dans ses prix, toutes sujétions de pose (bords arrondis, réservations, gorges, coupes droites ou brisées, angles, chutes, casses, masticages, polissages,</w:t>
      </w:r>
      <w:r>
        <w:t xml:space="preserve">glaçage et </w:t>
      </w:r>
      <w:r w:rsidRPr="00507EDD">
        <w:t>lustrage</w:t>
      </w:r>
      <w:r>
        <w:t>)</w:t>
      </w:r>
      <w:r w:rsidRPr="00507EDD">
        <w:t>.</w:t>
      </w:r>
    </w:p>
    <w:p w14:paraId="79BFBCAE" w14:textId="77777777" w:rsidR="00FE5AFC" w:rsidRPr="00507EDD" w:rsidRDefault="00FE5AFC" w:rsidP="00FE5AFC">
      <w:pPr>
        <w:autoSpaceDE w:val="0"/>
        <w:autoSpaceDN w:val="0"/>
        <w:adjustRightInd w:val="0"/>
        <w:jc w:val="left"/>
      </w:pPr>
      <w:r w:rsidRPr="00507EDD">
        <w:t>L</w:t>
      </w:r>
      <w:r>
        <w:t>e BET</w:t>
      </w:r>
      <w:r w:rsidRPr="00507EDD">
        <w:t xml:space="preserve"> se réserve le droit d’exiger les couleurs</w:t>
      </w:r>
      <w:r>
        <w:t>,</w:t>
      </w:r>
      <w:r w:rsidRPr="00507EDD">
        <w:t xml:space="preserve"> la finition du marbre poli et lustré d’avance ou non.</w:t>
      </w:r>
    </w:p>
    <w:p w14:paraId="4BB64929" w14:textId="77777777" w:rsidR="00FE5AFC" w:rsidRPr="00507EDD" w:rsidRDefault="00FE5AFC" w:rsidP="00FE5AFC">
      <w:pPr>
        <w:autoSpaceDE w:val="0"/>
        <w:autoSpaceDN w:val="0"/>
        <w:adjustRightInd w:val="0"/>
        <w:jc w:val="left"/>
      </w:pPr>
      <w:r>
        <w:t>Au fur et à mesure de la pose, il sera procédé au nettoyage du marbre afin d’éviter le film de ciment.</w:t>
      </w:r>
    </w:p>
    <w:p w14:paraId="2B217DBE" w14:textId="77777777" w:rsidR="00FE5AFC" w:rsidRPr="00507EDD" w:rsidRDefault="00FE5AFC" w:rsidP="00FE5AFC">
      <w:pPr>
        <w:autoSpaceDE w:val="0"/>
        <w:autoSpaceDN w:val="0"/>
        <w:adjustRightInd w:val="0"/>
        <w:jc w:val="left"/>
      </w:pPr>
      <w:r w:rsidRPr="00507EDD">
        <w:t>Protection par une couche de papier Kraft ou polyane et du plâtre, et ceci pendant toute la durée des travaux du chantier etc.…)</w:t>
      </w:r>
    </w:p>
    <w:p w14:paraId="3EE19F51" w14:textId="77777777" w:rsidR="00FE5AFC" w:rsidRDefault="00FE5AFC" w:rsidP="00FE5AFC">
      <w:pPr>
        <w:jc w:val="left"/>
      </w:pPr>
      <w:r w:rsidRPr="00507EDD">
        <w:t>Y compris toutes sujétions de fourniture et pose et le nettoyage à la fin des travaux.</w:t>
      </w:r>
    </w:p>
    <w:p w14:paraId="70A9B03A" w14:textId="77777777" w:rsidR="00FE5AFC" w:rsidRDefault="00FE5AFC" w:rsidP="00FE5AFC">
      <w:pPr>
        <w:jc w:val="both"/>
      </w:pPr>
      <w:r>
        <w:t>En fin de chantier, il sera procédé à un lustrage pour obtenir un « fini poli brillant ».</w:t>
      </w:r>
    </w:p>
    <w:p w14:paraId="38DA9E0D" w14:textId="77777777" w:rsidR="00FE5AFC" w:rsidRPr="00CF7955" w:rsidRDefault="00FE5AFC" w:rsidP="00FE5AFC">
      <w:pPr>
        <w:jc w:val="both"/>
        <w:rPr>
          <w:bCs/>
          <w:iCs/>
          <w:color w:val="000000"/>
        </w:rPr>
      </w:pPr>
      <w:r>
        <w:rPr>
          <w:b/>
          <w:bCs/>
          <w:i/>
          <w:iCs/>
          <w:color w:val="000000"/>
        </w:rPr>
        <w:t>Pour les diamètres suivants :</w:t>
      </w:r>
    </w:p>
    <w:p w14:paraId="35EE31AA" w14:textId="77777777" w:rsidR="00FE5AFC" w:rsidRDefault="00FE5AFC" w:rsidP="00FE5AFC">
      <w:pPr>
        <w:jc w:val="both"/>
      </w:pPr>
    </w:p>
    <w:p w14:paraId="0DF4118A" w14:textId="77777777" w:rsidR="00FE5AFC" w:rsidRDefault="00FE5AFC" w:rsidP="007C78BA">
      <w:pPr>
        <w:pStyle w:val="Paragraphedeliste"/>
        <w:numPr>
          <w:ilvl w:val="0"/>
          <w:numId w:val="24"/>
        </w:numPr>
        <w:jc w:val="both"/>
      </w:pPr>
      <w:r>
        <w:t>DN 1,20m</w:t>
      </w:r>
    </w:p>
    <w:p w14:paraId="6751993F" w14:textId="77777777" w:rsidR="00FE5AFC" w:rsidRDefault="00FE5AFC" w:rsidP="00FE5AFC">
      <w:pPr>
        <w:jc w:val="both"/>
        <w:rPr>
          <w:b/>
          <w:bCs/>
          <w:i/>
          <w:iCs/>
          <w:color w:val="000000"/>
        </w:rPr>
      </w:pPr>
      <w:r w:rsidRPr="00D9628E">
        <w:rPr>
          <w:b/>
          <w:bCs/>
          <w:i/>
          <w:iCs/>
          <w:color w:val="000000"/>
          <w:u w:val="single"/>
        </w:rPr>
        <w:t>Ouvrage payé à l’unité</w:t>
      </w:r>
      <w:r w:rsidRPr="00826D51">
        <w:rPr>
          <w:b/>
          <w:bCs/>
          <w:i/>
          <w:iCs/>
          <w:color w:val="000000"/>
        </w:rPr>
        <w:t xml:space="preserve"> y compris toutes fournitures et toutes sujétion</w:t>
      </w:r>
      <w:r>
        <w:rPr>
          <w:b/>
          <w:bCs/>
          <w:i/>
          <w:iCs/>
          <w:color w:val="000000"/>
        </w:rPr>
        <w:t>s.</w:t>
      </w:r>
    </w:p>
    <w:p w14:paraId="4070F5FB" w14:textId="77777777" w:rsidR="00FE5AFC" w:rsidRDefault="00FE5AFC" w:rsidP="00FE5AFC">
      <w:pPr>
        <w:jc w:val="both"/>
      </w:pPr>
    </w:p>
    <w:p w14:paraId="48996DD5" w14:textId="77777777" w:rsidR="00FE5AFC" w:rsidRDefault="00FE5AFC" w:rsidP="007C78BA">
      <w:pPr>
        <w:pStyle w:val="Paragraphedeliste"/>
        <w:numPr>
          <w:ilvl w:val="0"/>
          <w:numId w:val="24"/>
        </w:numPr>
        <w:jc w:val="both"/>
      </w:pPr>
      <w:r>
        <w:t>DN 0,60m</w:t>
      </w:r>
    </w:p>
    <w:p w14:paraId="41176171" w14:textId="77777777" w:rsidR="00FE5AFC" w:rsidRPr="0009032F" w:rsidRDefault="00FE5AFC" w:rsidP="00FE5AFC">
      <w:pPr>
        <w:jc w:val="both"/>
        <w:rPr>
          <w:b/>
          <w:bCs/>
          <w:i/>
          <w:iCs/>
          <w:color w:val="000000"/>
        </w:rPr>
      </w:pPr>
      <w:r w:rsidRPr="00D9628E">
        <w:rPr>
          <w:b/>
          <w:bCs/>
          <w:i/>
          <w:iCs/>
          <w:color w:val="000000"/>
          <w:u w:val="single"/>
        </w:rPr>
        <w:t>Ouvrage payé à l’unité</w:t>
      </w:r>
      <w:r w:rsidRPr="00826D51">
        <w:rPr>
          <w:b/>
          <w:bCs/>
          <w:i/>
          <w:iCs/>
          <w:color w:val="000000"/>
        </w:rPr>
        <w:t xml:space="preserve"> y compris toutes fournitures et toutes sujétion</w:t>
      </w:r>
      <w:r>
        <w:rPr>
          <w:b/>
          <w:bCs/>
          <w:i/>
          <w:iCs/>
          <w:color w:val="000000"/>
        </w:rPr>
        <w:t>s.</w:t>
      </w:r>
    </w:p>
    <w:p w14:paraId="3901F675" w14:textId="77777777" w:rsidR="00FE5AFC" w:rsidRDefault="00FE5AFC" w:rsidP="00FE5AFC">
      <w:pPr>
        <w:jc w:val="both"/>
      </w:pPr>
    </w:p>
    <w:p w14:paraId="1B58A825" w14:textId="77777777" w:rsidR="00FE5AFC" w:rsidRPr="002D505D" w:rsidRDefault="00FE5AFC" w:rsidP="00FE5AFC">
      <w:pPr>
        <w:widowControl w:val="0"/>
        <w:tabs>
          <w:tab w:val="left" w:pos="11907"/>
        </w:tabs>
        <w:autoSpaceDE w:val="0"/>
        <w:autoSpaceDN w:val="0"/>
        <w:adjustRightInd w:val="0"/>
        <w:spacing w:line="240" w:lineRule="atLeast"/>
        <w:jc w:val="left"/>
        <w:rPr>
          <w:rFonts w:asciiTheme="majorBidi" w:hAnsiTheme="majorBidi" w:cstheme="majorBidi"/>
          <w:b/>
          <w:bCs/>
          <w:caps/>
          <w:u w:val="single"/>
        </w:rPr>
      </w:pPr>
      <w:r w:rsidRPr="002D505D">
        <w:rPr>
          <w:rFonts w:asciiTheme="majorBidi" w:hAnsiTheme="majorBidi" w:cstheme="majorBidi"/>
          <w:b/>
          <w:bCs/>
          <w:caps/>
          <w:u w:val="single"/>
        </w:rPr>
        <w:t xml:space="preserve">PRIX N° </w:t>
      </w:r>
      <w:r>
        <w:rPr>
          <w:rFonts w:asciiTheme="majorBidi" w:hAnsiTheme="majorBidi" w:cstheme="majorBidi"/>
          <w:b/>
          <w:bCs/>
          <w:caps/>
          <w:u w:val="single"/>
        </w:rPr>
        <w:t>I2</w:t>
      </w:r>
      <w:r w:rsidRPr="002D505D">
        <w:rPr>
          <w:rFonts w:asciiTheme="majorBidi" w:hAnsiTheme="majorBidi" w:cstheme="majorBidi"/>
          <w:b/>
          <w:bCs/>
          <w:caps/>
          <w:u w:val="single"/>
        </w:rPr>
        <w:t xml:space="preserve"> : </w:t>
      </w:r>
      <w:r>
        <w:rPr>
          <w:rFonts w:asciiTheme="majorBidi" w:hAnsiTheme="majorBidi" w:cstheme="majorBidi"/>
          <w:b/>
          <w:bCs/>
          <w:caps/>
          <w:u w:val="single"/>
        </w:rPr>
        <w:t>POMPE</w:t>
      </w:r>
    </w:p>
    <w:p w14:paraId="33374B6A" w14:textId="77777777" w:rsidR="00FE5AFC" w:rsidRDefault="00FE5AFC" w:rsidP="00FE5AFC">
      <w:pPr>
        <w:jc w:val="both"/>
      </w:pPr>
    </w:p>
    <w:p w14:paraId="6B54EF48" w14:textId="77777777" w:rsidR="00FE5AFC" w:rsidRDefault="00FE5AFC" w:rsidP="00FE5AFC">
      <w:pPr>
        <w:jc w:val="both"/>
      </w:pPr>
      <w:r w:rsidRPr="00D90DF7">
        <w:t>La pompe de bassin de 1500 l/h avec 25 Watt.</w:t>
      </w:r>
    </w:p>
    <w:p w14:paraId="346C8BD4" w14:textId="77777777" w:rsidR="00FE5AFC" w:rsidRPr="00D90DF7" w:rsidRDefault="00FE5AFC" w:rsidP="00FE5AFC">
      <w:pPr>
        <w:shd w:val="clear" w:color="auto" w:fill="FFFFFF"/>
        <w:jc w:val="left"/>
      </w:pPr>
      <w:r w:rsidRPr="00D90DF7">
        <w:t>La pompe a dès le départ intégré deux réglages à la fabrication.</w:t>
      </w:r>
      <w:r w:rsidRPr="00D90DF7">
        <w:br/>
        <w:t>1. Réglage d'arrivée d'eau: Régler l'arrivée d'eau à la pompe de bassin en continu.</w:t>
      </w:r>
      <w:r w:rsidRPr="00D90DF7">
        <w:br/>
        <w:t>2. Raccord en Y avec réglage de débit: Réglez le flux d'eau pour la fontaine en continu ou garantissezune arrivée d'eau optimale au stérilisateur/ à l'unité filtre tout en laissant repartir à la fontaine l'eau qui est "en trop".</w:t>
      </w:r>
      <w:r w:rsidRPr="00D90DF7">
        <w:br/>
        <w:t>Un tube télescopique et plusieurs embouts pour fontaine sont inclus à la livraison</w:t>
      </w:r>
      <w:r>
        <w:t xml:space="preserve"> et tous les accessoires de la pompe livré, posé, branché et mise en marche</w:t>
      </w:r>
      <w:r w:rsidRPr="00D90DF7">
        <w:t>.</w:t>
      </w:r>
    </w:p>
    <w:p w14:paraId="433D026E" w14:textId="77777777" w:rsidR="007C78BA" w:rsidRDefault="007C78BA" w:rsidP="00FE5AFC">
      <w:pPr>
        <w:jc w:val="both"/>
        <w:rPr>
          <w:b/>
          <w:u w:val="single"/>
        </w:rPr>
      </w:pPr>
    </w:p>
    <w:tbl>
      <w:tblPr>
        <w:tblStyle w:val="Grilledutableau"/>
        <w:tblW w:w="0" w:type="auto"/>
        <w:tblInd w:w="108" w:type="dxa"/>
        <w:tblLook w:val="04A0" w:firstRow="1" w:lastRow="0" w:firstColumn="1" w:lastColumn="0" w:noHBand="0" w:noVBand="1"/>
      </w:tblPr>
      <w:tblGrid>
        <w:gridCol w:w="6643"/>
        <w:gridCol w:w="3216"/>
      </w:tblGrid>
      <w:tr w:rsidR="00FE5AFC" w14:paraId="6283C4FE" w14:textId="77777777" w:rsidTr="00A15218">
        <w:tc>
          <w:tcPr>
            <w:tcW w:w="6946" w:type="dxa"/>
          </w:tcPr>
          <w:p w14:paraId="16931B91" w14:textId="77777777" w:rsidR="00FE5AFC" w:rsidRPr="0009032F" w:rsidRDefault="00FE5AFC" w:rsidP="00A15218">
            <w:pPr>
              <w:jc w:val="both"/>
              <w:rPr>
                <w:b/>
                <w:u w:val="single"/>
              </w:rPr>
            </w:pPr>
            <w:r w:rsidRPr="00D90DF7">
              <w:rPr>
                <w:b/>
                <w:u w:val="single"/>
              </w:rPr>
              <w:t>Caractéristiques de la pompe:</w:t>
            </w:r>
          </w:p>
          <w:p w14:paraId="249548D8" w14:textId="77777777" w:rsidR="00FE5AFC" w:rsidRPr="0009032F" w:rsidRDefault="00FE5AFC" w:rsidP="00A15218">
            <w:pPr>
              <w:shd w:val="clear" w:color="auto" w:fill="FFFFFF"/>
              <w:spacing w:before="100" w:beforeAutospacing="1" w:after="100" w:afterAutospacing="1"/>
              <w:ind w:left="720"/>
              <w:jc w:val="left"/>
            </w:pPr>
            <w:r w:rsidRPr="0009032F">
              <w:t>Dimensions : 123 (L) x 82 (l) x 85 (H) mm</w:t>
            </w:r>
            <w:r w:rsidRPr="00D90DF7">
              <w:t xml:space="preserve"> environ.</w:t>
            </w:r>
            <w:r w:rsidRPr="0009032F">
              <w:br/>
              <w:t>Puissance absorbée : 2</w:t>
            </w:r>
            <w:r w:rsidRPr="00D90DF7">
              <w:t>5</w:t>
            </w:r>
            <w:r w:rsidRPr="0009032F">
              <w:t xml:space="preserve"> W</w:t>
            </w:r>
            <w:r w:rsidRPr="0009032F">
              <w:br/>
              <w:t>Branchement au secteur : 220-240 V~ / 50 Hz</w:t>
            </w:r>
            <w:r w:rsidRPr="0009032F">
              <w:br/>
              <w:t>Hauteur de refoulement maxi : 1,6 m</w:t>
            </w:r>
            <w:r w:rsidRPr="0009032F">
              <w:br/>
              <w:t>Débit de refoulement : 1</w:t>
            </w:r>
            <w:r w:rsidRPr="00D90DF7">
              <w:t>5</w:t>
            </w:r>
            <w:r w:rsidRPr="0009032F">
              <w:t>00 l / h</w:t>
            </w:r>
            <w:r w:rsidRPr="0009032F">
              <w:br/>
              <w:t>Poids total : 0,85 kg</w:t>
            </w:r>
            <w:r w:rsidRPr="00D90DF7">
              <w:t xml:space="preserve"> environ.</w:t>
            </w:r>
            <w:r w:rsidRPr="0009032F">
              <w:br/>
              <w:t>Câble d'alimentation : 10 m</w:t>
            </w:r>
          </w:p>
          <w:p w14:paraId="0E183EAB" w14:textId="77777777" w:rsidR="00FE5AFC" w:rsidRDefault="00FE5AFC" w:rsidP="00A15218">
            <w:pPr>
              <w:spacing w:before="100" w:beforeAutospacing="1" w:after="100" w:afterAutospacing="1"/>
              <w:jc w:val="left"/>
            </w:pPr>
          </w:p>
        </w:tc>
        <w:tc>
          <w:tcPr>
            <w:tcW w:w="3083" w:type="dxa"/>
          </w:tcPr>
          <w:p w14:paraId="5328E270" w14:textId="77777777" w:rsidR="00FE5AFC" w:rsidRDefault="00FE5AFC" w:rsidP="00A15218">
            <w:pPr>
              <w:spacing w:before="100" w:beforeAutospacing="1" w:after="100" w:afterAutospacing="1"/>
              <w:jc w:val="left"/>
            </w:pPr>
            <w:r>
              <w:rPr>
                <w:noProof/>
              </w:rPr>
              <w:drawing>
                <wp:inline distT="0" distB="0" distL="0" distR="0" wp14:anchorId="00ADB630" wp14:editId="2332F7E7">
                  <wp:extent cx="1876425" cy="1876425"/>
                  <wp:effectExtent l="19050" t="0" r="9525" b="0"/>
                  <wp:docPr id="4" name="Image 1" descr="https://cdn.manomano.com/images/images_products/272650/P/734357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manomano.com/images/images_products/272650/P/734357_1.jpg"/>
                          <pic:cNvPicPr>
                            <a:picLocks noChangeAspect="1" noChangeArrowheads="1"/>
                          </pic:cNvPicPr>
                        </pic:nvPicPr>
                        <pic:blipFill>
                          <a:blip r:embed="rId12"/>
                          <a:srcRect/>
                          <a:stretch>
                            <a:fillRect/>
                          </a:stretch>
                        </pic:blipFill>
                        <pic:spPr bwMode="auto">
                          <a:xfrm>
                            <a:off x="0" y="0"/>
                            <a:ext cx="1876425" cy="1876425"/>
                          </a:xfrm>
                          <a:prstGeom prst="rect">
                            <a:avLst/>
                          </a:prstGeom>
                          <a:noFill/>
                          <a:ln w="9525">
                            <a:noFill/>
                            <a:miter lim="800000"/>
                            <a:headEnd/>
                            <a:tailEnd/>
                          </a:ln>
                        </pic:spPr>
                      </pic:pic>
                    </a:graphicData>
                  </a:graphic>
                </wp:inline>
              </w:drawing>
            </w:r>
          </w:p>
        </w:tc>
      </w:tr>
    </w:tbl>
    <w:p w14:paraId="74292A19" w14:textId="77777777" w:rsidR="00FE5AFC" w:rsidRDefault="00FE5AFC" w:rsidP="00FE5AFC">
      <w:pPr>
        <w:jc w:val="both"/>
        <w:rPr>
          <w:b/>
          <w:bCs/>
          <w:i/>
          <w:iCs/>
          <w:color w:val="000000"/>
        </w:rPr>
      </w:pPr>
    </w:p>
    <w:p w14:paraId="6A40FB83" w14:textId="77777777" w:rsidR="00FE5AFC" w:rsidRPr="0009032F" w:rsidRDefault="00FE5AFC" w:rsidP="00FE5AFC">
      <w:pPr>
        <w:jc w:val="both"/>
        <w:rPr>
          <w:b/>
          <w:bCs/>
          <w:i/>
          <w:iCs/>
          <w:color w:val="000000"/>
        </w:rPr>
      </w:pPr>
      <w:r w:rsidRPr="00D9628E">
        <w:rPr>
          <w:b/>
          <w:bCs/>
          <w:i/>
          <w:iCs/>
          <w:color w:val="000000"/>
          <w:u w:val="single"/>
        </w:rPr>
        <w:t>Ouvrage payé à l’unité</w:t>
      </w:r>
      <w:r w:rsidRPr="00D90DF7">
        <w:rPr>
          <w:bCs/>
          <w:i/>
          <w:iCs/>
          <w:color w:val="000000"/>
        </w:rPr>
        <w:t>y compris toutes fournitures, pose, raccordement à l’eau et l’électricité, mise en marche et toutes sujétions.</w:t>
      </w:r>
    </w:p>
    <w:p w14:paraId="59FDC94C" w14:textId="77777777" w:rsidR="00FE5AFC" w:rsidRDefault="00FE5AFC" w:rsidP="00FE5AFC">
      <w:pPr>
        <w:jc w:val="both"/>
      </w:pPr>
    </w:p>
    <w:p w14:paraId="78205A59" w14:textId="77777777" w:rsidR="006D5790" w:rsidRPr="00676FBF" w:rsidRDefault="006D5790" w:rsidP="006D5790">
      <w:pPr>
        <w:autoSpaceDE w:val="0"/>
        <w:autoSpaceDN w:val="0"/>
        <w:adjustRightInd w:val="0"/>
        <w:rPr>
          <w:rFonts w:asciiTheme="majorBidi" w:hAnsiTheme="majorBidi" w:cstheme="majorBidi"/>
          <w:b/>
          <w:bCs/>
          <w:u w:val="single"/>
        </w:rPr>
      </w:pPr>
      <w:r w:rsidRPr="00676FBF">
        <w:rPr>
          <w:rFonts w:asciiTheme="majorBidi" w:hAnsiTheme="majorBidi" w:cstheme="majorBidi"/>
          <w:b/>
          <w:bCs/>
          <w:u w:val="single"/>
        </w:rPr>
        <w:lastRenderedPageBreak/>
        <w:t>ROYAUME DU MAROC</w:t>
      </w:r>
    </w:p>
    <w:p w14:paraId="0C36FE33" w14:textId="77777777" w:rsidR="006D5790" w:rsidRPr="00676FBF" w:rsidRDefault="006D5790" w:rsidP="006D5790">
      <w:pPr>
        <w:autoSpaceDE w:val="0"/>
        <w:autoSpaceDN w:val="0"/>
        <w:adjustRightInd w:val="0"/>
        <w:rPr>
          <w:rFonts w:asciiTheme="majorBidi" w:hAnsiTheme="majorBidi" w:cstheme="majorBidi"/>
          <w:b/>
          <w:bCs/>
          <w:u w:val="single"/>
        </w:rPr>
      </w:pPr>
      <w:r w:rsidRPr="00676FBF">
        <w:rPr>
          <w:rFonts w:asciiTheme="majorBidi" w:hAnsiTheme="majorBidi" w:cstheme="majorBidi"/>
          <w:b/>
          <w:bCs/>
          <w:u w:val="single"/>
        </w:rPr>
        <w:t>PRESIDENCE DE L’UNIVERSITE SIDI MOHAMMED BEN ABDALLAH</w:t>
      </w:r>
    </w:p>
    <w:p w14:paraId="34C2935D" w14:textId="77777777" w:rsidR="007C78BA" w:rsidRPr="001D19C4" w:rsidRDefault="007C78BA" w:rsidP="007C78BA">
      <w:pPr>
        <w:rPr>
          <w:rFonts w:asciiTheme="majorBidi" w:hAnsiTheme="majorBidi" w:cstheme="majorBidi"/>
          <w:b/>
          <w:color w:val="17365D" w:themeColor="text2" w:themeShade="BF"/>
          <w:sz w:val="28"/>
          <w:szCs w:val="28"/>
          <w:u w:val="single"/>
        </w:rPr>
      </w:pPr>
      <w:r w:rsidRPr="001D19C4">
        <w:rPr>
          <w:rFonts w:asciiTheme="majorBidi" w:hAnsiTheme="majorBidi" w:cstheme="majorBidi"/>
          <w:b/>
          <w:color w:val="17365D" w:themeColor="text2" w:themeShade="BF"/>
          <w:sz w:val="28"/>
          <w:szCs w:val="28"/>
          <w:u w:val="single"/>
        </w:rPr>
        <w:t>FACULTE DES LETTRES</w:t>
      </w:r>
      <w:r w:rsidR="00CB2B5C" w:rsidRPr="001D19C4">
        <w:rPr>
          <w:rFonts w:asciiTheme="majorBidi" w:hAnsiTheme="majorBidi" w:cstheme="majorBidi"/>
          <w:b/>
          <w:color w:val="17365D" w:themeColor="text2" w:themeShade="BF"/>
          <w:sz w:val="28"/>
          <w:szCs w:val="28"/>
          <w:u w:val="single"/>
        </w:rPr>
        <w:t xml:space="preserve"> ET DES SCIENCES HUMAUNES SAIS FES</w:t>
      </w:r>
      <w:r w:rsidRPr="001D19C4">
        <w:rPr>
          <w:rFonts w:asciiTheme="majorBidi" w:hAnsiTheme="majorBidi" w:cstheme="majorBidi"/>
          <w:b/>
          <w:color w:val="17365D" w:themeColor="text2" w:themeShade="BF"/>
          <w:sz w:val="28"/>
          <w:szCs w:val="28"/>
          <w:u w:val="single"/>
        </w:rPr>
        <w:t xml:space="preserve"> SAIS FES</w:t>
      </w:r>
    </w:p>
    <w:p w14:paraId="279C3067" w14:textId="77777777" w:rsidR="006D5790" w:rsidRPr="00C15C72" w:rsidRDefault="006D5790" w:rsidP="006D5790">
      <w:pPr>
        <w:autoSpaceDE w:val="0"/>
        <w:autoSpaceDN w:val="0"/>
        <w:adjustRightInd w:val="0"/>
        <w:rPr>
          <w:rFonts w:asciiTheme="majorBidi" w:hAnsiTheme="majorBidi" w:cstheme="majorBidi"/>
        </w:rPr>
      </w:pPr>
    </w:p>
    <w:p w14:paraId="2DF99C30" w14:textId="77777777" w:rsidR="007C78BA" w:rsidRDefault="006D5790" w:rsidP="007C78BA">
      <w:pPr>
        <w:autoSpaceDE w:val="0"/>
        <w:autoSpaceDN w:val="0"/>
        <w:adjustRightInd w:val="0"/>
        <w:rPr>
          <w:rFonts w:asciiTheme="majorBidi" w:hAnsiTheme="majorBidi" w:cstheme="majorBidi"/>
          <w:b/>
          <w:bCs/>
          <w:caps/>
          <w:sz w:val="30"/>
          <w:szCs w:val="30"/>
        </w:rPr>
      </w:pPr>
      <w:r w:rsidRPr="00C15C72">
        <w:rPr>
          <w:rFonts w:asciiTheme="majorBidi" w:hAnsiTheme="majorBidi" w:cstheme="majorBidi"/>
          <w:b/>
          <w:bCs/>
          <w:caps/>
          <w:sz w:val="30"/>
          <w:szCs w:val="30"/>
        </w:rPr>
        <w:t xml:space="preserve">TRAVAUX </w:t>
      </w:r>
      <w:r w:rsidR="007C78BA">
        <w:rPr>
          <w:rFonts w:asciiTheme="majorBidi" w:hAnsiTheme="majorBidi" w:cstheme="majorBidi"/>
          <w:b/>
          <w:bCs/>
          <w:caps/>
          <w:sz w:val="30"/>
          <w:szCs w:val="30"/>
        </w:rPr>
        <w:t xml:space="preserve">D’AMENAGEMENT EXTERIEUR </w:t>
      </w:r>
    </w:p>
    <w:p w14:paraId="5BE99CD3" w14:textId="77777777" w:rsidR="006D5790" w:rsidRPr="007C2B61" w:rsidRDefault="0089372B" w:rsidP="007C78BA">
      <w:pPr>
        <w:autoSpaceDE w:val="0"/>
        <w:autoSpaceDN w:val="0"/>
        <w:adjustRightInd w:val="0"/>
        <w:rPr>
          <w:rFonts w:asciiTheme="majorBidi" w:hAnsiTheme="majorBidi" w:cstheme="majorBidi"/>
          <w:b/>
          <w:bCs/>
          <w:caps/>
          <w:sz w:val="30"/>
          <w:szCs w:val="30"/>
        </w:rPr>
      </w:pPr>
      <w:r>
        <w:rPr>
          <w:rFonts w:asciiTheme="majorBidi" w:hAnsiTheme="majorBidi" w:cstheme="majorBidi"/>
          <w:b/>
          <w:bCs/>
          <w:caps/>
          <w:sz w:val="30"/>
          <w:szCs w:val="30"/>
        </w:rPr>
        <w:t>AU SEIN DE</w:t>
      </w:r>
      <w:r w:rsidR="007C78BA">
        <w:rPr>
          <w:rFonts w:asciiTheme="majorBidi" w:hAnsiTheme="majorBidi" w:cstheme="majorBidi"/>
          <w:b/>
          <w:bCs/>
          <w:caps/>
          <w:sz w:val="30"/>
          <w:szCs w:val="30"/>
        </w:rPr>
        <w:t xml:space="preserve"> LA FACULTE</w:t>
      </w:r>
      <w:r w:rsidR="00CB2B5C">
        <w:rPr>
          <w:rFonts w:asciiTheme="majorBidi" w:hAnsiTheme="majorBidi" w:cstheme="majorBidi"/>
          <w:b/>
          <w:bCs/>
          <w:caps/>
          <w:sz w:val="30"/>
          <w:szCs w:val="30"/>
        </w:rPr>
        <w:t xml:space="preserve"> DES LETTRES ET DES SCIENCES HUMAUNES</w:t>
      </w:r>
      <w:r w:rsidR="007C78BA">
        <w:rPr>
          <w:rFonts w:asciiTheme="majorBidi" w:hAnsiTheme="majorBidi" w:cstheme="majorBidi"/>
          <w:b/>
          <w:bCs/>
          <w:caps/>
          <w:sz w:val="30"/>
          <w:szCs w:val="30"/>
        </w:rPr>
        <w:t xml:space="preserve"> SAIS FES</w:t>
      </w:r>
    </w:p>
    <w:p w14:paraId="2C323E1E" w14:textId="77777777" w:rsidR="006D5790" w:rsidRDefault="006D5790" w:rsidP="006D5790">
      <w:pPr>
        <w:autoSpaceDE w:val="0"/>
        <w:autoSpaceDN w:val="0"/>
        <w:adjustRightInd w:val="0"/>
        <w:rPr>
          <w:rFonts w:ascii="Arial" w:hAnsi="Arial" w:cs="Arial"/>
          <w:sz w:val="22"/>
          <w:szCs w:val="22"/>
        </w:rPr>
      </w:pPr>
    </w:p>
    <w:p w14:paraId="1E85DB38" w14:textId="77777777" w:rsidR="006D5790" w:rsidRPr="00676FBF" w:rsidRDefault="006D5790" w:rsidP="006D5790">
      <w:pPr>
        <w:autoSpaceDE w:val="0"/>
        <w:autoSpaceDN w:val="0"/>
        <w:adjustRightInd w:val="0"/>
        <w:rPr>
          <w:rFonts w:asciiTheme="majorBidi" w:hAnsiTheme="majorBidi" w:cstheme="majorBidi"/>
          <w:b/>
          <w:bCs/>
          <w:sz w:val="22"/>
          <w:szCs w:val="22"/>
          <w:u w:val="single"/>
        </w:rPr>
      </w:pPr>
      <w:r w:rsidRPr="00676FBF">
        <w:rPr>
          <w:rFonts w:asciiTheme="majorBidi" w:hAnsiTheme="majorBidi" w:cstheme="majorBidi"/>
          <w:b/>
          <w:bCs/>
          <w:sz w:val="22"/>
          <w:szCs w:val="22"/>
          <w:u w:val="single"/>
        </w:rPr>
        <w:t>Lot Unique</w:t>
      </w:r>
    </w:p>
    <w:p w14:paraId="1037B06A" w14:textId="77777777" w:rsidR="006D5790" w:rsidRDefault="002F431C" w:rsidP="006D5790">
      <w:pPr>
        <w:widowControl w:val="0"/>
        <w:autoSpaceDE w:val="0"/>
        <w:autoSpaceDN w:val="0"/>
        <w:adjustRightInd w:val="0"/>
        <w:spacing w:line="240" w:lineRule="atLeast"/>
        <w:jc w:val="both"/>
        <w:rPr>
          <w:rFonts w:asciiTheme="majorBidi" w:hAnsiTheme="majorBidi" w:cstheme="majorBidi"/>
          <w:sz w:val="22"/>
          <w:szCs w:val="22"/>
        </w:rPr>
      </w:pPr>
      <w:r>
        <w:rPr>
          <w:rFonts w:asciiTheme="majorBidi" w:hAnsiTheme="majorBidi" w:cstheme="majorBidi"/>
          <w:noProof/>
        </w:rPr>
        <w:pict w14:anchorId="755D0FB0">
          <v:shapetype id="_x0000_t32" coordsize="21600,21600" o:spt="32" o:oned="t" path="m,l21600,21600e" filled="f">
            <v:path arrowok="t" fillok="f" o:connecttype="none"/>
            <o:lock v:ext="edit" shapetype="t"/>
          </v:shapetype>
          <v:shape id="_x0000_s1026" type="#_x0000_t32" style="position:absolute;left:0;text-align:left;margin-left:-1.9pt;margin-top:3.5pt;width:483pt;height:.75pt;z-index:251655680" o:connectortype="straight"/>
        </w:pict>
      </w:r>
    </w:p>
    <w:p w14:paraId="43778768" w14:textId="77777777" w:rsidR="006D5790" w:rsidRPr="00676FBF" w:rsidRDefault="006D5790" w:rsidP="006D5790">
      <w:pPr>
        <w:widowControl w:val="0"/>
        <w:autoSpaceDE w:val="0"/>
        <w:autoSpaceDN w:val="0"/>
        <w:adjustRightInd w:val="0"/>
        <w:spacing w:line="360" w:lineRule="auto"/>
        <w:jc w:val="both"/>
        <w:rPr>
          <w:rFonts w:asciiTheme="majorBidi" w:hAnsiTheme="majorBidi" w:cstheme="majorBidi"/>
          <w:sz w:val="22"/>
          <w:szCs w:val="22"/>
        </w:rPr>
      </w:pPr>
      <w:r w:rsidRPr="00676FBF">
        <w:rPr>
          <w:rFonts w:asciiTheme="majorBidi" w:hAnsiTheme="majorBidi" w:cstheme="majorBidi"/>
          <w:sz w:val="22"/>
          <w:szCs w:val="22"/>
        </w:rPr>
        <w:t>MARCHE N° :</w:t>
      </w:r>
      <w:r>
        <w:rPr>
          <w:rFonts w:asciiTheme="majorBidi" w:hAnsiTheme="majorBidi" w:cstheme="majorBidi"/>
          <w:sz w:val="22"/>
          <w:szCs w:val="22"/>
        </w:rPr>
        <w:t xml:space="preserve"> ……………………………………………………………………………………………</w:t>
      </w:r>
    </w:p>
    <w:p w14:paraId="5B9283C3" w14:textId="77777777" w:rsidR="006D5790" w:rsidRPr="00676FBF" w:rsidRDefault="006D5790" w:rsidP="006D5790">
      <w:pPr>
        <w:widowControl w:val="0"/>
        <w:autoSpaceDE w:val="0"/>
        <w:autoSpaceDN w:val="0"/>
        <w:adjustRightInd w:val="0"/>
        <w:spacing w:line="360" w:lineRule="auto"/>
        <w:jc w:val="both"/>
        <w:rPr>
          <w:rFonts w:asciiTheme="majorBidi" w:hAnsiTheme="majorBidi" w:cstheme="majorBidi"/>
          <w:sz w:val="22"/>
          <w:szCs w:val="22"/>
        </w:rPr>
      </w:pPr>
      <w:r w:rsidRPr="00676FBF">
        <w:rPr>
          <w:rFonts w:asciiTheme="majorBidi" w:hAnsiTheme="majorBidi" w:cstheme="majorBidi"/>
          <w:sz w:val="22"/>
          <w:szCs w:val="22"/>
        </w:rPr>
        <w:t>ENTREPRISE ATTRIBUTAIRE:</w:t>
      </w:r>
      <w:r>
        <w:rPr>
          <w:rFonts w:asciiTheme="majorBidi" w:hAnsiTheme="majorBidi" w:cstheme="majorBidi"/>
          <w:sz w:val="22"/>
          <w:szCs w:val="22"/>
        </w:rPr>
        <w:t xml:space="preserve"> ………………………………………………………………………...</w:t>
      </w:r>
    </w:p>
    <w:p w14:paraId="1ED5A7A8" w14:textId="77777777" w:rsidR="006D5790" w:rsidRPr="00676FBF" w:rsidRDefault="006D5790" w:rsidP="006D5790">
      <w:pPr>
        <w:widowControl w:val="0"/>
        <w:autoSpaceDE w:val="0"/>
        <w:autoSpaceDN w:val="0"/>
        <w:adjustRightInd w:val="0"/>
        <w:spacing w:line="360" w:lineRule="auto"/>
        <w:ind w:right="-4447"/>
        <w:jc w:val="both"/>
        <w:rPr>
          <w:rFonts w:asciiTheme="majorBidi" w:hAnsiTheme="majorBidi" w:cstheme="majorBidi"/>
          <w:sz w:val="22"/>
          <w:szCs w:val="22"/>
        </w:rPr>
      </w:pPr>
      <w:r w:rsidRPr="00676FBF">
        <w:rPr>
          <w:rFonts w:asciiTheme="majorBidi" w:hAnsiTheme="majorBidi" w:cstheme="majorBidi"/>
          <w:sz w:val="22"/>
          <w:szCs w:val="22"/>
        </w:rPr>
        <w:t>MONTANT DE L’ACTE D’ENGAGEMENT: ……………………………………………</w:t>
      </w:r>
      <w:r>
        <w:rPr>
          <w:rFonts w:asciiTheme="majorBidi" w:hAnsiTheme="majorBidi" w:cstheme="majorBidi"/>
          <w:sz w:val="22"/>
          <w:szCs w:val="22"/>
        </w:rPr>
        <w:t>…………….</w:t>
      </w:r>
    </w:p>
    <w:p w14:paraId="058DAD61" w14:textId="77777777" w:rsidR="006D5790" w:rsidRDefault="002F431C" w:rsidP="006D5790">
      <w:pPr>
        <w:widowControl w:val="0"/>
        <w:autoSpaceDE w:val="0"/>
        <w:autoSpaceDN w:val="0"/>
        <w:adjustRightInd w:val="0"/>
        <w:spacing w:line="240" w:lineRule="atLeast"/>
        <w:rPr>
          <w:rFonts w:asciiTheme="majorBidi" w:hAnsiTheme="majorBidi" w:cstheme="majorBidi"/>
        </w:rPr>
      </w:pPr>
      <w:r>
        <w:rPr>
          <w:rFonts w:asciiTheme="majorBidi" w:hAnsiTheme="majorBidi" w:cstheme="majorBidi"/>
          <w:noProof/>
        </w:rPr>
        <w:pict w14:anchorId="0E2FD62E">
          <v:shape id="_x0000_s1027" type="#_x0000_t32" style="position:absolute;left:0;text-align:left;margin-left:-1.9pt;margin-top:.55pt;width:483pt;height:.75pt;z-index:251656704" o:connectortype="straight"/>
        </w:pict>
      </w:r>
    </w:p>
    <w:p w14:paraId="27411172" w14:textId="77777777" w:rsidR="007C78BA" w:rsidRDefault="006D5790" w:rsidP="007C2B61">
      <w:pPr>
        <w:widowControl w:val="0"/>
        <w:autoSpaceDE w:val="0"/>
        <w:autoSpaceDN w:val="0"/>
        <w:adjustRightInd w:val="0"/>
        <w:spacing w:line="240" w:lineRule="atLeast"/>
        <w:jc w:val="left"/>
        <w:rPr>
          <w:rFonts w:asciiTheme="majorBidi" w:hAnsiTheme="majorBidi" w:cstheme="majorBidi"/>
          <w:b/>
          <w:bCs/>
        </w:rPr>
      </w:pPr>
      <w:r w:rsidRPr="00676FBF">
        <w:rPr>
          <w:rFonts w:asciiTheme="majorBidi" w:hAnsiTheme="majorBidi" w:cstheme="majorBidi"/>
        </w:rPr>
        <w:t>Lu et accepté</w:t>
      </w:r>
      <w:r>
        <w:rPr>
          <w:rFonts w:asciiTheme="majorBidi" w:hAnsiTheme="majorBidi" w:cstheme="majorBidi"/>
        </w:rPr>
        <w:t xml:space="preserve"> par l’Entrepreneur</w:t>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t xml:space="preserve">Signé par le </w:t>
      </w:r>
      <w:r w:rsidR="007C78BA">
        <w:rPr>
          <w:rFonts w:asciiTheme="majorBidi" w:hAnsiTheme="majorBidi" w:cstheme="majorBidi"/>
          <w:b/>
          <w:bCs/>
        </w:rPr>
        <w:t>Doyen de la Faculté des</w:t>
      </w:r>
    </w:p>
    <w:p w14:paraId="06470687" w14:textId="77777777" w:rsidR="006D5790" w:rsidRPr="00676FBF" w:rsidRDefault="007C78BA" w:rsidP="007C78BA">
      <w:pPr>
        <w:widowControl w:val="0"/>
        <w:autoSpaceDE w:val="0"/>
        <w:autoSpaceDN w:val="0"/>
        <w:adjustRightInd w:val="0"/>
        <w:spacing w:line="240" w:lineRule="atLeast"/>
        <w:ind w:left="5664" w:firstLine="708"/>
        <w:jc w:val="left"/>
        <w:rPr>
          <w:rFonts w:asciiTheme="majorBidi" w:hAnsiTheme="majorBidi" w:cstheme="majorBidi"/>
        </w:rPr>
      </w:pPr>
      <w:r>
        <w:rPr>
          <w:rFonts w:asciiTheme="majorBidi" w:hAnsiTheme="majorBidi" w:cstheme="majorBidi"/>
          <w:b/>
          <w:bCs/>
        </w:rPr>
        <w:t xml:space="preserve"> Lettres sais Fès</w:t>
      </w:r>
    </w:p>
    <w:p w14:paraId="6DD220CA" w14:textId="77777777" w:rsidR="006D5790" w:rsidRPr="00676FBF" w:rsidRDefault="006D5790" w:rsidP="007C2B61">
      <w:pPr>
        <w:widowControl w:val="0"/>
        <w:tabs>
          <w:tab w:val="left" w:pos="4111"/>
        </w:tabs>
        <w:autoSpaceDE w:val="0"/>
        <w:autoSpaceDN w:val="0"/>
        <w:adjustRightInd w:val="0"/>
        <w:spacing w:line="240" w:lineRule="atLeast"/>
        <w:jc w:val="both"/>
        <w:rPr>
          <w:rFonts w:asciiTheme="majorBidi" w:hAnsiTheme="majorBidi" w:cstheme="majorBidi"/>
        </w:rPr>
      </w:pP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p>
    <w:p w14:paraId="3140C49E" w14:textId="77777777" w:rsidR="006D5790" w:rsidRPr="00676FBF" w:rsidRDefault="006D5790" w:rsidP="006D5790">
      <w:pPr>
        <w:widowControl w:val="0"/>
        <w:autoSpaceDE w:val="0"/>
        <w:autoSpaceDN w:val="0"/>
        <w:adjustRightInd w:val="0"/>
        <w:spacing w:line="240" w:lineRule="atLeast"/>
        <w:rPr>
          <w:rFonts w:asciiTheme="majorBidi" w:hAnsiTheme="majorBidi" w:cstheme="majorBidi"/>
        </w:rPr>
      </w:pPr>
    </w:p>
    <w:p w14:paraId="1CC3B625" w14:textId="77777777" w:rsidR="006D5790" w:rsidRPr="00676FBF" w:rsidRDefault="006D5790" w:rsidP="006D5790">
      <w:pPr>
        <w:widowControl w:val="0"/>
        <w:autoSpaceDE w:val="0"/>
        <w:autoSpaceDN w:val="0"/>
        <w:adjustRightInd w:val="0"/>
        <w:spacing w:line="240" w:lineRule="atLeast"/>
        <w:rPr>
          <w:rFonts w:asciiTheme="majorBidi" w:hAnsiTheme="majorBidi" w:cstheme="majorBidi"/>
        </w:rPr>
      </w:pPr>
    </w:p>
    <w:p w14:paraId="1B2F6DA1" w14:textId="77777777" w:rsidR="007C78BA" w:rsidRDefault="007C78BA" w:rsidP="006D5790">
      <w:pPr>
        <w:widowControl w:val="0"/>
        <w:autoSpaceDE w:val="0"/>
        <w:autoSpaceDN w:val="0"/>
        <w:adjustRightInd w:val="0"/>
        <w:spacing w:line="240" w:lineRule="atLeast"/>
        <w:rPr>
          <w:rFonts w:asciiTheme="majorBidi" w:hAnsiTheme="majorBidi" w:cstheme="majorBidi"/>
        </w:rPr>
      </w:pPr>
    </w:p>
    <w:p w14:paraId="058D7835" w14:textId="77777777" w:rsidR="007C78BA" w:rsidRDefault="007C78BA" w:rsidP="006D5790">
      <w:pPr>
        <w:widowControl w:val="0"/>
        <w:autoSpaceDE w:val="0"/>
        <w:autoSpaceDN w:val="0"/>
        <w:adjustRightInd w:val="0"/>
        <w:spacing w:line="240" w:lineRule="atLeast"/>
        <w:rPr>
          <w:rFonts w:asciiTheme="majorBidi" w:hAnsiTheme="majorBidi" w:cstheme="majorBidi"/>
        </w:rPr>
      </w:pPr>
    </w:p>
    <w:p w14:paraId="1F493E01" w14:textId="77777777" w:rsidR="006D5790" w:rsidRPr="00676FBF" w:rsidRDefault="006D5790" w:rsidP="006D5790">
      <w:pPr>
        <w:widowControl w:val="0"/>
        <w:autoSpaceDE w:val="0"/>
        <w:autoSpaceDN w:val="0"/>
        <w:adjustRightInd w:val="0"/>
        <w:spacing w:line="240" w:lineRule="atLeast"/>
        <w:rPr>
          <w:rFonts w:asciiTheme="majorBidi" w:hAnsiTheme="majorBidi" w:cstheme="majorBidi"/>
        </w:rPr>
      </w:pPr>
      <w:r w:rsidRPr="00676FBF">
        <w:rPr>
          <w:rFonts w:asciiTheme="majorBidi" w:hAnsiTheme="majorBidi" w:cstheme="majorBidi"/>
        </w:rPr>
        <w:t>Fès le…</w:t>
      </w:r>
      <w:r>
        <w:rPr>
          <w:rFonts w:asciiTheme="majorBidi" w:hAnsiTheme="majorBidi" w:cstheme="majorBidi"/>
        </w:rPr>
        <w:t>….</w:t>
      </w:r>
      <w:r w:rsidRPr="00676FBF">
        <w:rPr>
          <w:rFonts w:asciiTheme="majorBidi" w:hAnsiTheme="majorBidi" w:cstheme="majorBidi"/>
        </w:rPr>
        <w:t>…</w:t>
      </w:r>
      <w:r>
        <w:rPr>
          <w:rFonts w:asciiTheme="majorBidi" w:hAnsiTheme="majorBidi" w:cstheme="majorBidi"/>
        </w:rPr>
        <w:t>………………..</w:t>
      </w:r>
      <w:r w:rsidRPr="00676FBF">
        <w:rPr>
          <w:rFonts w:asciiTheme="majorBidi" w:hAnsiTheme="majorBidi" w:cstheme="majorBidi"/>
        </w:rPr>
        <w:t>…..</w:t>
      </w:r>
    </w:p>
    <w:p w14:paraId="57DC8168" w14:textId="77777777" w:rsidR="006D5790" w:rsidRPr="00676FBF" w:rsidRDefault="002F431C" w:rsidP="006D5790">
      <w:pPr>
        <w:widowControl w:val="0"/>
        <w:autoSpaceDE w:val="0"/>
        <w:autoSpaceDN w:val="0"/>
        <w:adjustRightInd w:val="0"/>
        <w:spacing w:line="240" w:lineRule="atLeast"/>
        <w:rPr>
          <w:rFonts w:asciiTheme="majorBidi" w:hAnsiTheme="majorBidi" w:cstheme="majorBidi"/>
        </w:rPr>
      </w:pPr>
      <w:r>
        <w:rPr>
          <w:rFonts w:asciiTheme="majorBidi" w:hAnsiTheme="majorBidi" w:cstheme="majorBidi"/>
          <w:noProof/>
        </w:rPr>
        <w:pict w14:anchorId="5C38488C">
          <v:shape id="_x0000_s1028" type="#_x0000_t32" style="position:absolute;left:0;text-align:left;margin-left:-1.9pt;margin-top:4.9pt;width:483pt;height:.75pt;z-index:251657728" o:connectortype="straight"/>
        </w:pict>
      </w:r>
    </w:p>
    <w:p w14:paraId="415D52D7" w14:textId="77777777" w:rsidR="006D5790" w:rsidRPr="00676FBF" w:rsidRDefault="006D5790" w:rsidP="007C78BA">
      <w:pPr>
        <w:widowControl w:val="0"/>
        <w:autoSpaceDE w:val="0"/>
        <w:autoSpaceDN w:val="0"/>
        <w:adjustRightInd w:val="0"/>
        <w:spacing w:line="240" w:lineRule="atLeast"/>
        <w:rPr>
          <w:rFonts w:asciiTheme="majorBidi" w:hAnsiTheme="majorBidi" w:cstheme="majorBidi"/>
        </w:rPr>
      </w:pPr>
      <w:r w:rsidRPr="00676FBF">
        <w:rPr>
          <w:rFonts w:asciiTheme="majorBidi" w:hAnsiTheme="majorBidi" w:cstheme="majorBidi"/>
        </w:rPr>
        <w:t xml:space="preserve">DRESSE PAR LE </w:t>
      </w:r>
      <w:r>
        <w:rPr>
          <w:rFonts w:asciiTheme="majorBidi" w:hAnsiTheme="majorBidi" w:cstheme="majorBidi"/>
        </w:rPr>
        <w:t>BUREAU D’ETUDE</w:t>
      </w:r>
    </w:p>
    <w:p w14:paraId="343FD6B3" w14:textId="77777777" w:rsidR="006D5790" w:rsidRPr="007A7673" w:rsidRDefault="006D5790" w:rsidP="007C78BA">
      <w:pPr>
        <w:widowControl w:val="0"/>
        <w:autoSpaceDE w:val="0"/>
        <w:autoSpaceDN w:val="0"/>
        <w:adjustRightInd w:val="0"/>
        <w:spacing w:line="240" w:lineRule="atLeast"/>
        <w:rPr>
          <w:rFonts w:asciiTheme="majorBidi" w:hAnsiTheme="majorBidi" w:cstheme="majorBidi"/>
        </w:rPr>
      </w:pPr>
      <w:r w:rsidRPr="007A7673">
        <w:rPr>
          <w:rFonts w:asciiTheme="majorBidi" w:hAnsiTheme="majorBidi" w:cstheme="majorBidi"/>
          <w:b/>
          <w:bCs/>
          <w:sz w:val="32"/>
          <w:szCs w:val="32"/>
        </w:rPr>
        <w:t>BEEL</w:t>
      </w:r>
      <w:r w:rsidRPr="007A7673">
        <w:rPr>
          <w:rFonts w:asciiTheme="majorBidi" w:hAnsiTheme="majorBidi" w:cstheme="majorBidi"/>
          <w:b/>
          <w:bCs/>
          <w:smallCaps/>
        </w:rPr>
        <w:t>d’ingénieries.a.r.l</w:t>
      </w:r>
    </w:p>
    <w:p w14:paraId="101C6DA4" w14:textId="77777777" w:rsidR="006D5790" w:rsidRPr="007A7673" w:rsidRDefault="006D5790" w:rsidP="007C78BA">
      <w:pPr>
        <w:widowControl w:val="0"/>
        <w:autoSpaceDE w:val="0"/>
        <w:autoSpaceDN w:val="0"/>
        <w:adjustRightInd w:val="0"/>
        <w:spacing w:line="240" w:lineRule="atLeast"/>
        <w:rPr>
          <w:rFonts w:asciiTheme="majorBidi" w:hAnsiTheme="majorBidi" w:cstheme="majorBidi"/>
        </w:rPr>
      </w:pPr>
    </w:p>
    <w:p w14:paraId="2DA6F389" w14:textId="77777777" w:rsidR="006D5790" w:rsidRPr="007A7673" w:rsidRDefault="006D5790" w:rsidP="007C78BA">
      <w:pPr>
        <w:widowControl w:val="0"/>
        <w:autoSpaceDE w:val="0"/>
        <w:autoSpaceDN w:val="0"/>
        <w:adjustRightInd w:val="0"/>
        <w:spacing w:line="240" w:lineRule="atLeast"/>
        <w:rPr>
          <w:rFonts w:asciiTheme="majorBidi" w:hAnsiTheme="majorBidi" w:cstheme="majorBidi"/>
        </w:rPr>
      </w:pPr>
    </w:p>
    <w:p w14:paraId="78D9A921" w14:textId="77777777" w:rsidR="006D5790" w:rsidRPr="007A7673" w:rsidRDefault="006D5790" w:rsidP="007C78BA">
      <w:pPr>
        <w:widowControl w:val="0"/>
        <w:autoSpaceDE w:val="0"/>
        <w:autoSpaceDN w:val="0"/>
        <w:adjustRightInd w:val="0"/>
        <w:spacing w:line="240" w:lineRule="atLeast"/>
        <w:rPr>
          <w:rFonts w:asciiTheme="majorBidi" w:hAnsiTheme="majorBidi" w:cstheme="majorBidi"/>
        </w:rPr>
      </w:pPr>
    </w:p>
    <w:p w14:paraId="513A5970" w14:textId="77777777" w:rsidR="006D5790" w:rsidRPr="007A7673" w:rsidRDefault="006D5790" w:rsidP="007C78BA">
      <w:pPr>
        <w:widowControl w:val="0"/>
        <w:autoSpaceDE w:val="0"/>
        <w:autoSpaceDN w:val="0"/>
        <w:adjustRightInd w:val="0"/>
        <w:spacing w:line="240" w:lineRule="atLeast"/>
        <w:rPr>
          <w:rFonts w:asciiTheme="majorBidi" w:hAnsiTheme="majorBidi" w:cstheme="majorBidi"/>
        </w:rPr>
      </w:pPr>
    </w:p>
    <w:p w14:paraId="468600AB" w14:textId="77777777" w:rsidR="006D5790" w:rsidRPr="00676FBF" w:rsidRDefault="006D5790" w:rsidP="007C78BA">
      <w:pPr>
        <w:widowControl w:val="0"/>
        <w:autoSpaceDE w:val="0"/>
        <w:autoSpaceDN w:val="0"/>
        <w:adjustRightInd w:val="0"/>
        <w:spacing w:line="240" w:lineRule="atLeast"/>
        <w:rPr>
          <w:rFonts w:asciiTheme="majorBidi" w:hAnsiTheme="majorBidi" w:cstheme="majorBidi"/>
        </w:rPr>
      </w:pPr>
      <w:r w:rsidRPr="00676FBF">
        <w:rPr>
          <w:rFonts w:asciiTheme="majorBidi" w:hAnsiTheme="majorBidi" w:cstheme="majorBidi"/>
        </w:rPr>
        <w:t>Fès le:..............</w:t>
      </w:r>
      <w:r>
        <w:rPr>
          <w:rFonts w:asciiTheme="majorBidi" w:hAnsiTheme="majorBidi" w:cstheme="majorBidi"/>
        </w:rPr>
        <w:t>...............</w:t>
      </w:r>
      <w:r w:rsidRPr="00676FBF">
        <w:rPr>
          <w:rFonts w:asciiTheme="majorBidi" w:hAnsiTheme="majorBidi" w:cstheme="majorBidi"/>
        </w:rPr>
        <w:t>....</w:t>
      </w:r>
    </w:p>
    <w:p w14:paraId="1DD477F1" w14:textId="77777777" w:rsidR="006D5790" w:rsidRDefault="002F431C" w:rsidP="006D5790">
      <w:pPr>
        <w:widowControl w:val="0"/>
        <w:autoSpaceDE w:val="0"/>
        <w:autoSpaceDN w:val="0"/>
        <w:adjustRightInd w:val="0"/>
        <w:spacing w:line="240" w:lineRule="atLeast"/>
        <w:rPr>
          <w:rFonts w:asciiTheme="majorBidi" w:hAnsiTheme="majorBidi" w:cstheme="majorBidi"/>
          <w:u w:val="single"/>
        </w:rPr>
      </w:pPr>
      <w:r>
        <w:rPr>
          <w:rFonts w:asciiTheme="majorBidi" w:hAnsiTheme="majorBidi" w:cstheme="majorBidi"/>
          <w:noProof/>
        </w:rPr>
        <w:pict w14:anchorId="764418A5">
          <v:shape id="_x0000_s1029" type="#_x0000_t32" style="position:absolute;left:0;text-align:left;margin-left:3.35pt;margin-top:3.3pt;width:483pt;height:.75pt;z-index:251658752" o:connectortype="straight"/>
        </w:pict>
      </w:r>
    </w:p>
    <w:p w14:paraId="7B0A0787" w14:textId="77777777" w:rsidR="006D5790" w:rsidRPr="00676FBF" w:rsidRDefault="006D5790" w:rsidP="006D5790">
      <w:pPr>
        <w:widowControl w:val="0"/>
        <w:autoSpaceDE w:val="0"/>
        <w:autoSpaceDN w:val="0"/>
        <w:adjustRightInd w:val="0"/>
        <w:spacing w:line="240" w:lineRule="atLeast"/>
        <w:rPr>
          <w:rFonts w:asciiTheme="majorBidi" w:hAnsiTheme="majorBidi" w:cstheme="majorBidi"/>
          <w:u w:val="single"/>
        </w:rPr>
      </w:pPr>
      <w:r w:rsidRPr="00676FBF">
        <w:rPr>
          <w:rFonts w:asciiTheme="majorBidi" w:hAnsiTheme="majorBidi" w:cstheme="majorBidi"/>
          <w:u w:val="single"/>
        </w:rPr>
        <w:t xml:space="preserve">VISE PAR LE CONTROLEUR D’ETAT  </w:t>
      </w:r>
    </w:p>
    <w:p w14:paraId="4ACFC1F9" w14:textId="77777777" w:rsidR="006D5790" w:rsidRPr="00676FBF" w:rsidRDefault="006D5790" w:rsidP="006D5790">
      <w:pPr>
        <w:widowControl w:val="0"/>
        <w:autoSpaceDE w:val="0"/>
        <w:autoSpaceDN w:val="0"/>
        <w:adjustRightInd w:val="0"/>
        <w:spacing w:line="240" w:lineRule="atLeast"/>
        <w:rPr>
          <w:rFonts w:asciiTheme="majorBidi" w:hAnsiTheme="majorBidi" w:cstheme="majorBidi"/>
        </w:rPr>
      </w:pPr>
    </w:p>
    <w:p w14:paraId="1F515815" w14:textId="77777777" w:rsidR="006D5790" w:rsidRPr="00676FBF" w:rsidRDefault="006D5790" w:rsidP="006D5790">
      <w:pPr>
        <w:widowControl w:val="0"/>
        <w:autoSpaceDE w:val="0"/>
        <w:autoSpaceDN w:val="0"/>
        <w:adjustRightInd w:val="0"/>
        <w:spacing w:line="240" w:lineRule="atLeast"/>
        <w:rPr>
          <w:rFonts w:asciiTheme="majorBidi" w:hAnsiTheme="majorBidi" w:cstheme="majorBidi"/>
        </w:rPr>
      </w:pPr>
    </w:p>
    <w:p w14:paraId="0EACE351" w14:textId="77777777" w:rsidR="006D5790" w:rsidRDefault="006D5790" w:rsidP="006D5790">
      <w:pPr>
        <w:widowControl w:val="0"/>
        <w:autoSpaceDE w:val="0"/>
        <w:autoSpaceDN w:val="0"/>
        <w:adjustRightInd w:val="0"/>
        <w:spacing w:line="240" w:lineRule="atLeast"/>
        <w:rPr>
          <w:rFonts w:asciiTheme="majorBidi" w:hAnsiTheme="majorBidi" w:cstheme="majorBidi"/>
        </w:rPr>
      </w:pPr>
    </w:p>
    <w:p w14:paraId="19994B0F" w14:textId="77777777" w:rsidR="007C78BA" w:rsidRPr="00676FBF" w:rsidRDefault="007C78BA" w:rsidP="006D5790">
      <w:pPr>
        <w:widowControl w:val="0"/>
        <w:autoSpaceDE w:val="0"/>
        <w:autoSpaceDN w:val="0"/>
        <w:adjustRightInd w:val="0"/>
        <w:spacing w:line="240" w:lineRule="atLeast"/>
        <w:rPr>
          <w:rFonts w:asciiTheme="majorBidi" w:hAnsiTheme="majorBidi" w:cstheme="majorBidi"/>
        </w:rPr>
      </w:pPr>
    </w:p>
    <w:p w14:paraId="28E12D82" w14:textId="77777777" w:rsidR="006D5790" w:rsidRPr="00676FBF" w:rsidRDefault="006D5790" w:rsidP="006D5790">
      <w:pPr>
        <w:widowControl w:val="0"/>
        <w:autoSpaceDE w:val="0"/>
        <w:autoSpaceDN w:val="0"/>
        <w:adjustRightInd w:val="0"/>
        <w:spacing w:line="240" w:lineRule="atLeast"/>
        <w:rPr>
          <w:rFonts w:asciiTheme="majorBidi" w:hAnsiTheme="majorBidi" w:cstheme="majorBidi"/>
        </w:rPr>
      </w:pPr>
    </w:p>
    <w:p w14:paraId="619B8A66" w14:textId="77777777" w:rsidR="006D5790" w:rsidRPr="00676FBF" w:rsidRDefault="006D5790" w:rsidP="006D5790">
      <w:pPr>
        <w:widowControl w:val="0"/>
        <w:autoSpaceDE w:val="0"/>
        <w:autoSpaceDN w:val="0"/>
        <w:adjustRightInd w:val="0"/>
        <w:spacing w:line="240" w:lineRule="atLeast"/>
        <w:rPr>
          <w:rFonts w:asciiTheme="majorBidi" w:hAnsiTheme="majorBidi" w:cstheme="majorBidi"/>
        </w:rPr>
      </w:pPr>
    </w:p>
    <w:p w14:paraId="27195169" w14:textId="77777777" w:rsidR="006D5790" w:rsidRPr="00676FBF" w:rsidRDefault="006D5790" w:rsidP="006D5790">
      <w:pPr>
        <w:widowControl w:val="0"/>
        <w:autoSpaceDE w:val="0"/>
        <w:autoSpaceDN w:val="0"/>
        <w:adjustRightInd w:val="0"/>
        <w:spacing w:line="240" w:lineRule="atLeast"/>
        <w:rPr>
          <w:rFonts w:asciiTheme="majorBidi" w:hAnsiTheme="majorBidi" w:cstheme="majorBidi"/>
        </w:rPr>
      </w:pPr>
      <w:r w:rsidRPr="00676FBF">
        <w:rPr>
          <w:rFonts w:asciiTheme="majorBidi" w:hAnsiTheme="majorBidi" w:cstheme="majorBidi"/>
        </w:rPr>
        <w:t>RABAT-LE………………………...........</w:t>
      </w:r>
    </w:p>
    <w:p w14:paraId="1154E145" w14:textId="77777777" w:rsidR="006D5790" w:rsidRDefault="002F431C" w:rsidP="006D5790">
      <w:pPr>
        <w:widowControl w:val="0"/>
        <w:autoSpaceDE w:val="0"/>
        <w:autoSpaceDN w:val="0"/>
        <w:adjustRightInd w:val="0"/>
        <w:spacing w:line="240" w:lineRule="atLeast"/>
        <w:rPr>
          <w:rFonts w:asciiTheme="majorBidi" w:hAnsiTheme="majorBidi" w:cstheme="majorBidi"/>
          <w:u w:val="single"/>
        </w:rPr>
      </w:pPr>
      <w:r>
        <w:rPr>
          <w:rFonts w:asciiTheme="majorBidi" w:hAnsiTheme="majorBidi" w:cstheme="majorBidi"/>
          <w:noProof/>
        </w:rPr>
        <w:pict w14:anchorId="2D726076">
          <v:shape id="_x0000_s1030" type="#_x0000_t32" style="position:absolute;left:0;text-align:left;margin-left:-1.9pt;margin-top:2.7pt;width:483pt;height:.75pt;z-index:251659776" o:connectortype="straight"/>
        </w:pict>
      </w:r>
    </w:p>
    <w:p w14:paraId="0052C96B" w14:textId="77777777" w:rsidR="006D5790" w:rsidRPr="00676FBF" w:rsidRDefault="006D5790" w:rsidP="006D5790">
      <w:pPr>
        <w:widowControl w:val="0"/>
        <w:autoSpaceDE w:val="0"/>
        <w:autoSpaceDN w:val="0"/>
        <w:adjustRightInd w:val="0"/>
        <w:spacing w:line="240" w:lineRule="atLeast"/>
        <w:rPr>
          <w:rFonts w:asciiTheme="majorBidi" w:hAnsiTheme="majorBidi" w:cstheme="majorBidi"/>
          <w:u w:val="single"/>
        </w:rPr>
      </w:pPr>
      <w:r w:rsidRPr="00676FBF">
        <w:rPr>
          <w:rFonts w:asciiTheme="majorBidi" w:hAnsiTheme="majorBidi" w:cstheme="majorBidi"/>
          <w:u w:val="single"/>
        </w:rPr>
        <w:t>APPROUVE PAR:</w:t>
      </w:r>
    </w:p>
    <w:p w14:paraId="0305CDF0" w14:textId="77777777" w:rsidR="006D5790" w:rsidRPr="00676FBF" w:rsidRDefault="006D5790" w:rsidP="006D5790">
      <w:pPr>
        <w:widowControl w:val="0"/>
        <w:autoSpaceDE w:val="0"/>
        <w:autoSpaceDN w:val="0"/>
        <w:adjustRightInd w:val="0"/>
        <w:spacing w:line="240" w:lineRule="atLeast"/>
        <w:rPr>
          <w:rFonts w:asciiTheme="majorBidi" w:hAnsiTheme="majorBidi" w:cstheme="majorBidi"/>
          <w:u w:val="single"/>
        </w:rPr>
      </w:pPr>
      <w:r w:rsidRPr="000B157B">
        <w:rPr>
          <w:rFonts w:asciiTheme="majorBidi" w:hAnsiTheme="majorBidi" w:cstheme="majorBidi"/>
          <w:b/>
          <w:bCs/>
          <w:u w:val="single"/>
        </w:rPr>
        <w:t>M</w:t>
      </w:r>
      <w:r w:rsidRPr="00676FBF">
        <w:rPr>
          <w:rFonts w:asciiTheme="majorBidi" w:hAnsiTheme="majorBidi" w:cstheme="majorBidi"/>
          <w:u w:val="single"/>
        </w:rPr>
        <w:t xml:space="preserve">ONSIEUR LE </w:t>
      </w:r>
      <w:r w:rsidRPr="000B157B">
        <w:rPr>
          <w:rFonts w:asciiTheme="majorBidi" w:hAnsiTheme="majorBidi" w:cstheme="majorBidi"/>
          <w:b/>
          <w:bCs/>
          <w:u w:val="single"/>
        </w:rPr>
        <w:t>P</w:t>
      </w:r>
      <w:r w:rsidRPr="00676FBF">
        <w:rPr>
          <w:rFonts w:asciiTheme="majorBidi" w:hAnsiTheme="majorBidi" w:cstheme="majorBidi"/>
          <w:u w:val="single"/>
        </w:rPr>
        <w:t>RESIDENT DE L’</w:t>
      </w:r>
      <w:r w:rsidRPr="000B157B">
        <w:rPr>
          <w:rFonts w:asciiTheme="majorBidi" w:hAnsiTheme="majorBidi" w:cstheme="majorBidi"/>
          <w:b/>
          <w:bCs/>
          <w:u w:val="single"/>
        </w:rPr>
        <w:t>U</w:t>
      </w:r>
      <w:r w:rsidRPr="00676FBF">
        <w:rPr>
          <w:rFonts w:asciiTheme="majorBidi" w:hAnsiTheme="majorBidi" w:cstheme="majorBidi"/>
          <w:u w:val="single"/>
        </w:rPr>
        <w:t xml:space="preserve">NIVERSITE </w:t>
      </w:r>
      <w:r w:rsidRPr="000B157B">
        <w:rPr>
          <w:rFonts w:asciiTheme="majorBidi" w:hAnsiTheme="majorBidi" w:cstheme="majorBidi"/>
          <w:b/>
          <w:bCs/>
          <w:u w:val="single"/>
        </w:rPr>
        <w:t>S</w:t>
      </w:r>
      <w:r w:rsidRPr="00676FBF">
        <w:rPr>
          <w:rFonts w:asciiTheme="majorBidi" w:hAnsiTheme="majorBidi" w:cstheme="majorBidi"/>
          <w:u w:val="single"/>
        </w:rPr>
        <w:t xml:space="preserve">IDI </w:t>
      </w:r>
      <w:r w:rsidRPr="000B157B">
        <w:rPr>
          <w:rFonts w:asciiTheme="majorBidi" w:hAnsiTheme="majorBidi" w:cstheme="majorBidi"/>
          <w:b/>
          <w:bCs/>
          <w:u w:val="single"/>
        </w:rPr>
        <w:t>M</w:t>
      </w:r>
      <w:r w:rsidRPr="00676FBF">
        <w:rPr>
          <w:rFonts w:asciiTheme="majorBidi" w:hAnsiTheme="majorBidi" w:cstheme="majorBidi"/>
          <w:u w:val="single"/>
        </w:rPr>
        <w:t xml:space="preserve">OHAMED </w:t>
      </w:r>
      <w:r w:rsidRPr="000B157B">
        <w:rPr>
          <w:rFonts w:asciiTheme="majorBidi" w:hAnsiTheme="majorBidi" w:cstheme="majorBidi"/>
          <w:b/>
          <w:bCs/>
          <w:u w:val="single"/>
        </w:rPr>
        <w:t>B</w:t>
      </w:r>
      <w:r w:rsidRPr="00676FBF">
        <w:rPr>
          <w:rFonts w:asciiTheme="majorBidi" w:hAnsiTheme="majorBidi" w:cstheme="majorBidi"/>
          <w:u w:val="single"/>
        </w:rPr>
        <w:t xml:space="preserve">EN </w:t>
      </w:r>
      <w:r w:rsidRPr="000B157B">
        <w:rPr>
          <w:rFonts w:asciiTheme="majorBidi" w:hAnsiTheme="majorBidi" w:cstheme="majorBidi"/>
          <w:b/>
          <w:bCs/>
          <w:u w:val="single"/>
        </w:rPr>
        <w:t>A</w:t>
      </w:r>
      <w:r w:rsidRPr="00676FBF">
        <w:rPr>
          <w:rFonts w:asciiTheme="majorBidi" w:hAnsiTheme="majorBidi" w:cstheme="majorBidi"/>
          <w:u w:val="single"/>
        </w:rPr>
        <w:t xml:space="preserve">BDALLAH </w:t>
      </w:r>
    </w:p>
    <w:p w14:paraId="10BA2F48" w14:textId="77777777" w:rsidR="006D5790" w:rsidRPr="00676FBF" w:rsidRDefault="006D5790" w:rsidP="006D5790">
      <w:pPr>
        <w:widowControl w:val="0"/>
        <w:autoSpaceDE w:val="0"/>
        <w:autoSpaceDN w:val="0"/>
        <w:adjustRightInd w:val="0"/>
        <w:spacing w:line="240" w:lineRule="atLeast"/>
        <w:rPr>
          <w:rFonts w:asciiTheme="majorBidi" w:hAnsiTheme="majorBidi" w:cstheme="majorBidi"/>
        </w:rPr>
      </w:pPr>
    </w:p>
    <w:p w14:paraId="51B49CC2" w14:textId="77777777" w:rsidR="006D5790" w:rsidRDefault="006D5790" w:rsidP="006D5790">
      <w:pPr>
        <w:widowControl w:val="0"/>
        <w:autoSpaceDE w:val="0"/>
        <w:autoSpaceDN w:val="0"/>
        <w:adjustRightInd w:val="0"/>
        <w:spacing w:line="240" w:lineRule="atLeast"/>
        <w:rPr>
          <w:rFonts w:asciiTheme="majorBidi" w:hAnsiTheme="majorBidi" w:cstheme="majorBidi"/>
        </w:rPr>
      </w:pPr>
    </w:p>
    <w:p w14:paraId="18EEA099" w14:textId="77777777" w:rsidR="004656F0" w:rsidRDefault="004656F0" w:rsidP="006D5790">
      <w:pPr>
        <w:widowControl w:val="0"/>
        <w:autoSpaceDE w:val="0"/>
        <w:autoSpaceDN w:val="0"/>
        <w:adjustRightInd w:val="0"/>
        <w:spacing w:line="240" w:lineRule="atLeast"/>
        <w:rPr>
          <w:rFonts w:asciiTheme="majorBidi" w:hAnsiTheme="majorBidi" w:cstheme="majorBidi"/>
        </w:rPr>
      </w:pPr>
    </w:p>
    <w:p w14:paraId="1593CEC6" w14:textId="77777777" w:rsidR="004656F0" w:rsidRDefault="004656F0" w:rsidP="006D5790">
      <w:pPr>
        <w:widowControl w:val="0"/>
        <w:autoSpaceDE w:val="0"/>
        <w:autoSpaceDN w:val="0"/>
        <w:adjustRightInd w:val="0"/>
        <w:spacing w:line="240" w:lineRule="atLeast"/>
        <w:rPr>
          <w:rFonts w:asciiTheme="majorBidi" w:hAnsiTheme="majorBidi" w:cstheme="majorBidi"/>
        </w:rPr>
      </w:pPr>
    </w:p>
    <w:p w14:paraId="62703674" w14:textId="77777777" w:rsidR="004656F0" w:rsidRDefault="004656F0" w:rsidP="006D5790">
      <w:pPr>
        <w:widowControl w:val="0"/>
        <w:autoSpaceDE w:val="0"/>
        <w:autoSpaceDN w:val="0"/>
        <w:adjustRightInd w:val="0"/>
        <w:spacing w:line="240" w:lineRule="atLeast"/>
        <w:rPr>
          <w:rFonts w:asciiTheme="majorBidi" w:hAnsiTheme="majorBidi" w:cstheme="majorBidi"/>
        </w:rPr>
      </w:pPr>
    </w:p>
    <w:p w14:paraId="05E5E6A5" w14:textId="77777777" w:rsidR="006D5790" w:rsidRDefault="006D5790" w:rsidP="006D5790">
      <w:pPr>
        <w:widowControl w:val="0"/>
        <w:autoSpaceDE w:val="0"/>
        <w:autoSpaceDN w:val="0"/>
        <w:adjustRightInd w:val="0"/>
        <w:spacing w:line="240" w:lineRule="atLeast"/>
        <w:rPr>
          <w:rFonts w:asciiTheme="majorBidi" w:hAnsiTheme="majorBidi" w:cstheme="majorBidi"/>
        </w:rPr>
      </w:pPr>
    </w:p>
    <w:p w14:paraId="5FCE0DFF" w14:textId="77777777" w:rsidR="006D5790" w:rsidRPr="00676FBF" w:rsidRDefault="006D5790" w:rsidP="006D5790">
      <w:pPr>
        <w:widowControl w:val="0"/>
        <w:autoSpaceDE w:val="0"/>
        <w:autoSpaceDN w:val="0"/>
        <w:adjustRightInd w:val="0"/>
        <w:spacing w:line="240" w:lineRule="atLeast"/>
        <w:rPr>
          <w:rFonts w:asciiTheme="majorBidi" w:hAnsiTheme="majorBidi" w:cstheme="majorBidi"/>
        </w:rPr>
      </w:pPr>
    </w:p>
    <w:p w14:paraId="7EFBE977" w14:textId="77777777" w:rsidR="0048633E" w:rsidRDefault="006D5790" w:rsidP="006D5790">
      <w:r w:rsidRPr="00676FBF">
        <w:rPr>
          <w:rFonts w:asciiTheme="majorBidi" w:hAnsiTheme="majorBidi" w:cstheme="majorBidi"/>
        </w:rPr>
        <w:t>Fès le :.................</w:t>
      </w:r>
    </w:p>
    <w:sectPr w:rsidR="0048633E" w:rsidSect="00D125E4">
      <w:footerReference w:type="default" r:id="rId13"/>
      <w:pgSz w:w="11906" w:h="16838"/>
      <w:pgMar w:top="680" w:right="567" w:bottom="680" w:left="158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A3F6B5" w14:textId="77777777" w:rsidR="00546F7D" w:rsidRDefault="00546F7D" w:rsidP="003A57DE">
      <w:r>
        <w:separator/>
      </w:r>
    </w:p>
  </w:endnote>
  <w:endnote w:type="continuationSeparator" w:id="0">
    <w:p w14:paraId="2DB12B9D" w14:textId="77777777" w:rsidR="00546F7D" w:rsidRDefault="00546F7D" w:rsidP="003A5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Eras Medium ITC">
    <w:altName w:val="Copperplate Light"/>
    <w:charset w:val="00"/>
    <w:family w:val="swiss"/>
    <w:pitch w:val="variable"/>
    <w:sig w:usb0="00000003" w:usb1="00000000" w:usb2="00000000" w:usb3="00000000" w:csb0="00000001" w:csb1="00000000"/>
  </w:font>
  <w:font w:name="EuroRoman">
    <w:altName w:val="Symbol"/>
    <w:charset w:val="02"/>
    <w:family w:val="auto"/>
    <w:pitch w:val="variable"/>
    <w:sig w:usb0="00000000" w:usb1="10000000" w:usb2="00000000" w:usb3="00000000" w:csb0="80000000"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33198700"/>
      <w:docPartObj>
        <w:docPartGallery w:val="Page Numbers (Bottom of Page)"/>
        <w:docPartUnique/>
      </w:docPartObj>
    </w:sdtPr>
    <w:sdtEndPr/>
    <w:sdtContent>
      <w:p w14:paraId="2025BE8C" w14:textId="77777777" w:rsidR="00546F7D" w:rsidRDefault="000D7F89">
        <w:pPr>
          <w:pStyle w:val="Pieddepage"/>
          <w:jc w:val="center"/>
        </w:pPr>
        <w:r>
          <w:fldChar w:fldCharType="begin"/>
        </w:r>
        <w:r w:rsidR="00546F7D">
          <w:instrText>PAGE   \* MERGEFORMAT</w:instrText>
        </w:r>
        <w:r>
          <w:fldChar w:fldCharType="separate"/>
        </w:r>
        <w:r w:rsidR="005E05B5">
          <w:rPr>
            <w:noProof/>
          </w:rPr>
          <w:t>69</w:t>
        </w:r>
        <w:r>
          <w:fldChar w:fldCharType="end"/>
        </w:r>
      </w:p>
    </w:sdtContent>
  </w:sdt>
  <w:p w14:paraId="630BD168" w14:textId="77777777" w:rsidR="00546F7D" w:rsidRDefault="00546F7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EB65B6" w14:textId="77777777" w:rsidR="00546F7D" w:rsidRDefault="00546F7D" w:rsidP="003A57DE">
      <w:r>
        <w:separator/>
      </w:r>
    </w:p>
  </w:footnote>
  <w:footnote w:type="continuationSeparator" w:id="0">
    <w:p w14:paraId="5701D85C" w14:textId="77777777" w:rsidR="00546F7D" w:rsidRDefault="00546F7D" w:rsidP="003A57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441656"/>
    <w:multiLevelType w:val="hybridMultilevel"/>
    <w:tmpl w:val="327E70E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E95CE0"/>
    <w:multiLevelType w:val="hybridMultilevel"/>
    <w:tmpl w:val="DF72DA04"/>
    <w:lvl w:ilvl="0" w:tplc="17FA56D6">
      <w:start w:val="2"/>
      <w:numFmt w:val="bullet"/>
      <w:lvlText w:val=""/>
      <w:lvlJc w:val="left"/>
      <w:pPr>
        <w:ind w:left="720" w:hanging="360"/>
      </w:pPr>
      <w:rPr>
        <w:rFonts w:ascii="Symbol" w:eastAsia="Times New Roman" w:hAnsi="Symbol" w:cstheme="maj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30C59F7"/>
    <w:multiLevelType w:val="hybridMultilevel"/>
    <w:tmpl w:val="968A941E"/>
    <w:lvl w:ilvl="0" w:tplc="33E65B36">
      <w:start w:val="1"/>
      <w:numFmt w:val="lowerLetter"/>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3" w15:restartNumberingAfterBreak="0">
    <w:nsid w:val="203D6933"/>
    <w:multiLevelType w:val="hybridMultilevel"/>
    <w:tmpl w:val="B37C2728"/>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numFmt w:val="bullet"/>
      <w:lvlText w:val=""/>
      <w:lvlJc w:val="left"/>
      <w:pPr>
        <w:tabs>
          <w:tab w:val="num" w:pos="1440"/>
        </w:tabs>
        <w:ind w:left="1440" w:hanging="360"/>
      </w:pPr>
      <w:rPr>
        <w:rFonts w:ascii="Symbol" w:eastAsia="Times New Roman" w:hAnsi="Symbol" w:cs="Times New Roman" w:hint="default"/>
      </w:rPr>
    </w:lvl>
    <w:lvl w:ilvl="2" w:tplc="FFFFFFFF">
      <w:start w:val="1"/>
      <w:numFmt w:val="lowerLetter"/>
      <w:lvlText w:val="%3)"/>
      <w:lvlJc w:val="left"/>
      <w:pPr>
        <w:tabs>
          <w:tab w:val="num" w:pos="2160"/>
        </w:tabs>
        <w:ind w:left="2160" w:hanging="360"/>
      </w:pPr>
      <w:rPr>
        <w:rFont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0A1EE6"/>
    <w:multiLevelType w:val="singleLevel"/>
    <w:tmpl w:val="0F8A8532"/>
    <w:lvl w:ilvl="0">
      <w:start w:val="1"/>
      <w:numFmt w:val="lowerLetter"/>
      <w:lvlText w:val="%1)"/>
      <w:legacy w:legacy="1" w:legacySpace="0" w:legacyIndent="283"/>
      <w:lvlJc w:val="left"/>
      <w:pPr>
        <w:ind w:left="1984" w:hanging="283"/>
      </w:pPr>
      <w:rPr>
        <w:rFonts w:cs="Times New Roman"/>
      </w:rPr>
    </w:lvl>
  </w:abstractNum>
  <w:abstractNum w:abstractNumId="5" w15:restartNumberingAfterBreak="0">
    <w:nsid w:val="223204B1"/>
    <w:multiLevelType w:val="hybridMultilevel"/>
    <w:tmpl w:val="4E6601CA"/>
    <w:lvl w:ilvl="0" w:tplc="4D58A064">
      <w:start w:val="1"/>
      <w:numFmt w:val="bullet"/>
      <w:lvlText w:val=""/>
      <w:lvlJc w:val="left"/>
      <w:pPr>
        <w:tabs>
          <w:tab w:val="num" w:pos="720"/>
        </w:tabs>
        <w:ind w:left="720" w:hanging="360"/>
      </w:pPr>
      <w:rPr>
        <w:rFonts w:ascii="Symbol" w:hAnsi="Symbol" w:hint="default"/>
      </w:rPr>
    </w:lvl>
    <w:lvl w:ilvl="1" w:tplc="88747172" w:tentative="1">
      <w:start w:val="1"/>
      <w:numFmt w:val="bullet"/>
      <w:lvlText w:val="o"/>
      <w:lvlJc w:val="left"/>
      <w:pPr>
        <w:tabs>
          <w:tab w:val="num" w:pos="1440"/>
        </w:tabs>
        <w:ind w:left="1440" w:hanging="360"/>
      </w:pPr>
      <w:rPr>
        <w:rFonts w:ascii="Courier New" w:hAnsi="Courier New" w:cs="Courier New" w:hint="default"/>
      </w:rPr>
    </w:lvl>
    <w:lvl w:ilvl="2" w:tplc="A9BAC686" w:tentative="1">
      <w:start w:val="1"/>
      <w:numFmt w:val="bullet"/>
      <w:lvlText w:val=""/>
      <w:lvlJc w:val="left"/>
      <w:pPr>
        <w:tabs>
          <w:tab w:val="num" w:pos="2160"/>
        </w:tabs>
        <w:ind w:left="2160" w:hanging="360"/>
      </w:pPr>
      <w:rPr>
        <w:rFonts w:ascii="Wingdings" w:hAnsi="Wingdings" w:hint="default"/>
      </w:rPr>
    </w:lvl>
    <w:lvl w:ilvl="3" w:tplc="93B2BD26" w:tentative="1">
      <w:start w:val="1"/>
      <w:numFmt w:val="bullet"/>
      <w:lvlText w:val=""/>
      <w:lvlJc w:val="left"/>
      <w:pPr>
        <w:tabs>
          <w:tab w:val="num" w:pos="2880"/>
        </w:tabs>
        <w:ind w:left="2880" w:hanging="360"/>
      </w:pPr>
      <w:rPr>
        <w:rFonts w:ascii="Symbol" w:hAnsi="Symbol" w:hint="default"/>
      </w:rPr>
    </w:lvl>
    <w:lvl w:ilvl="4" w:tplc="F9362F64" w:tentative="1">
      <w:start w:val="1"/>
      <w:numFmt w:val="bullet"/>
      <w:lvlText w:val="o"/>
      <w:lvlJc w:val="left"/>
      <w:pPr>
        <w:tabs>
          <w:tab w:val="num" w:pos="3600"/>
        </w:tabs>
        <w:ind w:left="3600" w:hanging="360"/>
      </w:pPr>
      <w:rPr>
        <w:rFonts w:ascii="Courier New" w:hAnsi="Courier New" w:cs="Courier New" w:hint="default"/>
      </w:rPr>
    </w:lvl>
    <w:lvl w:ilvl="5" w:tplc="8AD69682" w:tentative="1">
      <w:start w:val="1"/>
      <w:numFmt w:val="bullet"/>
      <w:lvlText w:val=""/>
      <w:lvlJc w:val="left"/>
      <w:pPr>
        <w:tabs>
          <w:tab w:val="num" w:pos="4320"/>
        </w:tabs>
        <w:ind w:left="4320" w:hanging="360"/>
      </w:pPr>
      <w:rPr>
        <w:rFonts w:ascii="Wingdings" w:hAnsi="Wingdings" w:hint="default"/>
      </w:rPr>
    </w:lvl>
    <w:lvl w:ilvl="6" w:tplc="71BCCDA8" w:tentative="1">
      <w:start w:val="1"/>
      <w:numFmt w:val="bullet"/>
      <w:lvlText w:val=""/>
      <w:lvlJc w:val="left"/>
      <w:pPr>
        <w:tabs>
          <w:tab w:val="num" w:pos="5040"/>
        </w:tabs>
        <w:ind w:left="5040" w:hanging="360"/>
      </w:pPr>
      <w:rPr>
        <w:rFonts w:ascii="Symbol" w:hAnsi="Symbol" w:hint="default"/>
      </w:rPr>
    </w:lvl>
    <w:lvl w:ilvl="7" w:tplc="3E801BD0" w:tentative="1">
      <w:start w:val="1"/>
      <w:numFmt w:val="bullet"/>
      <w:lvlText w:val="o"/>
      <w:lvlJc w:val="left"/>
      <w:pPr>
        <w:tabs>
          <w:tab w:val="num" w:pos="5760"/>
        </w:tabs>
        <w:ind w:left="5760" w:hanging="360"/>
      </w:pPr>
      <w:rPr>
        <w:rFonts w:ascii="Courier New" w:hAnsi="Courier New" w:cs="Courier New" w:hint="default"/>
      </w:rPr>
    </w:lvl>
    <w:lvl w:ilvl="8" w:tplc="7D48B3A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86248D"/>
    <w:multiLevelType w:val="hybridMultilevel"/>
    <w:tmpl w:val="C6CC11C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3E41ED"/>
    <w:multiLevelType w:val="hybridMultilevel"/>
    <w:tmpl w:val="A31E205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8F727F"/>
    <w:multiLevelType w:val="hybridMultilevel"/>
    <w:tmpl w:val="378AF0EE"/>
    <w:lvl w:ilvl="0" w:tplc="040C0001">
      <w:start w:val="1"/>
      <w:numFmt w:val="bullet"/>
      <w:lvlText w:val=""/>
      <w:lvlJc w:val="left"/>
      <w:pPr>
        <w:tabs>
          <w:tab w:val="num" w:pos="294"/>
        </w:tabs>
        <w:ind w:left="294"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B64931"/>
    <w:multiLevelType w:val="hybridMultilevel"/>
    <w:tmpl w:val="2A4E57BC"/>
    <w:lvl w:ilvl="0" w:tplc="4BE64182">
      <w:numFmt w:val="bullet"/>
      <w:lvlText w:val="-"/>
      <w:lvlJc w:val="left"/>
      <w:pPr>
        <w:tabs>
          <w:tab w:val="num" w:pos="720"/>
        </w:tabs>
        <w:ind w:left="720" w:hanging="360"/>
      </w:pPr>
      <w:rPr>
        <w:rFonts w:ascii="Arial" w:eastAsia="SimSu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3A3472"/>
    <w:multiLevelType w:val="hybridMultilevel"/>
    <w:tmpl w:val="734462F6"/>
    <w:lvl w:ilvl="0" w:tplc="040C0001">
      <w:start w:val="2"/>
      <w:numFmt w:val="bullet"/>
      <w:lvlText w:val="-"/>
      <w:lvlJc w:val="left"/>
      <w:pPr>
        <w:tabs>
          <w:tab w:val="num" w:pos="360"/>
        </w:tabs>
        <w:ind w:left="360" w:hanging="360"/>
      </w:pPr>
      <w:rPr>
        <w:rFont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1813A88"/>
    <w:multiLevelType w:val="hybridMultilevel"/>
    <w:tmpl w:val="25C4477C"/>
    <w:lvl w:ilvl="0" w:tplc="CCD49986">
      <w:start w:val="1"/>
      <w:numFmt w:val="upperLetter"/>
      <w:lvlText w:val="%1."/>
      <w:lvlJc w:val="left"/>
      <w:pPr>
        <w:ind w:left="615" w:hanging="360"/>
      </w:pPr>
      <w:rPr>
        <w:rFonts w:hint="default"/>
      </w:rPr>
    </w:lvl>
    <w:lvl w:ilvl="1" w:tplc="040C0019" w:tentative="1">
      <w:start w:val="1"/>
      <w:numFmt w:val="lowerLetter"/>
      <w:lvlText w:val="%2."/>
      <w:lvlJc w:val="left"/>
      <w:pPr>
        <w:ind w:left="1335" w:hanging="360"/>
      </w:pPr>
    </w:lvl>
    <w:lvl w:ilvl="2" w:tplc="040C001B" w:tentative="1">
      <w:start w:val="1"/>
      <w:numFmt w:val="lowerRoman"/>
      <w:lvlText w:val="%3."/>
      <w:lvlJc w:val="right"/>
      <w:pPr>
        <w:ind w:left="2055" w:hanging="180"/>
      </w:pPr>
    </w:lvl>
    <w:lvl w:ilvl="3" w:tplc="040C000F" w:tentative="1">
      <w:start w:val="1"/>
      <w:numFmt w:val="decimal"/>
      <w:lvlText w:val="%4."/>
      <w:lvlJc w:val="left"/>
      <w:pPr>
        <w:ind w:left="2775" w:hanging="360"/>
      </w:pPr>
    </w:lvl>
    <w:lvl w:ilvl="4" w:tplc="040C0019" w:tentative="1">
      <w:start w:val="1"/>
      <w:numFmt w:val="lowerLetter"/>
      <w:lvlText w:val="%5."/>
      <w:lvlJc w:val="left"/>
      <w:pPr>
        <w:ind w:left="3495" w:hanging="360"/>
      </w:pPr>
    </w:lvl>
    <w:lvl w:ilvl="5" w:tplc="040C001B" w:tentative="1">
      <w:start w:val="1"/>
      <w:numFmt w:val="lowerRoman"/>
      <w:lvlText w:val="%6."/>
      <w:lvlJc w:val="right"/>
      <w:pPr>
        <w:ind w:left="4215" w:hanging="180"/>
      </w:pPr>
    </w:lvl>
    <w:lvl w:ilvl="6" w:tplc="040C000F" w:tentative="1">
      <w:start w:val="1"/>
      <w:numFmt w:val="decimal"/>
      <w:lvlText w:val="%7."/>
      <w:lvlJc w:val="left"/>
      <w:pPr>
        <w:ind w:left="4935" w:hanging="360"/>
      </w:pPr>
    </w:lvl>
    <w:lvl w:ilvl="7" w:tplc="040C0019" w:tentative="1">
      <w:start w:val="1"/>
      <w:numFmt w:val="lowerLetter"/>
      <w:lvlText w:val="%8."/>
      <w:lvlJc w:val="left"/>
      <w:pPr>
        <w:ind w:left="5655" w:hanging="360"/>
      </w:pPr>
    </w:lvl>
    <w:lvl w:ilvl="8" w:tplc="040C001B" w:tentative="1">
      <w:start w:val="1"/>
      <w:numFmt w:val="lowerRoman"/>
      <w:lvlText w:val="%9."/>
      <w:lvlJc w:val="right"/>
      <w:pPr>
        <w:ind w:left="6375" w:hanging="180"/>
      </w:pPr>
    </w:lvl>
  </w:abstractNum>
  <w:abstractNum w:abstractNumId="12" w15:restartNumberingAfterBreak="0">
    <w:nsid w:val="44554222"/>
    <w:multiLevelType w:val="multilevel"/>
    <w:tmpl w:val="C9DA5A4C"/>
    <w:lvl w:ilvl="0">
      <w:numFmt w:val="decimal"/>
      <w:pStyle w:val="nadia"/>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5A74B61"/>
    <w:multiLevelType w:val="hybridMultilevel"/>
    <w:tmpl w:val="18945066"/>
    <w:lvl w:ilvl="0" w:tplc="8D9071D6">
      <w:start w:val="1"/>
      <w:numFmt w:val="bullet"/>
      <w:lvlText w:val=""/>
      <w:lvlJc w:val="left"/>
      <w:pPr>
        <w:tabs>
          <w:tab w:val="num" w:pos="720"/>
        </w:tabs>
        <w:ind w:left="720" w:hanging="360"/>
      </w:pPr>
      <w:rPr>
        <w:rFonts w:ascii="Symbol" w:hAnsi="Symbol" w:hint="default"/>
      </w:rPr>
    </w:lvl>
    <w:lvl w:ilvl="1" w:tplc="B46052F8" w:tentative="1">
      <w:start w:val="1"/>
      <w:numFmt w:val="bullet"/>
      <w:lvlText w:val="o"/>
      <w:lvlJc w:val="left"/>
      <w:pPr>
        <w:tabs>
          <w:tab w:val="num" w:pos="1440"/>
        </w:tabs>
        <w:ind w:left="1440" w:hanging="360"/>
      </w:pPr>
      <w:rPr>
        <w:rFonts w:ascii="Courier New" w:hAnsi="Courier New" w:cs="Courier New" w:hint="default"/>
      </w:rPr>
    </w:lvl>
    <w:lvl w:ilvl="2" w:tplc="86D64C06" w:tentative="1">
      <w:start w:val="1"/>
      <w:numFmt w:val="bullet"/>
      <w:lvlText w:val=""/>
      <w:lvlJc w:val="left"/>
      <w:pPr>
        <w:tabs>
          <w:tab w:val="num" w:pos="2160"/>
        </w:tabs>
        <w:ind w:left="2160" w:hanging="360"/>
      </w:pPr>
      <w:rPr>
        <w:rFonts w:ascii="Wingdings" w:hAnsi="Wingdings" w:hint="default"/>
      </w:rPr>
    </w:lvl>
    <w:lvl w:ilvl="3" w:tplc="E4229920" w:tentative="1">
      <w:start w:val="1"/>
      <w:numFmt w:val="bullet"/>
      <w:lvlText w:val=""/>
      <w:lvlJc w:val="left"/>
      <w:pPr>
        <w:tabs>
          <w:tab w:val="num" w:pos="2880"/>
        </w:tabs>
        <w:ind w:left="2880" w:hanging="360"/>
      </w:pPr>
      <w:rPr>
        <w:rFonts w:ascii="Symbol" w:hAnsi="Symbol" w:hint="default"/>
      </w:rPr>
    </w:lvl>
    <w:lvl w:ilvl="4" w:tplc="048CC392" w:tentative="1">
      <w:start w:val="1"/>
      <w:numFmt w:val="bullet"/>
      <w:lvlText w:val="o"/>
      <w:lvlJc w:val="left"/>
      <w:pPr>
        <w:tabs>
          <w:tab w:val="num" w:pos="3600"/>
        </w:tabs>
        <w:ind w:left="3600" w:hanging="360"/>
      </w:pPr>
      <w:rPr>
        <w:rFonts w:ascii="Courier New" w:hAnsi="Courier New" w:cs="Courier New" w:hint="default"/>
      </w:rPr>
    </w:lvl>
    <w:lvl w:ilvl="5" w:tplc="6980D752" w:tentative="1">
      <w:start w:val="1"/>
      <w:numFmt w:val="bullet"/>
      <w:lvlText w:val=""/>
      <w:lvlJc w:val="left"/>
      <w:pPr>
        <w:tabs>
          <w:tab w:val="num" w:pos="4320"/>
        </w:tabs>
        <w:ind w:left="4320" w:hanging="360"/>
      </w:pPr>
      <w:rPr>
        <w:rFonts w:ascii="Wingdings" w:hAnsi="Wingdings" w:hint="default"/>
      </w:rPr>
    </w:lvl>
    <w:lvl w:ilvl="6" w:tplc="F9E2EAF8" w:tentative="1">
      <w:start w:val="1"/>
      <w:numFmt w:val="bullet"/>
      <w:lvlText w:val=""/>
      <w:lvlJc w:val="left"/>
      <w:pPr>
        <w:tabs>
          <w:tab w:val="num" w:pos="5040"/>
        </w:tabs>
        <w:ind w:left="5040" w:hanging="360"/>
      </w:pPr>
      <w:rPr>
        <w:rFonts w:ascii="Symbol" w:hAnsi="Symbol" w:hint="default"/>
      </w:rPr>
    </w:lvl>
    <w:lvl w:ilvl="7" w:tplc="E1B2F72E" w:tentative="1">
      <w:start w:val="1"/>
      <w:numFmt w:val="bullet"/>
      <w:lvlText w:val="o"/>
      <w:lvlJc w:val="left"/>
      <w:pPr>
        <w:tabs>
          <w:tab w:val="num" w:pos="5760"/>
        </w:tabs>
        <w:ind w:left="5760" w:hanging="360"/>
      </w:pPr>
      <w:rPr>
        <w:rFonts w:ascii="Courier New" w:hAnsi="Courier New" w:cs="Courier New" w:hint="default"/>
      </w:rPr>
    </w:lvl>
    <w:lvl w:ilvl="8" w:tplc="41745DE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EB7135B"/>
    <w:multiLevelType w:val="hybridMultilevel"/>
    <w:tmpl w:val="0F8822CC"/>
    <w:lvl w:ilvl="0" w:tplc="AFE2F48A">
      <w:start w:val="1"/>
      <w:numFmt w:val="decimal"/>
      <w:lvlText w:val="%1)"/>
      <w:lvlJc w:val="left"/>
      <w:pPr>
        <w:ind w:left="286" w:hanging="360"/>
      </w:pPr>
      <w:rPr>
        <w:rFonts w:hint="default"/>
      </w:rPr>
    </w:lvl>
    <w:lvl w:ilvl="1" w:tplc="040C0019" w:tentative="1">
      <w:start w:val="1"/>
      <w:numFmt w:val="lowerLetter"/>
      <w:lvlText w:val="%2."/>
      <w:lvlJc w:val="left"/>
      <w:pPr>
        <w:ind w:left="1006" w:hanging="360"/>
      </w:pPr>
    </w:lvl>
    <w:lvl w:ilvl="2" w:tplc="040C001B" w:tentative="1">
      <w:start w:val="1"/>
      <w:numFmt w:val="lowerRoman"/>
      <w:lvlText w:val="%3."/>
      <w:lvlJc w:val="right"/>
      <w:pPr>
        <w:ind w:left="1726" w:hanging="180"/>
      </w:pPr>
    </w:lvl>
    <w:lvl w:ilvl="3" w:tplc="040C000F" w:tentative="1">
      <w:start w:val="1"/>
      <w:numFmt w:val="decimal"/>
      <w:lvlText w:val="%4."/>
      <w:lvlJc w:val="left"/>
      <w:pPr>
        <w:ind w:left="2446" w:hanging="360"/>
      </w:pPr>
    </w:lvl>
    <w:lvl w:ilvl="4" w:tplc="040C0019" w:tentative="1">
      <w:start w:val="1"/>
      <w:numFmt w:val="lowerLetter"/>
      <w:lvlText w:val="%5."/>
      <w:lvlJc w:val="left"/>
      <w:pPr>
        <w:ind w:left="3166" w:hanging="360"/>
      </w:pPr>
    </w:lvl>
    <w:lvl w:ilvl="5" w:tplc="040C001B" w:tentative="1">
      <w:start w:val="1"/>
      <w:numFmt w:val="lowerRoman"/>
      <w:lvlText w:val="%6."/>
      <w:lvlJc w:val="right"/>
      <w:pPr>
        <w:ind w:left="3886" w:hanging="180"/>
      </w:pPr>
    </w:lvl>
    <w:lvl w:ilvl="6" w:tplc="040C000F" w:tentative="1">
      <w:start w:val="1"/>
      <w:numFmt w:val="decimal"/>
      <w:lvlText w:val="%7."/>
      <w:lvlJc w:val="left"/>
      <w:pPr>
        <w:ind w:left="4606" w:hanging="360"/>
      </w:pPr>
    </w:lvl>
    <w:lvl w:ilvl="7" w:tplc="040C0019" w:tentative="1">
      <w:start w:val="1"/>
      <w:numFmt w:val="lowerLetter"/>
      <w:lvlText w:val="%8."/>
      <w:lvlJc w:val="left"/>
      <w:pPr>
        <w:ind w:left="5326" w:hanging="360"/>
      </w:pPr>
    </w:lvl>
    <w:lvl w:ilvl="8" w:tplc="040C001B" w:tentative="1">
      <w:start w:val="1"/>
      <w:numFmt w:val="lowerRoman"/>
      <w:lvlText w:val="%9."/>
      <w:lvlJc w:val="right"/>
      <w:pPr>
        <w:ind w:left="6046" w:hanging="180"/>
      </w:pPr>
    </w:lvl>
  </w:abstractNum>
  <w:abstractNum w:abstractNumId="15" w15:restartNumberingAfterBreak="0">
    <w:nsid w:val="502B4C1A"/>
    <w:multiLevelType w:val="hybridMultilevel"/>
    <w:tmpl w:val="9698AC8E"/>
    <w:lvl w:ilvl="0" w:tplc="040C000D">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16" w15:restartNumberingAfterBreak="0">
    <w:nsid w:val="517A0051"/>
    <w:multiLevelType w:val="hybridMultilevel"/>
    <w:tmpl w:val="8F5C458C"/>
    <w:lvl w:ilvl="0" w:tplc="EAA44714">
      <w:start w:val="1"/>
      <w:numFmt w:val="decimal"/>
      <w:lvlText w:val="%1-"/>
      <w:lvlJc w:val="left"/>
      <w:pPr>
        <w:ind w:left="750" w:hanging="39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96C436E"/>
    <w:multiLevelType w:val="singleLevel"/>
    <w:tmpl w:val="3342BF0E"/>
    <w:lvl w:ilvl="0">
      <w:start w:val="8"/>
      <w:numFmt w:val="bullet"/>
      <w:lvlText w:val="-"/>
      <w:lvlJc w:val="left"/>
      <w:pPr>
        <w:tabs>
          <w:tab w:val="num" w:pos="360"/>
        </w:tabs>
        <w:ind w:left="360" w:hanging="360"/>
      </w:pPr>
      <w:rPr>
        <w:rFonts w:ascii="Times New Roman" w:hAnsi="Times New Roman" w:hint="default"/>
      </w:rPr>
    </w:lvl>
  </w:abstractNum>
  <w:abstractNum w:abstractNumId="18" w15:restartNumberingAfterBreak="0">
    <w:nsid w:val="604A38D1"/>
    <w:multiLevelType w:val="hybridMultilevel"/>
    <w:tmpl w:val="01D6E46C"/>
    <w:lvl w:ilvl="0" w:tplc="3BEA0AF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17B7B7E"/>
    <w:multiLevelType w:val="hybridMultilevel"/>
    <w:tmpl w:val="506A8C8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646B2B31"/>
    <w:multiLevelType w:val="hybridMultilevel"/>
    <w:tmpl w:val="738E91A0"/>
    <w:lvl w:ilvl="0" w:tplc="E57A06C4">
      <w:start w:val="2"/>
      <w:numFmt w:val="bullet"/>
      <w:lvlText w:val="-"/>
      <w:lvlJc w:val="left"/>
      <w:pPr>
        <w:tabs>
          <w:tab w:val="num" w:pos="928"/>
        </w:tabs>
        <w:ind w:left="928" w:hanging="360"/>
      </w:pPr>
      <w:rPr>
        <w:rFonts w:hint="default"/>
      </w:rPr>
    </w:lvl>
    <w:lvl w:ilvl="1" w:tplc="040C0019" w:tentative="1">
      <w:start w:val="1"/>
      <w:numFmt w:val="bullet"/>
      <w:lvlText w:val="o"/>
      <w:lvlJc w:val="left"/>
      <w:pPr>
        <w:tabs>
          <w:tab w:val="num" w:pos="1573"/>
        </w:tabs>
        <w:ind w:left="1573" w:hanging="360"/>
      </w:pPr>
      <w:rPr>
        <w:rFonts w:ascii="Courier New" w:hAnsi="Courier New" w:cs="Courier New" w:hint="default"/>
      </w:rPr>
    </w:lvl>
    <w:lvl w:ilvl="2" w:tplc="040C001B" w:tentative="1">
      <w:start w:val="1"/>
      <w:numFmt w:val="bullet"/>
      <w:lvlText w:val=""/>
      <w:lvlJc w:val="left"/>
      <w:pPr>
        <w:tabs>
          <w:tab w:val="num" w:pos="2293"/>
        </w:tabs>
        <w:ind w:left="2293" w:hanging="360"/>
      </w:pPr>
      <w:rPr>
        <w:rFonts w:ascii="Wingdings" w:hAnsi="Wingdings" w:hint="default"/>
      </w:rPr>
    </w:lvl>
    <w:lvl w:ilvl="3" w:tplc="040C000F" w:tentative="1">
      <w:start w:val="1"/>
      <w:numFmt w:val="bullet"/>
      <w:lvlText w:val=""/>
      <w:lvlJc w:val="left"/>
      <w:pPr>
        <w:tabs>
          <w:tab w:val="num" w:pos="3013"/>
        </w:tabs>
        <w:ind w:left="3013" w:hanging="360"/>
      </w:pPr>
      <w:rPr>
        <w:rFonts w:ascii="Symbol" w:hAnsi="Symbol" w:hint="default"/>
      </w:rPr>
    </w:lvl>
    <w:lvl w:ilvl="4" w:tplc="040C0019" w:tentative="1">
      <w:start w:val="1"/>
      <w:numFmt w:val="bullet"/>
      <w:lvlText w:val="o"/>
      <w:lvlJc w:val="left"/>
      <w:pPr>
        <w:tabs>
          <w:tab w:val="num" w:pos="3733"/>
        </w:tabs>
        <w:ind w:left="3733" w:hanging="360"/>
      </w:pPr>
      <w:rPr>
        <w:rFonts w:ascii="Courier New" w:hAnsi="Courier New" w:cs="Courier New" w:hint="default"/>
      </w:rPr>
    </w:lvl>
    <w:lvl w:ilvl="5" w:tplc="040C001B" w:tentative="1">
      <w:start w:val="1"/>
      <w:numFmt w:val="bullet"/>
      <w:lvlText w:val=""/>
      <w:lvlJc w:val="left"/>
      <w:pPr>
        <w:tabs>
          <w:tab w:val="num" w:pos="4453"/>
        </w:tabs>
        <w:ind w:left="4453" w:hanging="360"/>
      </w:pPr>
      <w:rPr>
        <w:rFonts w:ascii="Wingdings" w:hAnsi="Wingdings" w:hint="default"/>
      </w:rPr>
    </w:lvl>
    <w:lvl w:ilvl="6" w:tplc="040C000F" w:tentative="1">
      <w:start w:val="1"/>
      <w:numFmt w:val="bullet"/>
      <w:lvlText w:val=""/>
      <w:lvlJc w:val="left"/>
      <w:pPr>
        <w:tabs>
          <w:tab w:val="num" w:pos="5173"/>
        </w:tabs>
        <w:ind w:left="5173" w:hanging="360"/>
      </w:pPr>
      <w:rPr>
        <w:rFonts w:ascii="Symbol" w:hAnsi="Symbol" w:hint="default"/>
      </w:rPr>
    </w:lvl>
    <w:lvl w:ilvl="7" w:tplc="040C0019" w:tentative="1">
      <w:start w:val="1"/>
      <w:numFmt w:val="bullet"/>
      <w:lvlText w:val="o"/>
      <w:lvlJc w:val="left"/>
      <w:pPr>
        <w:tabs>
          <w:tab w:val="num" w:pos="5893"/>
        </w:tabs>
        <w:ind w:left="5893" w:hanging="360"/>
      </w:pPr>
      <w:rPr>
        <w:rFonts w:ascii="Courier New" w:hAnsi="Courier New" w:cs="Courier New" w:hint="default"/>
      </w:rPr>
    </w:lvl>
    <w:lvl w:ilvl="8" w:tplc="040C001B" w:tentative="1">
      <w:start w:val="1"/>
      <w:numFmt w:val="bullet"/>
      <w:lvlText w:val=""/>
      <w:lvlJc w:val="left"/>
      <w:pPr>
        <w:tabs>
          <w:tab w:val="num" w:pos="6613"/>
        </w:tabs>
        <w:ind w:left="6613" w:hanging="360"/>
      </w:pPr>
      <w:rPr>
        <w:rFonts w:ascii="Wingdings" w:hAnsi="Wingdings" w:hint="default"/>
      </w:rPr>
    </w:lvl>
  </w:abstractNum>
  <w:abstractNum w:abstractNumId="21" w15:restartNumberingAfterBreak="0">
    <w:nsid w:val="6B7D61BE"/>
    <w:multiLevelType w:val="hybridMultilevel"/>
    <w:tmpl w:val="EE689956"/>
    <w:lvl w:ilvl="0" w:tplc="181434F2">
      <w:start w:val="1"/>
      <w:numFmt w:val="bullet"/>
      <w:lvlText w:val="-"/>
      <w:lvlJc w:val="left"/>
      <w:pPr>
        <w:ind w:left="1260" w:hanging="360"/>
      </w:pPr>
      <w:rPr>
        <w:rFonts w:ascii="Arial" w:eastAsia="Times New Roman" w:hAnsi="Arial" w:hint="default"/>
      </w:rPr>
    </w:lvl>
    <w:lvl w:ilvl="1" w:tplc="040C0003" w:tentative="1">
      <w:start w:val="1"/>
      <w:numFmt w:val="bullet"/>
      <w:lvlText w:val="o"/>
      <w:lvlJc w:val="left"/>
      <w:pPr>
        <w:ind w:left="1980" w:hanging="360"/>
      </w:pPr>
      <w:rPr>
        <w:rFonts w:ascii="Courier New" w:hAnsi="Courier New" w:cs="Courier New" w:hint="default"/>
      </w:rPr>
    </w:lvl>
    <w:lvl w:ilvl="2" w:tplc="040C0005" w:tentative="1">
      <w:start w:val="1"/>
      <w:numFmt w:val="bullet"/>
      <w:lvlText w:val=""/>
      <w:lvlJc w:val="left"/>
      <w:pPr>
        <w:ind w:left="2700" w:hanging="360"/>
      </w:pPr>
      <w:rPr>
        <w:rFonts w:ascii="Wingdings" w:hAnsi="Wingdings" w:hint="default"/>
      </w:rPr>
    </w:lvl>
    <w:lvl w:ilvl="3" w:tplc="040C0001" w:tentative="1">
      <w:start w:val="1"/>
      <w:numFmt w:val="bullet"/>
      <w:lvlText w:val=""/>
      <w:lvlJc w:val="left"/>
      <w:pPr>
        <w:ind w:left="3420" w:hanging="360"/>
      </w:pPr>
      <w:rPr>
        <w:rFonts w:ascii="Symbol" w:hAnsi="Symbol" w:hint="default"/>
      </w:rPr>
    </w:lvl>
    <w:lvl w:ilvl="4" w:tplc="040C0003" w:tentative="1">
      <w:start w:val="1"/>
      <w:numFmt w:val="bullet"/>
      <w:lvlText w:val="o"/>
      <w:lvlJc w:val="left"/>
      <w:pPr>
        <w:ind w:left="4140" w:hanging="360"/>
      </w:pPr>
      <w:rPr>
        <w:rFonts w:ascii="Courier New" w:hAnsi="Courier New" w:cs="Courier New" w:hint="default"/>
      </w:rPr>
    </w:lvl>
    <w:lvl w:ilvl="5" w:tplc="040C0005" w:tentative="1">
      <w:start w:val="1"/>
      <w:numFmt w:val="bullet"/>
      <w:lvlText w:val=""/>
      <w:lvlJc w:val="left"/>
      <w:pPr>
        <w:ind w:left="4860" w:hanging="360"/>
      </w:pPr>
      <w:rPr>
        <w:rFonts w:ascii="Wingdings" w:hAnsi="Wingdings" w:hint="default"/>
      </w:rPr>
    </w:lvl>
    <w:lvl w:ilvl="6" w:tplc="040C0001" w:tentative="1">
      <w:start w:val="1"/>
      <w:numFmt w:val="bullet"/>
      <w:lvlText w:val=""/>
      <w:lvlJc w:val="left"/>
      <w:pPr>
        <w:ind w:left="5580" w:hanging="360"/>
      </w:pPr>
      <w:rPr>
        <w:rFonts w:ascii="Symbol" w:hAnsi="Symbol" w:hint="default"/>
      </w:rPr>
    </w:lvl>
    <w:lvl w:ilvl="7" w:tplc="040C0003" w:tentative="1">
      <w:start w:val="1"/>
      <w:numFmt w:val="bullet"/>
      <w:lvlText w:val="o"/>
      <w:lvlJc w:val="left"/>
      <w:pPr>
        <w:ind w:left="6300" w:hanging="360"/>
      </w:pPr>
      <w:rPr>
        <w:rFonts w:ascii="Courier New" w:hAnsi="Courier New" w:cs="Courier New" w:hint="default"/>
      </w:rPr>
    </w:lvl>
    <w:lvl w:ilvl="8" w:tplc="040C0005" w:tentative="1">
      <w:start w:val="1"/>
      <w:numFmt w:val="bullet"/>
      <w:lvlText w:val=""/>
      <w:lvlJc w:val="left"/>
      <w:pPr>
        <w:ind w:left="7020" w:hanging="360"/>
      </w:pPr>
      <w:rPr>
        <w:rFonts w:ascii="Wingdings" w:hAnsi="Wingdings" w:hint="default"/>
      </w:rPr>
    </w:lvl>
  </w:abstractNum>
  <w:abstractNum w:abstractNumId="22" w15:restartNumberingAfterBreak="0">
    <w:nsid w:val="74582AC0"/>
    <w:multiLevelType w:val="hybridMultilevel"/>
    <w:tmpl w:val="5C84CEE2"/>
    <w:lvl w:ilvl="0" w:tplc="4FFC0E84">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3" w15:restartNumberingAfterBreak="0">
    <w:nsid w:val="78FB0A50"/>
    <w:multiLevelType w:val="hybridMultilevel"/>
    <w:tmpl w:val="D49624B6"/>
    <w:lvl w:ilvl="0" w:tplc="1C3ED5AA">
      <w:start w:val="1"/>
      <w:numFmt w:val="bullet"/>
      <w:lvlText w:val=""/>
      <w:lvlJc w:val="left"/>
      <w:pPr>
        <w:tabs>
          <w:tab w:val="num" w:pos="949"/>
        </w:tabs>
        <w:ind w:left="949" w:hanging="360"/>
      </w:pPr>
      <w:rPr>
        <w:rFonts w:ascii="Symbol" w:hAnsi="Symbol" w:hint="default"/>
      </w:rPr>
    </w:lvl>
    <w:lvl w:ilvl="1" w:tplc="040C0019" w:tentative="1">
      <w:start w:val="1"/>
      <w:numFmt w:val="bullet"/>
      <w:lvlText w:val="o"/>
      <w:lvlJc w:val="left"/>
      <w:pPr>
        <w:tabs>
          <w:tab w:val="num" w:pos="1669"/>
        </w:tabs>
        <w:ind w:left="1669" w:hanging="360"/>
      </w:pPr>
      <w:rPr>
        <w:rFonts w:ascii="Courier New" w:hAnsi="Courier New" w:cs="Courier New" w:hint="default"/>
      </w:rPr>
    </w:lvl>
    <w:lvl w:ilvl="2" w:tplc="040C001B" w:tentative="1">
      <w:start w:val="1"/>
      <w:numFmt w:val="bullet"/>
      <w:lvlText w:val=""/>
      <w:lvlJc w:val="left"/>
      <w:pPr>
        <w:tabs>
          <w:tab w:val="num" w:pos="2389"/>
        </w:tabs>
        <w:ind w:left="2389" w:hanging="360"/>
      </w:pPr>
      <w:rPr>
        <w:rFonts w:ascii="Wingdings" w:hAnsi="Wingdings" w:hint="default"/>
      </w:rPr>
    </w:lvl>
    <w:lvl w:ilvl="3" w:tplc="040C000F" w:tentative="1">
      <w:start w:val="1"/>
      <w:numFmt w:val="bullet"/>
      <w:lvlText w:val=""/>
      <w:lvlJc w:val="left"/>
      <w:pPr>
        <w:tabs>
          <w:tab w:val="num" w:pos="3109"/>
        </w:tabs>
        <w:ind w:left="3109" w:hanging="360"/>
      </w:pPr>
      <w:rPr>
        <w:rFonts w:ascii="Symbol" w:hAnsi="Symbol" w:hint="default"/>
      </w:rPr>
    </w:lvl>
    <w:lvl w:ilvl="4" w:tplc="040C0019" w:tentative="1">
      <w:start w:val="1"/>
      <w:numFmt w:val="bullet"/>
      <w:lvlText w:val="o"/>
      <w:lvlJc w:val="left"/>
      <w:pPr>
        <w:tabs>
          <w:tab w:val="num" w:pos="3829"/>
        </w:tabs>
        <w:ind w:left="3829" w:hanging="360"/>
      </w:pPr>
      <w:rPr>
        <w:rFonts w:ascii="Courier New" w:hAnsi="Courier New" w:cs="Courier New" w:hint="default"/>
      </w:rPr>
    </w:lvl>
    <w:lvl w:ilvl="5" w:tplc="040C001B" w:tentative="1">
      <w:start w:val="1"/>
      <w:numFmt w:val="bullet"/>
      <w:lvlText w:val=""/>
      <w:lvlJc w:val="left"/>
      <w:pPr>
        <w:tabs>
          <w:tab w:val="num" w:pos="4549"/>
        </w:tabs>
        <w:ind w:left="4549" w:hanging="360"/>
      </w:pPr>
      <w:rPr>
        <w:rFonts w:ascii="Wingdings" w:hAnsi="Wingdings" w:hint="default"/>
      </w:rPr>
    </w:lvl>
    <w:lvl w:ilvl="6" w:tplc="040C000F" w:tentative="1">
      <w:start w:val="1"/>
      <w:numFmt w:val="bullet"/>
      <w:lvlText w:val=""/>
      <w:lvlJc w:val="left"/>
      <w:pPr>
        <w:tabs>
          <w:tab w:val="num" w:pos="5269"/>
        </w:tabs>
        <w:ind w:left="5269" w:hanging="360"/>
      </w:pPr>
      <w:rPr>
        <w:rFonts w:ascii="Symbol" w:hAnsi="Symbol" w:hint="default"/>
      </w:rPr>
    </w:lvl>
    <w:lvl w:ilvl="7" w:tplc="040C0019" w:tentative="1">
      <w:start w:val="1"/>
      <w:numFmt w:val="bullet"/>
      <w:lvlText w:val="o"/>
      <w:lvlJc w:val="left"/>
      <w:pPr>
        <w:tabs>
          <w:tab w:val="num" w:pos="5989"/>
        </w:tabs>
        <w:ind w:left="5989" w:hanging="360"/>
      </w:pPr>
      <w:rPr>
        <w:rFonts w:ascii="Courier New" w:hAnsi="Courier New" w:cs="Courier New" w:hint="default"/>
      </w:rPr>
    </w:lvl>
    <w:lvl w:ilvl="8" w:tplc="040C001B" w:tentative="1">
      <w:start w:val="1"/>
      <w:numFmt w:val="bullet"/>
      <w:lvlText w:val=""/>
      <w:lvlJc w:val="left"/>
      <w:pPr>
        <w:tabs>
          <w:tab w:val="num" w:pos="6709"/>
        </w:tabs>
        <w:ind w:left="6709" w:hanging="360"/>
      </w:pPr>
      <w:rPr>
        <w:rFonts w:ascii="Wingdings" w:hAnsi="Wingdings" w:hint="default"/>
      </w:rPr>
    </w:lvl>
  </w:abstractNum>
  <w:num w:numId="1">
    <w:abstractNumId w:val="8"/>
  </w:num>
  <w:num w:numId="2">
    <w:abstractNumId w:val="23"/>
  </w:num>
  <w:num w:numId="3">
    <w:abstractNumId w:val="5"/>
  </w:num>
  <w:num w:numId="4">
    <w:abstractNumId w:val="7"/>
  </w:num>
  <w:num w:numId="5">
    <w:abstractNumId w:val="4"/>
  </w:num>
  <w:num w:numId="6">
    <w:abstractNumId w:val="4"/>
    <w:lvlOverride w:ilvl="0">
      <w:lvl w:ilvl="0">
        <w:start w:val="1"/>
        <w:numFmt w:val="lowerLetter"/>
        <w:lvlText w:val="%1)"/>
        <w:legacy w:legacy="1" w:legacySpace="0" w:legacyIndent="283"/>
        <w:lvlJc w:val="left"/>
        <w:pPr>
          <w:ind w:left="1984" w:hanging="283"/>
        </w:pPr>
        <w:rPr>
          <w:rFonts w:cs="Times New Roman"/>
        </w:rPr>
      </w:lvl>
    </w:lvlOverride>
  </w:num>
  <w:num w:numId="7">
    <w:abstractNumId w:val="13"/>
  </w:num>
  <w:num w:numId="8">
    <w:abstractNumId w:val="6"/>
  </w:num>
  <w:num w:numId="9">
    <w:abstractNumId w:val="12"/>
  </w:num>
  <w:num w:numId="10">
    <w:abstractNumId w:val="21"/>
  </w:num>
  <w:num w:numId="11">
    <w:abstractNumId w:val="20"/>
  </w:num>
  <w:num w:numId="12">
    <w:abstractNumId w:val="18"/>
  </w:num>
  <w:num w:numId="13">
    <w:abstractNumId w:val="10"/>
  </w:num>
  <w:num w:numId="14">
    <w:abstractNumId w:val="14"/>
  </w:num>
  <w:num w:numId="15">
    <w:abstractNumId w:val="11"/>
  </w:num>
  <w:num w:numId="16">
    <w:abstractNumId w:val="16"/>
  </w:num>
  <w:num w:numId="17">
    <w:abstractNumId w:val="22"/>
  </w:num>
  <w:num w:numId="18">
    <w:abstractNumId w:val="2"/>
  </w:num>
  <w:num w:numId="19">
    <w:abstractNumId w:val="3"/>
  </w:num>
  <w:num w:numId="20">
    <w:abstractNumId w:val="1"/>
  </w:num>
  <w:num w:numId="21">
    <w:abstractNumId w:val="0"/>
  </w:num>
  <w:num w:numId="22">
    <w:abstractNumId w:val="9"/>
  </w:num>
  <w:num w:numId="23">
    <w:abstractNumId w:val="17"/>
  </w:num>
  <w:num w:numId="24">
    <w:abstractNumId w:val="19"/>
  </w:num>
  <w:num w:numId="25">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D5790"/>
    <w:rsid w:val="000160C9"/>
    <w:rsid w:val="000211D2"/>
    <w:rsid w:val="0002595A"/>
    <w:rsid w:val="0007035E"/>
    <w:rsid w:val="00091B81"/>
    <w:rsid w:val="000959C4"/>
    <w:rsid w:val="000D7F89"/>
    <w:rsid w:val="001517B9"/>
    <w:rsid w:val="00193196"/>
    <w:rsid w:val="001A2ECD"/>
    <w:rsid w:val="001B268A"/>
    <w:rsid w:val="001D19C4"/>
    <w:rsid w:val="002059B0"/>
    <w:rsid w:val="00225208"/>
    <w:rsid w:val="00240B74"/>
    <w:rsid w:val="0027427B"/>
    <w:rsid w:val="002B4E32"/>
    <w:rsid w:val="002B75E9"/>
    <w:rsid w:val="002E5B2F"/>
    <w:rsid w:val="002F431C"/>
    <w:rsid w:val="00310FFE"/>
    <w:rsid w:val="003302D7"/>
    <w:rsid w:val="003A3024"/>
    <w:rsid w:val="003A57DE"/>
    <w:rsid w:val="003B4E00"/>
    <w:rsid w:val="003F3B73"/>
    <w:rsid w:val="00401579"/>
    <w:rsid w:val="00405BCB"/>
    <w:rsid w:val="00420D63"/>
    <w:rsid w:val="00436708"/>
    <w:rsid w:val="00442B4C"/>
    <w:rsid w:val="004656F0"/>
    <w:rsid w:val="00465BCD"/>
    <w:rsid w:val="004673F4"/>
    <w:rsid w:val="0048633E"/>
    <w:rsid w:val="004A633B"/>
    <w:rsid w:val="004C63E0"/>
    <w:rsid w:val="004D0983"/>
    <w:rsid w:val="004E793A"/>
    <w:rsid w:val="00507EDD"/>
    <w:rsid w:val="00546F7D"/>
    <w:rsid w:val="0055518F"/>
    <w:rsid w:val="00595A5F"/>
    <w:rsid w:val="005A198E"/>
    <w:rsid w:val="005A1DF6"/>
    <w:rsid w:val="005E05B5"/>
    <w:rsid w:val="005E4CD3"/>
    <w:rsid w:val="00610E4F"/>
    <w:rsid w:val="00682C38"/>
    <w:rsid w:val="00687288"/>
    <w:rsid w:val="00695EA8"/>
    <w:rsid w:val="006A13F6"/>
    <w:rsid w:val="006D5790"/>
    <w:rsid w:val="00751F18"/>
    <w:rsid w:val="0076471E"/>
    <w:rsid w:val="007A264B"/>
    <w:rsid w:val="007A6ACC"/>
    <w:rsid w:val="007A7673"/>
    <w:rsid w:val="007C2AA2"/>
    <w:rsid w:val="007C2B61"/>
    <w:rsid w:val="007C78BA"/>
    <w:rsid w:val="007E59B5"/>
    <w:rsid w:val="007E6445"/>
    <w:rsid w:val="007F228B"/>
    <w:rsid w:val="00861A73"/>
    <w:rsid w:val="008917DD"/>
    <w:rsid w:val="0089372B"/>
    <w:rsid w:val="00894452"/>
    <w:rsid w:val="008E32FA"/>
    <w:rsid w:val="008F1615"/>
    <w:rsid w:val="008F3144"/>
    <w:rsid w:val="008F6193"/>
    <w:rsid w:val="00922462"/>
    <w:rsid w:val="009361AD"/>
    <w:rsid w:val="00957F56"/>
    <w:rsid w:val="00977D33"/>
    <w:rsid w:val="00981BED"/>
    <w:rsid w:val="00A12C86"/>
    <w:rsid w:val="00A15218"/>
    <w:rsid w:val="00A219F2"/>
    <w:rsid w:val="00A25C4F"/>
    <w:rsid w:val="00B3744D"/>
    <w:rsid w:val="00B45A9D"/>
    <w:rsid w:val="00B7060E"/>
    <w:rsid w:val="00B83972"/>
    <w:rsid w:val="00B84ECF"/>
    <w:rsid w:val="00B96985"/>
    <w:rsid w:val="00BB167D"/>
    <w:rsid w:val="00BB4233"/>
    <w:rsid w:val="00BD2493"/>
    <w:rsid w:val="00BE480D"/>
    <w:rsid w:val="00C876BA"/>
    <w:rsid w:val="00C87EC4"/>
    <w:rsid w:val="00CB2B5C"/>
    <w:rsid w:val="00CC4DAA"/>
    <w:rsid w:val="00CC5088"/>
    <w:rsid w:val="00CE7CCE"/>
    <w:rsid w:val="00D0030A"/>
    <w:rsid w:val="00D125E4"/>
    <w:rsid w:val="00D22671"/>
    <w:rsid w:val="00D34C94"/>
    <w:rsid w:val="00D35C45"/>
    <w:rsid w:val="00D41DF5"/>
    <w:rsid w:val="00D9628E"/>
    <w:rsid w:val="00DA0D2D"/>
    <w:rsid w:val="00DA3CE6"/>
    <w:rsid w:val="00DF35DD"/>
    <w:rsid w:val="00E55248"/>
    <w:rsid w:val="00E85907"/>
    <w:rsid w:val="00E9525B"/>
    <w:rsid w:val="00EB3078"/>
    <w:rsid w:val="00EC0D5D"/>
    <w:rsid w:val="00ED7F28"/>
    <w:rsid w:val="00F05A89"/>
    <w:rsid w:val="00F2353C"/>
    <w:rsid w:val="00F41FDC"/>
    <w:rsid w:val="00F57949"/>
    <w:rsid w:val="00F71DBB"/>
    <w:rsid w:val="00F84702"/>
    <w:rsid w:val="00F9732B"/>
    <w:rsid w:val="00FA20D9"/>
    <w:rsid w:val="00FA22F7"/>
    <w:rsid w:val="00FB3C15"/>
    <w:rsid w:val="00FC1D5C"/>
    <w:rsid w:val="00FE5AFC"/>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40"/>
    <o:shapelayout v:ext="edit">
      <o:idmap v:ext="edit" data="1"/>
      <o:rules v:ext="edit">
        <o:r id="V:Rule6" type="connector" idref="#_x0000_s1026"/>
        <o:r id="V:Rule7" type="connector" idref="#_x0000_s1030"/>
        <o:r id="V:Rule8" type="connector" idref="#_x0000_s1028"/>
        <o:r id="V:Rule9" type="connector" idref="#_x0000_s1027"/>
        <o:r id="V:Rule10" type="connector" idref="#_x0000_s1029"/>
      </o:rules>
    </o:shapelayout>
  </w:shapeDefaults>
  <w:decimalSymbol w:val=","/>
  <w:listSeparator w:val=";"/>
  <w14:docId w14:val="740CAEE1"/>
  <w15:docId w15:val="{2C03AC8E-AAA3-448D-B918-2F24A2D27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5790"/>
    <w:pPr>
      <w:spacing w:after="0" w:line="240" w:lineRule="auto"/>
      <w:jc w:val="center"/>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6D5790"/>
    <w:pPr>
      <w:keepNext/>
      <w:spacing w:before="240" w:after="60"/>
      <w:jc w:val="left"/>
      <w:outlineLvl w:val="0"/>
    </w:pPr>
    <w:rPr>
      <w:rFonts w:ascii="Arial" w:hAnsi="Arial" w:cs="Arial"/>
      <w:b/>
      <w:bCs/>
      <w:kern w:val="32"/>
      <w:sz w:val="32"/>
      <w:szCs w:val="32"/>
    </w:rPr>
  </w:style>
  <w:style w:type="paragraph" w:styleId="Titre2">
    <w:name w:val="heading 2"/>
    <w:basedOn w:val="Normal"/>
    <w:next w:val="Normal"/>
    <w:link w:val="Titre2Car"/>
    <w:qFormat/>
    <w:rsid w:val="006D5790"/>
    <w:pPr>
      <w:keepNext/>
      <w:spacing w:before="240" w:after="60"/>
      <w:jc w:val="left"/>
      <w:outlineLvl w:val="1"/>
    </w:pPr>
    <w:rPr>
      <w:rFonts w:ascii="Arial" w:hAnsi="Arial" w:cs="Arial"/>
      <w:b/>
      <w:bCs/>
      <w:i/>
      <w:iCs/>
      <w:sz w:val="28"/>
      <w:szCs w:val="28"/>
    </w:rPr>
  </w:style>
  <w:style w:type="paragraph" w:styleId="Titre3">
    <w:name w:val="heading 3"/>
    <w:basedOn w:val="Normal"/>
    <w:next w:val="Normal"/>
    <w:link w:val="Titre3Car"/>
    <w:qFormat/>
    <w:rsid w:val="006D5790"/>
    <w:pPr>
      <w:keepNext/>
      <w:outlineLvl w:val="2"/>
    </w:pPr>
    <w:rPr>
      <w:rFonts w:ascii="Arial" w:hAnsi="Arial" w:cs="Arial"/>
      <w:b/>
      <w:bCs/>
      <w:sz w:val="22"/>
      <w:szCs w:val="22"/>
    </w:rPr>
  </w:style>
  <w:style w:type="paragraph" w:styleId="Titre4">
    <w:name w:val="heading 4"/>
    <w:basedOn w:val="Normal"/>
    <w:next w:val="Normal"/>
    <w:link w:val="Titre4Car"/>
    <w:qFormat/>
    <w:rsid w:val="006D5790"/>
    <w:pPr>
      <w:keepNext/>
      <w:widowControl w:val="0"/>
      <w:autoSpaceDE w:val="0"/>
      <w:autoSpaceDN w:val="0"/>
      <w:adjustRightInd w:val="0"/>
      <w:spacing w:line="240" w:lineRule="atLeast"/>
      <w:outlineLvl w:val="3"/>
    </w:pPr>
    <w:rPr>
      <w:rFonts w:ascii="Arial" w:hAnsi="Arial" w:cs="Arial"/>
      <w:b/>
      <w:bCs/>
      <w:u w:val="single"/>
    </w:rPr>
  </w:style>
  <w:style w:type="paragraph" w:styleId="Titre5">
    <w:name w:val="heading 5"/>
    <w:basedOn w:val="Normal"/>
    <w:next w:val="Normal"/>
    <w:link w:val="Titre5Car"/>
    <w:qFormat/>
    <w:rsid w:val="006D5790"/>
    <w:pPr>
      <w:spacing w:before="240" w:after="60"/>
      <w:jc w:val="left"/>
      <w:outlineLvl w:val="4"/>
    </w:pPr>
    <w:rPr>
      <w:b/>
      <w:bCs/>
      <w:i/>
      <w:iCs/>
      <w:sz w:val="26"/>
      <w:szCs w:val="26"/>
    </w:rPr>
  </w:style>
  <w:style w:type="paragraph" w:styleId="Titre8">
    <w:name w:val="heading 8"/>
    <w:basedOn w:val="Normal"/>
    <w:next w:val="Normal"/>
    <w:link w:val="Titre8Car"/>
    <w:unhideWhenUsed/>
    <w:qFormat/>
    <w:rsid w:val="006D5790"/>
    <w:pPr>
      <w:spacing w:before="240" w:after="60"/>
      <w:jc w:val="left"/>
      <w:outlineLvl w:val="7"/>
    </w:pPr>
    <w:rPr>
      <w:rFonts w:ascii="Calibri" w:hAnsi="Calibri" w:cs="Arial"/>
      <w:i/>
      <w:iCs/>
    </w:rPr>
  </w:style>
  <w:style w:type="paragraph" w:styleId="Titre9">
    <w:name w:val="heading 9"/>
    <w:basedOn w:val="Normal"/>
    <w:next w:val="Normal"/>
    <w:link w:val="Titre9Car"/>
    <w:qFormat/>
    <w:rsid w:val="006D5790"/>
    <w:pPr>
      <w:spacing w:before="240" w:after="60"/>
      <w:jc w:val="left"/>
      <w:outlineLvl w:val="8"/>
    </w:pPr>
    <w:rPr>
      <w:rFonts w:ascii="Cambria" w:hAnsi="Cambria"/>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6D5790"/>
    <w:rPr>
      <w:rFonts w:ascii="Arial" w:eastAsia="Times New Roman" w:hAnsi="Arial" w:cs="Arial"/>
      <w:b/>
      <w:bCs/>
      <w:kern w:val="32"/>
      <w:sz w:val="32"/>
      <w:szCs w:val="32"/>
      <w:lang w:eastAsia="fr-FR"/>
    </w:rPr>
  </w:style>
  <w:style w:type="character" w:customStyle="1" w:styleId="Titre2Car">
    <w:name w:val="Titre 2 Car"/>
    <w:basedOn w:val="Policepardfaut"/>
    <w:link w:val="Titre2"/>
    <w:rsid w:val="006D5790"/>
    <w:rPr>
      <w:rFonts w:ascii="Arial" w:eastAsia="Times New Roman" w:hAnsi="Arial" w:cs="Arial"/>
      <w:b/>
      <w:bCs/>
      <w:i/>
      <w:iCs/>
      <w:sz w:val="28"/>
      <w:szCs w:val="28"/>
      <w:lang w:eastAsia="fr-FR"/>
    </w:rPr>
  </w:style>
  <w:style w:type="character" w:customStyle="1" w:styleId="Titre3Car">
    <w:name w:val="Titre 3 Car"/>
    <w:basedOn w:val="Policepardfaut"/>
    <w:link w:val="Titre3"/>
    <w:rsid w:val="006D5790"/>
    <w:rPr>
      <w:rFonts w:ascii="Arial" w:eastAsia="Times New Roman" w:hAnsi="Arial" w:cs="Arial"/>
      <w:b/>
      <w:bCs/>
      <w:lang w:eastAsia="fr-FR"/>
    </w:rPr>
  </w:style>
  <w:style w:type="character" w:customStyle="1" w:styleId="Titre4Car">
    <w:name w:val="Titre 4 Car"/>
    <w:basedOn w:val="Policepardfaut"/>
    <w:link w:val="Titre4"/>
    <w:rsid w:val="006D5790"/>
    <w:rPr>
      <w:rFonts w:ascii="Arial" w:eastAsia="Times New Roman" w:hAnsi="Arial" w:cs="Arial"/>
      <w:b/>
      <w:bCs/>
      <w:sz w:val="24"/>
      <w:szCs w:val="24"/>
      <w:u w:val="single"/>
      <w:lang w:eastAsia="fr-FR"/>
    </w:rPr>
  </w:style>
  <w:style w:type="character" w:customStyle="1" w:styleId="Titre5Car">
    <w:name w:val="Titre 5 Car"/>
    <w:basedOn w:val="Policepardfaut"/>
    <w:link w:val="Titre5"/>
    <w:rsid w:val="006D5790"/>
    <w:rPr>
      <w:rFonts w:ascii="Times New Roman" w:eastAsia="Times New Roman" w:hAnsi="Times New Roman" w:cs="Times New Roman"/>
      <w:b/>
      <w:bCs/>
      <w:i/>
      <w:iCs/>
      <w:sz w:val="26"/>
      <w:szCs w:val="26"/>
      <w:lang w:eastAsia="fr-FR"/>
    </w:rPr>
  </w:style>
  <w:style w:type="character" w:customStyle="1" w:styleId="Titre8Car">
    <w:name w:val="Titre 8 Car"/>
    <w:basedOn w:val="Policepardfaut"/>
    <w:link w:val="Titre8"/>
    <w:rsid w:val="006D5790"/>
    <w:rPr>
      <w:rFonts w:ascii="Calibri" w:eastAsia="Times New Roman" w:hAnsi="Calibri" w:cs="Arial"/>
      <w:i/>
      <w:iCs/>
      <w:sz w:val="24"/>
      <w:szCs w:val="24"/>
      <w:lang w:eastAsia="fr-FR"/>
    </w:rPr>
  </w:style>
  <w:style w:type="character" w:customStyle="1" w:styleId="Titre9Car">
    <w:name w:val="Titre 9 Car"/>
    <w:basedOn w:val="Policepardfaut"/>
    <w:link w:val="Titre9"/>
    <w:rsid w:val="006D5790"/>
    <w:rPr>
      <w:rFonts w:ascii="Cambria" w:eastAsia="Times New Roman" w:hAnsi="Cambria" w:cs="Times New Roman"/>
      <w:lang w:eastAsia="fr-FR"/>
    </w:rPr>
  </w:style>
  <w:style w:type="paragraph" w:styleId="Paragraphedeliste">
    <w:name w:val="List Paragraph"/>
    <w:basedOn w:val="Normal"/>
    <w:uiPriority w:val="34"/>
    <w:qFormat/>
    <w:rsid w:val="006D5790"/>
    <w:pPr>
      <w:ind w:left="720"/>
      <w:contextualSpacing/>
    </w:pPr>
  </w:style>
  <w:style w:type="paragraph" w:styleId="Corpsdetexte">
    <w:name w:val="Body Text"/>
    <w:basedOn w:val="Normal"/>
    <w:link w:val="CorpsdetexteCar"/>
    <w:rsid w:val="006D5790"/>
    <w:pPr>
      <w:jc w:val="both"/>
    </w:pPr>
    <w:rPr>
      <w:rFonts w:ascii="Arial" w:hAnsi="Arial" w:cs="Arial"/>
    </w:rPr>
  </w:style>
  <w:style w:type="character" w:customStyle="1" w:styleId="CorpsdetexteCar">
    <w:name w:val="Corps de texte Car"/>
    <w:basedOn w:val="Policepardfaut"/>
    <w:link w:val="Corpsdetexte"/>
    <w:rsid w:val="006D5790"/>
    <w:rPr>
      <w:rFonts w:ascii="Arial" w:eastAsia="Times New Roman" w:hAnsi="Arial" w:cs="Arial"/>
      <w:sz w:val="24"/>
      <w:szCs w:val="24"/>
      <w:lang w:eastAsia="fr-FR"/>
    </w:rPr>
  </w:style>
  <w:style w:type="paragraph" w:styleId="Retraitcorpsdetexte">
    <w:name w:val="Body Text Indent"/>
    <w:basedOn w:val="Normal"/>
    <w:link w:val="RetraitcorpsdetexteCar"/>
    <w:rsid w:val="006D5790"/>
    <w:pPr>
      <w:spacing w:after="120"/>
      <w:ind w:left="283"/>
      <w:jc w:val="left"/>
    </w:pPr>
  </w:style>
  <w:style w:type="character" w:customStyle="1" w:styleId="RetraitcorpsdetexteCar">
    <w:name w:val="Retrait corps de texte Car"/>
    <w:basedOn w:val="Policepardfaut"/>
    <w:link w:val="Retraitcorpsdetexte"/>
    <w:rsid w:val="006D5790"/>
    <w:rPr>
      <w:rFonts w:ascii="Times New Roman" w:eastAsia="Times New Roman" w:hAnsi="Times New Roman" w:cs="Times New Roman"/>
      <w:sz w:val="24"/>
      <w:szCs w:val="24"/>
      <w:lang w:eastAsia="fr-FR"/>
    </w:rPr>
  </w:style>
  <w:style w:type="paragraph" w:styleId="Titre">
    <w:name w:val="Title"/>
    <w:basedOn w:val="Normal"/>
    <w:link w:val="TitreCar"/>
    <w:qFormat/>
    <w:rsid w:val="006D5790"/>
    <w:pPr>
      <w:widowControl w:val="0"/>
      <w:autoSpaceDE w:val="0"/>
      <w:autoSpaceDN w:val="0"/>
      <w:adjustRightInd w:val="0"/>
      <w:spacing w:line="240" w:lineRule="atLeast"/>
    </w:pPr>
    <w:rPr>
      <w:rFonts w:ascii="Arial" w:hAnsi="Arial" w:cs="Arial"/>
      <w:b/>
      <w:bCs/>
      <w:u w:val="single"/>
    </w:rPr>
  </w:style>
  <w:style w:type="character" w:customStyle="1" w:styleId="TitreCar">
    <w:name w:val="Titre Car"/>
    <w:basedOn w:val="Policepardfaut"/>
    <w:link w:val="Titre"/>
    <w:rsid w:val="006D5790"/>
    <w:rPr>
      <w:rFonts w:ascii="Arial" w:eastAsia="Times New Roman" w:hAnsi="Arial" w:cs="Arial"/>
      <w:b/>
      <w:bCs/>
      <w:sz w:val="24"/>
      <w:szCs w:val="24"/>
      <w:u w:val="single"/>
      <w:lang w:eastAsia="fr-FR"/>
    </w:rPr>
  </w:style>
  <w:style w:type="paragraph" w:styleId="Pieddepage">
    <w:name w:val="footer"/>
    <w:basedOn w:val="Normal"/>
    <w:link w:val="PieddepageCar"/>
    <w:uiPriority w:val="99"/>
    <w:rsid w:val="006D5790"/>
    <w:pPr>
      <w:tabs>
        <w:tab w:val="center" w:pos="4536"/>
        <w:tab w:val="right" w:pos="9072"/>
      </w:tabs>
      <w:jc w:val="left"/>
    </w:pPr>
  </w:style>
  <w:style w:type="character" w:customStyle="1" w:styleId="PieddepageCar">
    <w:name w:val="Pied de page Car"/>
    <w:basedOn w:val="Policepardfaut"/>
    <w:link w:val="Pieddepage"/>
    <w:uiPriority w:val="99"/>
    <w:rsid w:val="006D5790"/>
    <w:rPr>
      <w:rFonts w:ascii="Times New Roman" w:eastAsia="Times New Roman" w:hAnsi="Times New Roman" w:cs="Times New Roman"/>
      <w:sz w:val="24"/>
      <w:szCs w:val="24"/>
      <w:lang w:eastAsia="fr-FR"/>
    </w:rPr>
  </w:style>
  <w:style w:type="character" w:styleId="Numrodepage">
    <w:name w:val="page number"/>
    <w:basedOn w:val="Policepardfaut"/>
    <w:rsid w:val="006D5790"/>
    <w:rPr>
      <w:b/>
      <w:bCs/>
      <w:i/>
      <w:iCs/>
      <w:sz w:val="24"/>
      <w:szCs w:val="24"/>
      <w:u w:val="single"/>
      <w:lang w:val="fr-FR" w:eastAsia="fr-FR" w:bidi="ar-SA"/>
    </w:rPr>
  </w:style>
  <w:style w:type="paragraph" w:styleId="Corpsdetexte2">
    <w:name w:val="Body Text 2"/>
    <w:basedOn w:val="Normal"/>
    <w:link w:val="Corpsdetexte2Car"/>
    <w:rsid w:val="006D5790"/>
    <w:pPr>
      <w:spacing w:after="120" w:line="480" w:lineRule="auto"/>
      <w:jc w:val="left"/>
    </w:pPr>
  </w:style>
  <w:style w:type="character" w:customStyle="1" w:styleId="Corpsdetexte2Car">
    <w:name w:val="Corps de texte 2 Car"/>
    <w:basedOn w:val="Policepardfaut"/>
    <w:link w:val="Corpsdetexte2"/>
    <w:rsid w:val="006D5790"/>
    <w:rPr>
      <w:rFonts w:ascii="Times New Roman" w:eastAsia="Times New Roman" w:hAnsi="Times New Roman" w:cs="Times New Roman"/>
      <w:sz w:val="24"/>
      <w:szCs w:val="24"/>
      <w:lang w:eastAsia="fr-FR"/>
    </w:rPr>
  </w:style>
  <w:style w:type="table" w:styleId="Grilledutableau">
    <w:name w:val="Table Grid"/>
    <w:basedOn w:val="TableauNormal"/>
    <w:rsid w:val="006D5790"/>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rsid w:val="006D5790"/>
    <w:pPr>
      <w:tabs>
        <w:tab w:val="center" w:pos="4536"/>
        <w:tab w:val="right" w:pos="9072"/>
      </w:tabs>
      <w:jc w:val="left"/>
    </w:pPr>
    <w:rPr>
      <w:sz w:val="20"/>
      <w:szCs w:val="20"/>
    </w:rPr>
  </w:style>
  <w:style w:type="character" w:customStyle="1" w:styleId="En-tteCar">
    <w:name w:val="En-tête Car"/>
    <w:basedOn w:val="Policepardfaut"/>
    <w:link w:val="En-tte"/>
    <w:uiPriority w:val="99"/>
    <w:rsid w:val="006D5790"/>
    <w:rPr>
      <w:rFonts w:ascii="Times New Roman" w:eastAsia="Times New Roman" w:hAnsi="Times New Roman" w:cs="Times New Roman"/>
      <w:sz w:val="20"/>
      <w:szCs w:val="20"/>
      <w:lang w:eastAsia="fr-FR"/>
    </w:rPr>
  </w:style>
  <w:style w:type="character" w:styleId="Lienhypertexte">
    <w:name w:val="Hyperlink"/>
    <w:rsid w:val="006D5790"/>
    <w:rPr>
      <w:b/>
      <w:bCs/>
      <w:i/>
      <w:iCs/>
      <w:color w:val="0000FF"/>
      <w:sz w:val="24"/>
      <w:szCs w:val="24"/>
      <w:u w:val="single"/>
      <w:lang w:val="fr-FR" w:eastAsia="fr-FR" w:bidi="ar-SA"/>
    </w:rPr>
  </w:style>
  <w:style w:type="paragraph" w:customStyle="1" w:styleId="nadia">
    <w:name w:val="nadia"/>
    <w:basedOn w:val="Normal"/>
    <w:next w:val="Normal"/>
    <w:autoRedefine/>
    <w:rsid w:val="006D5790"/>
    <w:pPr>
      <w:numPr>
        <w:numId w:val="9"/>
      </w:numPr>
      <w:spacing w:after="160" w:line="240" w:lineRule="exact"/>
      <w:jc w:val="left"/>
    </w:pPr>
    <w:rPr>
      <w:b/>
      <w:bCs/>
      <w:i/>
      <w:iCs/>
      <w:u w:val="single"/>
    </w:rPr>
  </w:style>
  <w:style w:type="numbering" w:customStyle="1" w:styleId="Aucuneliste1">
    <w:name w:val="Aucune liste1"/>
    <w:next w:val="Aucuneliste"/>
    <w:semiHidden/>
    <w:rsid w:val="006D5790"/>
  </w:style>
  <w:style w:type="paragraph" w:customStyle="1" w:styleId="Style1">
    <w:name w:val="Style1"/>
    <w:basedOn w:val="Normal"/>
    <w:rsid w:val="006D5790"/>
    <w:pPr>
      <w:jc w:val="left"/>
    </w:pPr>
    <w:rPr>
      <w:rFonts w:cs="Arial Unicode MS"/>
    </w:rPr>
  </w:style>
  <w:style w:type="paragraph" w:styleId="Explorateurdedocuments">
    <w:name w:val="Document Map"/>
    <w:basedOn w:val="Normal"/>
    <w:link w:val="ExplorateurdedocumentsCar"/>
    <w:semiHidden/>
    <w:rsid w:val="006D5790"/>
    <w:pPr>
      <w:shd w:val="clear" w:color="auto" w:fill="000080"/>
      <w:jc w:val="left"/>
    </w:pPr>
    <w:rPr>
      <w:rFonts w:ascii="Tahoma" w:hAnsi="Tahoma" w:cs="Tahoma"/>
    </w:rPr>
  </w:style>
  <w:style w:type="character" w:customStyle="1" w:styleId="ExplorateurdedocumentsCar">
    <w:name w:val="Explorateur de documents Car"/>
    <w:basedOn w:val="Policepardfaut"/>
    <w:link w:val="Explorateurdedocuments"/>
    <w:semiHidden/>
    <w:rsid w:val="006D5790"/>
    <w:rPr>
      <w:rFonts w:ascii="Tahoma" w:eastAsia="Times New Roman" w:hAnsi="Tahoma" w:cs="Tahoma"/>
      <w:sz w:val="24"/>
      <w:szCs w:val="24"/>
      <w:shd w:val="clear" w:color="auto" w:fill="000080"/>
      <w:lang w:eastAsia="fr-FR"/>
    </w:rPr>
  </w:style>
  <w:style w:type="paragraph" w:styleId="Textedebulles">
    <w:name w:val="Balloon Text"/>
    <w:basedOn w:val="Normal"/>
    <w:link w:val="TextedebullesCar"/>
    <w:semiHidden/>
    <w:rsid w:val="006D5790"/>
    <w:pPr>
      <w:jc w:val="left"/>
    </w:pPr>
    <w:rPr>
      <w:rFonts w:ascii="Tahoma" w:hAnsi="Tahoma" w:cs="Tahoma"/>
      <w:sz w:val="16"/>
      <w:szCs w:val="16"/>
    </w:rPr>
  </w:style>
  <w:style w:type="character" w:customStyle="1" w:styleId="TextedebullesCar">
    <w:name w:val="Texte de bulles Car"/>
    <w:basedOn w:val="Policepardfaut"/>
    <w:link w:val="Textedebulles"/>
    <w:semiHidden/>
    <w:rsid w:val="006D5790"/>
    <w:rPr>
      <w:rFonts w:ascii="Tahoma" w:eastAsia="Times New Roman" w:hAnsi="Tahoma" w:cs="Tahoma"/>
      <w:sz w:val="16"/>
      <w:szCs w:val="16"/>
      <w:lang w:eastAsia="fr-FR"/>
    </w:rPr>
  </w:style>
  <w:style w:type="paragraph" w:styleId="Corpsdetexte3">
    <w:name w:val="Body Text 3"/>
    <w:basedOn w:val="Normal"/>
    <w:link w:val="Corpsdetexte3Car"/>
    <w:rsid w:val="006D5790"/>
    <w:pPr>
      <w:widowControl w:val="0"/>
      <w:autoSpaceDE w:val="0"/>
      <w:autoSpaceDN w:val="0"/>
      <w:adjustRightInd w:val="0"/>
      <w:spacing w:line="240" w:lineRule="atLeast"/>
      <w:jc w:val="left"/>
    </w:pPr>
    <w:rPr>
      <w:rFonts w:ascii="Arial" w:hAnsi="Arial" w:cs="Arial"/>
      <w:b/>
      <w:bCs/>
      <w:u w:val="single"/>
    </w:rPr>
  </w:style>
  <w:style w:type="character" w:customStyle="1" w:styleId="Corpsdetexte3Car">
    <w:name w:val="Corps de texte 3 Car"/>
    <w:basedOn w:val="Policepardfaut"/>
    <w:link w:val="Corpsdetexte3"/>
    <w:rsid w:val="006D5790"/>
    <w:rPr>
      <w:rFonts w:ascii="Arial" w:eastAsia="Times New Roman" w:hAnsi="Arial" w:cs="Arial"/>
      <w:b/>
      <w:bCs/>
      <w:sz w:val="24"/>
      <w:szCs w:val="24"/>
      <w:u w:val="single"/>
      <w:lang w:eastAsia="fr-FR"/>
    </w:rPr>
  </w:style>
  <w:style w:type="paragraph" w:customStyle="1" w:styleId="Textedenotedefin">
    <w:name w:val="Texte de note de fin"/>
    <w:basedOn w:val="Normal"/>
    <w:rsid w:val="006D5790"/>
    <w:pPr>
      <w:widowControl w:val="0"/>
      <w:overflowPunct w:val="0"/>
      <w:autoSpaceDE w:val="0"/>
      <w:autoSpaceDN w:val="0"/>
      <w:adjustRightInd w:val="0"/>
      <w:jc w:val="left"/>
      <w:textAlignment w:val="baseline"/>
    </w:pPr>
    <w:rPr>
      <w:rFonts w:ascii="Arial" w:hAnsi="Arial"/>
      <w:szCs w:val="20"/>
    </w:rPr>
  </w:style>
  <w:style w:type="paragraph" w:styleId="NormalWeb">
    <w:name w:val="Normal (Web)"/>
    <w:basedOn w:val="Normal"/>
    <w:uiPriority w:val="99"/>
    <w:rsid w:val="006D5790"/>
    <w:pPr>
      <w:spacing w:before="100" w:beforeAutospacing="1" w:after="100" w:afterAutospacing="1" w:line="240" w:lineRule="atLeast"/>
      <w:jc w:val="left"/>
    </w:pPr>
    <w:rPr>
      <w:rFonts w:ascii="Helvetica" w:hAnsi="Helvetica"/>
      <w:sz w:val="20"/>
      <w:szCs w:val="20"/>
    </w:rPr>
  </w:style>
  <w:style w:type="paragraph" w:customStyle="1" w:styleId="introduction">
    <w:name w:val="introduction"/>
    <w:basedOn w:val="Normal"/>
    <w:rsid w:val="006D5790"/>
    <w:pPr>
      <w:spacing w:before="100" w:beforeAutospacing="1" w:after="100" w:afterAutospacing="1" w:line="312" w:lineRule="auto"/>
      <w:jc w:val="left"/>
    </w:pPr>
    <w:rPr>
      <w:rFonts w:ascii="Verdana" w:hAnsi="Verdana"/>
      <w:color w:val="000000"/>
      <w:sz w:val="17"/>
      <w:szCs w:val="17"/>
    </w:rPr>
  </w:style>
  <w:style w:type="paragraph" w:customStyle="1" w:styleId="StylePremireligne0cm">
    <w:name w:val="Style Première ligne : 0 cm"/>
    <w:basedOn w:val="Normal"/>
    <w:rsid w:val="006D5790"/>
    <w:pPr>
      <w:spacing w:before="120"/>
      <w:jc w:val="both"/>
    </w:pPr>
    <w:rPr>
      <w:szCs w:val="20"/>
    </w:rPr>
  </w:style>
  <w:style w:type="paragraph" w:customStyle="1" w:styleId="Default">
    <w:name w:val="Default"/>
    <w:rsid w:val="006D5790"/>
    <w:pPr>
      <w:autoSpaceDE w:val="0"/>
      <w:autoSpaceDN w:val="0"/>
      <w:adjustRightInd w:val="0"/>
      <w:spacing w:after="0" w:line="240" w:lineRule="auto"/>
    </w:pPr>
    <w:rPr>
      <w:rFonts w:ascii="Arial" w:eastAsia="Times New Roman" w:hAnsi="Arial" w:cs="Arial"/>
      <w:color w:val="000000"/>
      <w:sz w:val="24"/>
      <w:szCs w:val="24"/>
      <w:lang w:eastAsia="fr-FR"/>
    </w:rPr>
  </w:style>
  <w:style w:type="character" w:styleId="lev">
    <w:name w:val="Strong"/>
    <w:uiPriority w:val="22"/>
    <w:qFormat/>
    <w:rsid w:val="006D5790"/>
    <w:rPr>
      <w:b w:val="0"/>
      <w:bCs w:val="0"/>
      <w:i/>
      <w:iCs/>
      <w:sz w:val="24"/>
      <w:szCs w:val="24"/>
      <w:u w:val="single"/>
      <w:lang w:val="fr-FR" w:eastAsia="fr-FR" w:bidi="ar-SA"/>
    </w:rPr>
  </w:style>
  <w:style w:type="paragraph" w:customStyle="1" w:styleId="colororangelarge">
    <w:name w:val="colororange large"/>
    <w:basedOn w:val="Normal"/>
    <w:rsid w:val="006D5790"/>
    <w:pPr>
      <w:spacing w:before="100" w:beforeAutospacing="1" w:after="100" w:afterAutospacing="1"/>
      <w:jc w:val="left"/>
    </w:pPr>
  </w:style>
  <w:style w:type="paragraph" w:customStyle="1" w:styleId="Normal1">
    <w:name w:val="Normal1"/>
    <w:basedOn w:val="Normal"/>
    <w:rsid w:val="006D5790"/>
    <w:pPr>
      <w:spacing w:before="100" w:beforeAutospacing="1" w:after="100" w:afterAutospacing="1"/>
      <w:jc w:val="left"/>
    </w:pPr>
  </w:style>
  <w:style w:type="paragraph" w:styleId="Textebrut">
    <w:name w:val="Plain Text"/>
    <w:basedOn w:val="Normal"/>
    <w:link w:val="TextebrutCar"/>
    <w:rsid w:val="006D5790"/>
    <w:pPr>
      <w:jc w:val="left"/>
    </w:pPr>
    <w:rPr>
      <w:rFonts w:ascii="Courier New" w:hAnsi="Courier New" w:cs="Courier New"/>
      <w:sz w:val="20"/>
      <w:szCs w:val="20"/>
    </w:rPr>
  </w:style>
  <w:style w:type="character" w:customStyle="1" w:styleId="TextebrutCar">
    <w:name w:val="Texte brut Car"/>
    <w:basedOn w:val="Policepardfaut"/>
    <w:link w:val="Textebrut"/>
    <w:rsid w:val="006D5790"/>
    <w:rPr>
      <w:rFonts w:ascii="Courier New" w:eastAsia="Times New Roman" w:hAnsi="Courier New" w:cs="Courier New"/>
      <w:sz w:val="20"/>
      <w:szCs w:val="20"/>
      <w:lang w:eastAsia="fr-FR"/>
    </w:rPr>
  </w:style>
  <w:style w:type="paragraph" w:customStyle="1" w:styleId="produitdesc2">
    <w:name w:val="produit_desc2"/>
    <w:basedOn w:val="Normal"/>
    <w:rsid w:val="006D5790"/>
    <w:pPr>
      <w:jc w:val="left"/>
    </w:pPr>
    <w:rPr>
      <w:color w:val="666666"/>
      <w:sz w:val="17"/>
      <w:szCs w:val="17"/>
    </w:rPr>
  </w:style>
  <w:style w:type="character" w:customStyle="1" w:styleId="style10">
    <w:name w:val="style1"/>
    <w:basedOn w:val="Policepardfaut"/>
    <w:rsid w:val="006D5790"/>
  </w:style>
  <w:style w:type="character" w:customStyle="1" w:styleId="apple-converted-space">
    <w:name w:val="apple-converted-space"/>
    <w:basedOn w:val="Policepardfaut"/>
    <w:rsid w:val="006D5790"/>
  </w:style>
  <w:style w:type="paragraph" w:customStyle="1" w:styleId="Corpsdetexte21">
    <w:name w:val="Corps de texte 21"/>
    <w:basedOn w:val="Normal"/>
    <w:rsid w:val="006D5790"/>
    <w:pPr>
      <w:widowControl w:val="0"/>
      <w:jc w:val="left"/>
    </w:pPr>
    <w:rPr>
      <w:rFonts w:ascii="Arial" w:hAnsi="Arial"/>
      <w:b/>
      <w:caps/>
      <w:szCs w:val="20"/>
      <w:u w:val="single"/>
    </w:rPr>
  </w:style>
  <w:style w:type="character" w:styleId="Numrodeligne">
    <w:name w:val="line number"/>
    <w:basedOn w:val="Policepardfaut"/>
    <w:uiPriority w:val="99"/>
    <w:semiHidden/>
    <w:unhideWhenUsed/>
    <w:rsid w:val="006D5790"/>
  </w:style>
  <w:style w:type="paragraph" w:customStyle="1" w:styleId="Normal10">
    <w:name w:val="Normal1"/>
    <w:basedOn w:val="Normal"/>
    <w:rsid w:val="00FE5AFC"/>
    <w:pPr>
      <w:spacing w:before="100" w:beforeAutospacing="1" w:after="100" w:afterAutospacing="1"/>
      <w:jc w:val="left"/>
    </w:pPr>
  </w:style>
  <w:style w:type="character" w:styleId="Marquedecommentaire">
    <w:name w:val="annotation reference"/>
    <w:basedOn w:val="Policepardfaut"/>
    <w:uiPriority w:val="99"/>
    <w:semiHidden/>
    <w:unhideWhenUsed/>
    <w:rsid w:val="00FE5AFC"/>
    <w:rPr>
      <w:sz w:val="16"/>
      <w:szCs w:val="16"/>
    </w:rPr>
  </w:style>
  <w:style w:type="paragraph" w:styleId="Commentaire">
    <w:name w:val="annotation text"/>
    <w:basedOn w:val="Normal"/>
    <w:link w:val="CommentaireCar"/>
    <w:uiPriority w:val="99"/>
    <w:semiHidden/>
    <w:unhideWhenUsed/>
    <w:rsid w:val="00FE5AFC"/>
    <w:rPr>
      <w:sz w:val="20"/>
      <w:szCs w:val="20"/>
    </w:rPr>
  </w:style>
  <w:style w:type="character" w:customStyle="1" w:styleId="CommentaireCar">
    <w:name w:val="Commentaire Car"/>
    <w:basedOn w:val="Policepardfaut"/>
    <w:link w:val="Commentaire"/>
    <w:uiPriority w:val="99"/>
    <w:semiHidden/>
    <w:rsid w:val="00FE5AFC"/>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FE5AFC"/>
    <w:rPr>
      <w:b/>
      <w:bCs/>
    </w:rPr>
  </w:style>
  <w:style w:type="character" w:customStyle="1" w:styleId="ObjetducommentaireCar">
    <w:name w:val="Objet du commentaire Car"/>
    <w:basedOn w:val="CommentaireCar"/>
    <w:link w:val="Objetducommentaire"/>
    <w:uiPriority w:val="99"/>
    <w:semiHidden/>
    <w:rsid w:val="00FE5AFC"/>
    <w:rPr>
      <w:rFonts w:ascii="Times New Roman" w:eastAsia="Times New Roman" w:hAnsi="Times New Roman" w:cs="Times New Roman"/>
      <w:b/>
      <w:bCs/>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adala.justice.gov.ma/production/html/fr/185466.htm"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71</Pages>
  <Words>30445</Words>
  <Characters>167449</Characters>
  <Application>Microsoft Office Word</Application>
  <DocSecurity>0</DocSecurity>
  <Lines>1395</Lines>
  <Paragraphs>394</Paragraphs>
  <ScaleCrop>false</ScaleCrop>
  <HeadingPairs>
    <vt:vector size="2" baseType="variant">
      <vt:variant>
        <vt:lpstr>Titre</vt:lpstr>
      </vt:variant>
      <vt:variant>
        <vt:i4>1</vt:i4>
      </vt:variant>
    </vt:vector>
  </HeadingPairs>
  <TitlesOfParts>
    <vt:vector size="1" baseType="lpstr">
      <vt:lpstr/>
    </vt:vector>
  </TitlesOfParts>
  <Company>Fahd</Company>
  <LinksUpToDate>false</LinksUpToDate>
  <CharactersWithSpaces>197500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Poste</dc:creator>
  <cp:lastModifiedBy>Hassan EL AZZOUZI</cp:lastModifiedBy>
  <cp:revision>6</cp:revision>
  <dcterms:created xsi:type="dcterms:W3CDTF">2020-11-16T12:31:00Z</dcterms:created>
  <dcterms:modified xsi:type="dcterms:W3CDTF">2020-11-17T10:44:00Z</dcterms:modified>
</cp:coreProperties>
</file>